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6"/>
        <w:gridCol w:w="2995"/>
        <w:gridCol w:w="1632"/>
        <w:gridCol w:w="3067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0E63572" w:rsidR="00C9238F" w:rsidRPr="00C333A6" w:rsidRDefault="0001162D" w:rsidP="00E310F4">
            <w:pPr>
              <w:spacing w:before="240"/>
              <w:rPr>
                <w:rFonts w:ascii="Times New Roman" w:hAnsi="Times New Roman" w:cs="Times New Roman"/>
              </w:rPr>
            </w:pPr>
            <w:r w:rsidRPr="0001162D">
              <w:rPr>
                <w:rFonts w:ascii="Times New Roman" w:hAnsi="Times New Roman" w:cs="Times New Roman"/>
              </w:rPr>
              <w:t>Modelling and Analysis of a Microgrid with Diesel Generator and Battery System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200C2B0" w:rsidR="00C9238F" w:rsidRPr="005E19AD" w:rsidRDefault="0001162D" w:rsidP="00867C98">
            <w:pPr>
              <w:spacing w:before="240"/>
              <w:rPr>
                <w:rFonts w:ascii="Times New Roman" w:hAnsi="Times New Roman" w:cs="Times New Roman"/>
              </w:rPr>
            </w:pPr>
            <w:r w:rsidRPr="0001162D">
              <w:rPr>
                <w:rFonts w:ascii="Times New Roman" w:hAnsi="Times New Roman" w:cs="Times New Roman"/>
              </w:rPr>
              <w:t>Debashish Ghosh; Abu Hena Shatil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49B80C" w:rsidR="00C9238F" w:rsidRPr="005E19AD" w:rsidRDefault="00867C9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abu.shatil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1BFB4A9" w:rsidR="00C9238F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AB8F2DA" w:rsidR="00010104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09F0BEF1" w:rsidR="00576892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77C06048" w:rsidR="00576892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9B9C56" w:rsidR="00852B20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C2395A7" w:rsidR="00852B20" w:rsidRPr="005E19AD" w:rsidRDefault="00E310F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310F4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01 February 2021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768BD87" w:rsidR="00852B20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34780">
              <w:rPr>
                <w:rFonts w:ascii="Times New Roman" w:hAnsi="Times New Roman" w:cs="Times New Roman"/>
              </w:rPr>
              <w:t>INSPEC Accession Number: 22816851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344C9AC" w:rsidR="00852B20" w:rsidRPr="00C333A6" w:rsidRDefault="0001162D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01162D">
              <w:rPr>
                <w:rFonts w:ascii="Times New Roman" w:hAnsi="Times New Roman" w:cs="Times New Roman"/>
              </w:rPr>
              <w:t>https://doi.org/10.1109/ICREST51555.2021.9331110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AA7248E" w:rsidR="00C9238F" w:rsidRPr="005E19AD" w:rsidRDefault="0001162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1162D">
              <w:rPr>
                <w:rFonts w:ascii="Times New Roman" w:hAnsi="Times New Roman" w:cs="Times New Roman"/>
              </w:rPr>
              <w:t>https://ieeexplore.ieee.org/document/9331110/keywords#keywords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70553E2" w:rsidR="00852B20" w:rsidRPr="005E19AD" w:rsidRDefault="0043478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44321F36" w:rsidR="00852B20" w:rsidRPr="005E19AD" w:rsidRDefault="0001162D" w:rsidP="00576892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Now a day electricity is essential for </w:t>
            </w:r>
            <w:proofErr w:type="gram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each and every</w:t>
            </w:r>
            <w:proofErr w:type="gram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individual. The Population is growing rapidly, and this growth validates an expanding need for energy also in remote areas and islands of Bangladesh. </w:t>
            </w:r>
            <w:proofErr w:type="gram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St. Martin's island</w:t>
            </w:r>
            <w:proofErr w:type="gram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is also in need of electricity. This system has two loads, one is fixed </w:t>
            </w:r>
            <w:proofErr w:type="gram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loads</w:t>
            </w:r>
            <w:proofErr w:type="gram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and another is a dump load. Diesel generator load is available all-time in this system. Besides this, the alternate source Battery Energy Storage System (BESS) is used when the diesel generator is not full fill the demand. To meet the demand, a microgrid equivalent model with a battery will </w:t>
            </w:r>
            <w:proofErr w:type="gram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an</w:t>
            </w:r>
            <w:proofErr w:type="gram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effective solution. </w:t>
            </w:r>
            <w:proofErr w:type="gram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It is also</w:t>
            </w:r>
            <w:proofErr w:type="gram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using the battery throughput heavily can reduce fuel consumption. In contrast, this microgrid system will be the most feasible and accessible.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69332" w14:textId="77777777" w:rsidR="005E2BA4" w:rsidRDefault="005E2BA4" w:rsidP="00C9238F">
      <w:pPr>
        <w:spacing w:after="0" w:line="240" w:lineRule="auto"/>
      </w:pPr>
      <w:r>
        <w:separator/>
      </w:r>
    </w:p>
  </w:endnote>
  <w:endnote w:type="continuationSeparator" w:id="0">
    <w:p w14:paraId="63674649" w14:textId="77777777" w:rsidR="005E2BA4" w:rsidRDefault="005E2BA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A374DD-0684-435D-991A-54E0F8894547}"/>
    <w:embedBold r:id="rId2" w:fontKey="{2D6FBEF0-4604-4FE7-AAFA-1D474C43C4AB}"/>
    <w:embedItalic r:id="rId3" w:fontKey="{A4844F96-775F-4E4E-85EA-07CB326C44A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543D614-9310-4843-B022-A8D717021410}"/>
    <w:embedBold r:id="rId5" w:fontKey="{CD0FA1E6-8E05-4BCF-B764-3A6665EC6D7B}"/>
    <w:embedItalic r:id="rId6" w:fontKey="{95242173-1428-4AD5-9CF3-00B119CC1B10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7" w:fontKey="{543C4CDA-465F-44C5-A806-25BC25C9AE48}"/>
    <w:embedBold r:id="rId8" w:fontKey="{118E5DFC-4C39-4147-A046-1A873C701213}"/>
    <w:embedItalic r:id="rId9" w:fontKey="{01788EA2-65B6-434D-9AE7-A50136DF604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99C3C48D-63F4-4B8E-A5CD-64775F4EE5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9EDD9" w14:textId="77777777" w:rsidR="005E2BA4" w:rsidRDefault="005E2BA4" w:rsidP="00C9238F">
      <w:pPr>
        <w:spacing w:after="0" w:line="240" w:lineRule="auto"/>
      </w:pPr>
      <w:r>
        <w:separator/>
      </w:r>
    </w:p>
  </w:footnote>
  <w:footnote w:type="continuationSeparator" w:id="0">
    <w:p w14:paraId="366E282A" w14:textId="77777777" w:rsidR="005E2BA4" w:rsidRDefault="005E2BA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162D"/>
    <w:rsid w:val="00021557"/>
    <w:rsid w:val="00052382"/>
    <w:rsid w:val="000626E1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2452E"/>
    <w:rsid w:val="001727CA"/>
    <w:rsid w:val="001A6DB8"/>
    <w:rsid w:val="001F5CF8"/>
    <w:rsid w:val="0020377B"/>
    <w:rsid w:val="00203CF3"/>
    <w:rsid w:val="002B2D0C"/>
    <w:rsid w:val="002B68E4"/>
    <w:rsid w:val="002C56E6"/>
    <w:rsid w:val="002D3238"/>
    <w:rsid w:val="00361E11"/>
    <w:rsid w:val="003E42F4"/>
    <w:rsid w:val="003F0847"/>
    <w:rsid w:val="0040090B"/>
    <w:rsid w:val="00420034"/>
    <w:rsid w:val="00421017"/>
    <w:rsid w:val="00434780"/>
    <w:rsid w:val="00445BF2"/>
    <w:rsid w:val="0046302A"/>
    <w:rsid w:val="00487D2D"/>
    <w:rsid w:val="004D5D62"/>
    <w:rsid w:val="004E3724"/>
    <w:rsid w:val="004E5717"/>
    <w:rsid w:val="004F76A2"/>
    <w:rsid w:val="005112D0"/>
    <w:rsid w:val="00522B79"/>
    <w:rsid w:val="00576892"/>
    <w:rsid w:val="00577E06"/>
    <w:rsid w:val="005A3BF7"/>
    <w:rsid w:val="005E19AD"/>
    <w:rsid w:val="005E2BA4"/>
    <w:rsid w:val="005F2035"/>
    <w:rsid w:val="005F7990"/>
    <w:rsid w:val="0063739C"/>
    <w:rsid w:val="006C5074"/>
    <w:rsid w:val="007177F7"/>
    <w:rsid w:val="00770F25"/>
    <w:rsid w:val="00774C74"/>
    <w:rsid w:val="007A35A8"/>
    <w:rsid w:val="007B0A85"/>
    <w:rsid w:val="007C6A52"/>
    <w:rsid w:val="007E4956"/>
    <w:rsid w:val="008001C1"/>
    <w:rsid w:val="0082043E"/>
    <w:rsid w:val="0083480F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721A4"/>
    <w:rsid w:val="0098597D"/>
    <w:rsid w:val="009E59BD"/>
    <w:rsid w:val="009F619A"/>
    <w:rsid w:val="009F6DDE"/>
    <w:rsid w:val="009F77CA"/>
    <w:rsid w:val="00A1613A"/>
    <w:rsid w:val="00A370A8"/>
    <w:rsid w:val="00A82A33"/>
    <w:rsid w:val="00AF6BFE"/>
    <w:rsid w:val="00B44BCB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509DE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310F4"/>
    <w:rsid w:val="00E61C09"/>
    <w:rsid w:val="00EA710C"/>
    <w:rsid w:val="00EB302C"/>
    <w:rsid w:val="00EB3B58"/>
    <w:rsid w:val="00EC7359"/>
    <w:rsid w:val="00EE3054"/>
    <w:rsid w:val="00F00606"/>
    <w:rsid w:val="00F01256"/>
    <w:rsid w:val="00F6558E"/>
    <w:rsid w:val="00F66631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2023-09-19T05:33:00Z</dcterms:created>
  <dcterms:modified xsi:type="dcterms:W3CDTF">2023-09-19T05:33:00Z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