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45C9916" w:rsidR="00C9238F" w:rsidRPr="00C333A6" w:rsidRDefault="009847CC" w:rsidP="00576892">
            <w:pPr>
              <w:spacing w:before="240"/>
              <w:rPr>
                <w:rFonts w:ascii="Times New Roman" w:hAnsi="Times New Roman" w:cs="Times New Roman"/>
              </w:rPr>
            </w:pPr>
            <w:r w:rsidRPr="009847CC">
              <w:rPr>
                <w:rFonts w:ascii="Times New Roman" w:hAnsi="Times New Roman" w:cs="Times New Roman"/>
              </w:rPr>
              <w:t>An Overview of Image Processing Techniques for Detecting COVID-19 and Other Infectious Diseases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AF44130" w:rsidR="00C9238F" w:rsidRPr="005E19AD" w:rsidRDefault="009847CC" w:rsidP="00165483">
            <w:pPr>
              <w:spacing w:before="240"/>
              <w:rPr>
                <w:rFonts w:ascii="Times New Roman" w:hAnsi="Times New Roman" w:cs="Times New Roman"/>
              </w:rPr>
            </w:pPr>
            <w:r w:rsidRPr="009847CC">
              <w:rPr>
                <w:rFonts w:ascii="Times New Roman" w:hAnsi="Times New Roman" w:cs="Times New Roman"/>
              </w:rPr>
              <w:t xml:space="preserve">Raiyan Islam, Shihab Uddin, Md.  </w:t>
            </w:r>
            <w:proofErr w:type="spellStart"/>
            <w:r w:rsidRPr="009847CC">
              <w:rPr>
                <w:rFonts w:ascii="Times New Roman" w:hAnsi="Times New Roman" w:cs="Times New Roman"/>
              </w:rPr>
              <w:t>Shariful</w:t>
            </w:r>
            <w:proofErr w:type="spellEnd"/>
            <w:r w:rsidRPr="009847CC">
              <w:rPr>
                <w:rFonts w:ascii="Times New Roman" w:hAnsi="Times New Roman" w:cs="Times New Roman"/>
              </w:rPr>
              <w:t xml:space="preserve"> Islam, Jamil Mahmud Sakib and Tanvir Ahmed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91576A6" w:rsidR="00C9238F" w:rsidRPr="005E19AD" w:rsidRDefault="00165483" w:rsidP="00576892">
            <w:pPr>
              <w:spacing w:before="240"/>
              <w:rPr>
                <w:rFonts w:ascii="Times New Roman" w:hAnsi="Times New Roman" w:cs="Times New Roman"/>
              </w:rPr>
            </w:pPr>
            <w:r>
              <w:rPr>
                <w:rFonts w:ascii="Times New Roman" w:hAnsi="Times New Roman" w:cs="Times New Roman"/>
              </w:rPr>
              <w:t>t</w:t>
            </w:r>
            <w:r w:rsidR="00C333A6">
              <w:rPr>
                <w:rFonts w:ascii="Times New Roman" w:hAnsi="Times New Roman" w:cs="Times New Roman"/>
              </w:rPr>
              <w:t>a</w:t>
            </w:r>
            <w:r>
              <w:rPr>
                <w:rFonts w:ascii="Times New Roman" w:hAnsi="Times New Roman" w:cs="Times New Roman"/>
              </w:rPr>
              <w:t>nvir.ahmed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76C46BC" w:rsidR="00C9238F" w:rsidRPr="005E19AD" w:rsidRDefault="009847CC" w:rsidP="00165483">
            <w:pPr>
              <w:spacing w:before="240"/>
              <w:rPr>
                <w:rFonts w:ascii="Times New Roman" w:hAnsi="Times New Roman" w:cs="Times New Roman"/>
              </w:rPr>
            </w:pPr>
            <w:r w:rsidRPr="009847CC">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FE27B07"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9847CC">
              <w:rPr>
                <w:rFonts w:ascii="Times New Roman" w:hAnsi="Times New Roman" w:cs="Times New Roman"/>
              </w:rPr>
              <w:t>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CAA172" w:rsidR="00576892" w:rsidRPr="005E19AD" w:rsidRDefault="009847CC"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E1E3142" w:rsidR="00852B20" w:rsidRPr="005E19AD" w:rsidRDefault="009847CC" w:rsidP="00576892">
            <w:pPr>
              <w:spacing w:before="240"/>
              <w:rPr>
                <w:rFonts w:ascii="Times New Roman" w:hAnsi="Times New Roman" w:cs="Times New Roman"/>
              </w:rPr>
            </w:pPr>
            <w:r>
              <w:rPr>
                <w:rFonts w:ascii="Times New Roman" w:hAnsi="Times New Roman" w:cs="Times New Roman"/>
              </w:rPr>
              <w:t>Apr</w:t>
            </w:r>
            <w:r w:rsidR="00BC6682" w:rsidRPr="00BC6682">
              <w:rPr>
                <w:rFonts w:ascii="Times New Roman" w:hAnsi="Times New Roman" w:cs="Times New Roman"/>
              </w:rPr>
              <w:t xml:space="preserve"> </w:t>
            </w:r>
            <w:r w:rsidR="00165483">
              <w:rPr>
                <w:rFonts w:ascii="Times New Roman" w:hAnsi="Times New Roman" w:cs="Times New Roman"/>
              </w:rPr>
              <w:t>1</w:t>
            </w:r>
            <w:r>
              <w:rPr>
                <w:rFonts w:ascii="Times New Roman" w:hAnsi="Times New Roman" w:cs="Times New Roman"/>
              </w:rPr>
              <w:t>5</w:t>
            </w:r>
            <w:r w:rsidR="00BC6682" w:rsidRPr="00BC6682">
              <w:rPr>
                <w:rFonts w:ascii="Times New Roman" w:hAnsi="Times New Roman" w:cs="Times New Roman"/>
              </w:rPr>
              <w:t>, 202</w:t>
            </w:r>
            <w:r>
              <w:rPr>
                <w:rFonts w:ascii="Times New Roman" w:hAnsi="Times New Roman" w:cs="Times New Roman"/>
              </w:rPr>
              <w:t>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15F15B3" w:rsidR="00852B20" w:rsidRPr="005E19AD" w:rsidRDefault="00165483" w:rsidP="00576892">
            <w:pPr>
              <w:spacing w:before="240"/>
              <w:rPr>
                <w:rFonts w:ascii="Times New Roman" w:hAnsi="Times New Roman" w:cs="Times New Roman"/>
              </w:rPr>
            </w:pPr>
            <w:r>
              <w:rPr>
                <w:rFonts w:ascii="Times New Roman" w:hAnsi="Times New Roman" w:cs="Times New Roman"/>
              </w:rPr>
              <w:t>2</w:t>
            </w:r>
            <w:r w:rsidR="009847CC">
              <w:rPr>
                <w:rFonts w:ascii="Times New Roman" w:hAnsi="Times New Roman" w:cs="Times New Roman"/>
              </w:rPr>
              <w:t>520</w:t>
            </w:r>
            <w:r w:rsidR="00D31E76">
              <w:rPr>
                <w:rFonts w:ascii="Times New Roman" w:hAnsi="Times New Roman" w:cs="Times New Roman"/>
              </w:rPr>
              <w:t xml:space="preserve"> – </w:t>
            </w:r>
            <w:r w:rsidR="009847CC">
              <w:rPr>
                <w:rFonts w:ascii="Times New Roman" w:hAnsi="Times New Roman" w:cs="Times New Roman"/>
              </w:rPr>
              <w:t>4</w:t>
            </w:r>
            <w:r>
              <w:rPr>
                <w:rFonts w:ascii="Times New Roman" w:hAnsi="Times New Roman" w:cs="Times New Roman"/>
              </w:rPr>
              <w:t>890</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6AEFC69" w:rsidR="00852B20" w:rsidRPr="00C333A6" w:rsidRDefault="009847CC" w:rsidP="00C333A6">
            <w:pPr>
              <w:spacing w:before="240"/>
              <w:rPr>
                <w:rFonts w:ascii="Times New Roman" w:hAnsi="Times New Roman" w:cs="Times New Roman"/>
              </w:rPr>
            </w:pPr>
            <w:r w:rsidRPr="009847CC">
              <w:rPr>
                <w:rFonts w:ascii="Times New Roman" w:hAnsi="Times New Roman" w:cs="Times New Roman"/>
              </w:rPr>
              <w:t>https://doi.org/10.53799/ajse.v20i1.153</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A10B00E" w:rsidR="00C9238F" w:rsidRPr="005E19AD" w:rsidRDefault="009847CC" w:rsidP="00576892">
            <w:pPr>
              <w:spacing w:before="240"/>
              <w:rPr>
                <w:rFonts w:ascii="Times New Roman" w:hAnsi="Times New Roman" w:cs="Times New Roman"/>
              </w:rPr>
            </w:pPr>
            <w:r w:rsidRPr="009847CC">
              <w:rPr>
                <w:rFonts w:ascii="Times New Roman" w:hAnsi="Times New Roman" w:cs="Times New Roman"/>
              </w:rPr>
              <w:t>https://ajse.aiub.edu/index.php/ajse/article/view/153</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B78FD0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847CC">
              <w:rPr>
                <w:rFonts w:ascii="Times New Roman" w:hAnsi="Times New Roman" w:cs="Times New Roman"/>
              </w:rPr>
              <w:t>77</w:t>
            </w:r>
            <w:r w:rsidRPr="00110BAB">
              <w:rPr>
                <w:rFonts w:ascii="Times New Roman" w:hAnsi="Times New Roman" w:cs="Times New Roman"/>
              </w:rPr>
              <w:t xml:space="preserve"> - </w:t>
            </w:r>
            <w:r w:rsidR="009847CC">
              <w:rPr>
                <w:rFonts w:ascii="Times New Roman" w:hAnsi="Times New Roman" w:cs="Times New Roman"/>
              </w:rPr>
              <w:t>86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10B64173" w:rsidR="00852B20" w:rsidRPr="005E19AD" w:rsidRDefault="009847CC" w:rsidP="00576892">
            <w:pPr>
              <w:rPr>
                <w:rFonts w:ascii="Times New Roman" w:hAnsi="Times New Roman" w:cs="Times New Roman"/>
              </w:rPr>
            </w:pPr>
            <w:r w:rsidRPr="009847CC">
              <w:rPr>
                <w:rFonts w:ascii="Times New Roman" w:hAnsi="Times New Roman" w:cs="Times New Roman"/>
              </w:rPr>
              <w:t xml:space="preserve">Modern-day medical activities and disease recognition systems are mostly based on the usage of modern technologies. Image processing system is one of the most usable and highly valuable technologies which is used in numerous amount of disease detection process. In this paper, a review will be given based on detecting several infectious and cancerous diseases of different organs in a human body through applying different types of image processing techniques. Image processing system consists of several numbers of image processing techniques which apply to a different category of data and resources. The infectious diseases in a human body possess a certain amount of area in any organ of a human body. Modern medical science of these days is very much advanced that x-ray images, CT or MRI scan images can provide a digital image of a human figure and with the help of these images infections can easily be detected by applying image processing techniques to make sure certain region is affected. A detailed overview will be provided in this review that are the most used image processing techniques to get accurate results on detecting different types of infectious diseases. </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838CD" w14:textId="77777777" w:rsidR="008D4477" w:rsidRDefault="008D4477" w:rsidP="00C9238F">
      <w:pPr>
        <w:spacing w:after="0" w:line="240" w:lineRule="auto"/>
      </w:pPr>
      <w:r>
        <w:separator/>
      </w:r>
    </w:p>
  </w:endnote>
  <w:endnote w:type="continuationSeparator" w:id="0">
    <w:p w14:paraId="7C9A7FEB" w14:textId="77777777" w:rsidR="008D4477" w:rsidRDefault="008D447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0FE41E-AA35-4B28-990A-AD0370150BD6}"/>
    <w:embedBold r:id="rId2" w:fontKey="{7AA352F3-1251-4217-B560-7C5B6B6BA2BB}"/>
    <w:embedItalic r:id="rId3" w:fontKey="{F0408931-E065-42AF-B458-C3640790887B}"/>
    <w:embedBoldItalic r:id="rId4" w:fontKey="{06A86BA4-D643-4A8D-9588-0774A31CE64A}"/>
  </w:font>
  <w:font w:name="Corbel">
    <w:panose1 w:val="020B0503020204020204"/>
    <w:charset w:val="00"/>
    <w:family w:val="swiss"/>
    <w:pitch w:val="variable"/>
    <w:sig w:usb0="A00002EF" w:usb1="4000A44B" w:usb2="00000000" w:usb3="00000000" w:csb0="0000019F" w:csb1="00000000"/>
    <w:embedRegular r:id="rId5" w:fontKey="{5C5596F0-589E-4BDA-AF9D-D77C8F69EC60}"/>
    <w:embedBold r:id="rId6" w:fontKey="{B05EDB3A-9CB3-479A-B9F1-03B976507C21}"/>
    <w:embedItalic r:id="rId7" w:fontKey="{84194754-CDE9-4ADB-9689-599D6552578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F5131893-F93F-41C0-870B-81189CF88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F11C4" w14:textId="77777777" w:rsidR="008D4477" w:rsidRDefault="008D4477" w:rsidP="00C9238F">
      <w:pPr>
        <w:spacing w:after="0" w:line="240" w:lineRule="auto"/>
      </w:pPr>
      <w:r>
        <w:separator/>
      </w:r>
    </w:p>
  </w:footnote>
  <w:footnote w:type="continuationSeparator" w:id="0">
    <w:p w14:paraId="122DAE31" w14:textId="77777777" w:rsidR="008D4477" w:rsidRDefault="008D447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0029541">
    <w:abstractNumId w:val="12"/>
  </w:num>
  <w:num w:numId="2" w16cid:durableId="1112826999">
    <w:abstractNumId w:val="8"/>
  </w:num>
  <w:num w:numId="3" w16cid:durableId="898252835">
    <w:abstractNumId w:val="16"/>
  </w:num>
  <w:num w:numId="4" w16cid:durableId="1588883604">
    <w:abstractNumId w:val="13"/>
  </w:num>
  <w:num w:numId="5" w16cid:durableId="1078016956">
    <w:abstractNumId w:val="14"/>
  </w:num>
  <w:num w:numId="6" w16cid:durableId="259139748">
    <w:abstractNumId w:val="20"/>
  </w:num>
  <w:num w:numId="7" w16cid:durableId="267274541">
    <w:abstractNumId w:val="7"/>
  </w:num>
  <w:num w:numId="8" w16cid:durableId="1264995969">
    <w:abstractNumId w:val="11"/>
  </w:num>
  <w:num w:numId="9" w16cid:durableId="1189097473">
    <w:abstractNumId w:val="18"/>
  </w:num>
  <w:num w:numId="10" w16cid:durableId="1925142776">
    <w:abstractNumId w:val="2"/>
  </w:num>
  <w:num w:numId="11" w16cid:durableId="1489444304">
    <w:abstractNumId w:val="6"/>
  </w:num>
  <w:num w:numId="12" w16cid:durableId="130246552">
    <w:abstractNumId w:val="1"/>
  </w:num>
  <w:num w:numId="13" w16cid:durableId="1722242462">
    <w:abstractNumId w:val="3"/>
  </w:num>
  <w:num w:numId="14" w16cid:durableId="1877738034">
    <w:abstractNumId w:val="10"/>
  </w:num>
  <w:num w:numId="15" w16cid:durableId="1200631093">
    <w:abstractNumId w:val="9"/>
  </w:num>
  <w:num w:numId="16" w16cid:durableId="1645575992">
    <w:abstractNumId w:val="17"/>
  </w:num>
  <w:num w:numId="17" w16cid:durableId="1618489591">
    <w:abstractNumId w:val="4"/>
  </w:num>
  <w:num w:numId="18" w16cid:durableId="288124746">
    <w:abstractNumId w:val="22"/>
  </w:num>
  <w:num w:numId="19" w16cid:durableId="1850413692">
    <w:abstractNumId w:val="19"/>
  </w:num>
  <w:num w:numId="20" w16cid:durableId="2105151621">
    <w:abstractNumId w:val="15"/>
  </w:num>
  <w:num w:numId="21" w16cid:durableId="205604781">
    <w:abstractNumId w:val="21"/>
  </w:num>
  <w:num w:numId="22" w16cid:durableId="109588901">
    <w:abstractNumId w:val="5"/>
  </w:num>
  <w:num w:numId="23" w16cid:durableId="11477405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5483"/>
    <w:rsid w:val="001727CA"/>
    <w:rsid w:val="001F5CF8"/>
    <w:rsid w:val="00216604"/>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D4477"/>
    <w:rsid w:val="008E203A"/>
    <w:rsid w:val="0091229C"/>
    <w:rsid w:val="00920221"/>
    <w:rsid w:val="00940E73"/>
    <w:rsid w:val="009847CC"/>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