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3276"/>
        <w:gridCol w:w="1665"/>
        <w:gridCol w:w="3090"/>
      </w:tblGrid>
      <w:tr w:rsidR="00CB0B57" w:rsidRPr="00CB0B57" w14:paraId="104F9DBE" w14:textId="77777777" w:rsidTr="000D68B9">
        <w:tc>
          <w:tcPr>
            <w:tcW w:w="1011" w:type="pct"/>
            <w:vAlign w:val="center"/>
          </w:tcPr>
          <w:p w14:paraId="06D363B0" w14:textId="42B457F9" w:rsidR="00C9238F" w:rsidRPr="00CB0B57" w:rsidRDefault="00010104" w:rsidP="00576892">
            <w:pPr>
              <w:spacing w:before="240"/>
              <w:rPr>
                <w:rFonts w:ascii="Times New Roman" w:hAnsi="Times New Roman" w:cs="Times New Roman"/>
              </w:rPr>
            </w:pPr>
            <w:r w:rsidRPr="00CB0B57">
              <w:rPr>
                <w:rFonts w:ascii="Times New Roman" w:hAnsi="Times New Roman" w:cs="Times New Roman"/>
                <w:b/>
                <w:bCs/>
              </w:rPr>
              <w:t>Title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76A41892" w14:textId="6059968D" w:rsidR="00C9238F" w:rsidRPr="00CB0B57" w:rsidRDefault="00CB0B57" w:rsidP="00CB0B57">
            <w:pPr>
              <w:spacing w:line="271" w:lineRule="auto"/>
              <w:rPr>
                <w:rFonts w:ascii="Times New Roman" w:hAnsi="Times New Roman" w:cs="Times New Roman"/>
              </w:rPr>
            </w:pPr>
            <w:r w:rsidRPr="00CB0B57">
              <w:rPr>
                <w:rFonts w:ascii="Times New Roman" w:hAnsi="Times New Roman" w:cs="Times New Roman"/>
              </w:rPr>
              <w:t>Efficient Data Transmission through Fiber Optic Communication System Using SOA.</w:t>
            </w:r>
          </w:p>
        </w:tc>
      </w:tr>
      <w:tr w:rsidR="00CB0B57" w:rsidRPr="00CB0B57" w14:paraId="41B6DFDE" w14:textId="77777777" w:rsidTr="000D68B9">
        <w:tc>
          <w:tcPr>
            <w:tcW w:w="1011" w:type="pct"/>
            <w:vAlign w:val="center"/>
          </w:tcPr>
          <w:p w14:paraId="59632982" w14:textId="1B9FC3CD" w:rsidR="00C9238F" w:rsidRPr="00CB0B57" w:rsidRDefault="00010104" w:rsidP="00576892">
            <w:pPr>
              <w:spacing w:before="240"/>
              <w:rPr>
                <w:rFonts w:ascii="Times New Roman" w:hAnsi="Times New Roman" w:cs="Times New Roman"/>
              </w:rPr>
            </w:pPr>
            <w:r w:rsidRPr="00CB0B57">
              <w:rPr>
                <w:rFonts w:ascii="Times New Roman" w:hAnsi="Times New Roman" w:cs="Times New Roman"/>
                <w:b/>
                <w:bCs/>
              </w:rPr>
              <w:t>Author(s) Name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4C3C55DD" w14:textId="0214B7D7" w:rsidR="00C9238F" w:rsidRPr="00CB0B57" w:rsidRDefault="00CB0B57" w:rsidP="005E19AD">
            <w:pPr>
              <w:spacing w:before="240"/>
              <w:rPr>
                <w:rFonts w:ascii="Times New Roman" w:hAnsi="Times New Roman" w:cs="Times New Roman"/>
              </w:rPr>
            </w:pPr>
            <w:r w:rsidRPr="00CB0B57">
              <w:rPr>
                <w:rFonts w:ascii="Times New Roman" w:hAnsi="Times New Roman" w:cs="Times New Roman"/>
              </w:rPr>
              <w:t xml:space="preserve">Sujan Howlader, Md. </w:t>
            </w:r>
            <w:proofErr w:type="spellStart"/>
            <w:r w:rsidRPr="00CB0B57">
              <w:rPr>
                <w:rFonts w:ascii="Times New Roman" w:hAnsi="Times New Roman" w:cs="Times New Roman"/>
              </w:rPr>
              <w:t>Shazzad</w:t>
            </w:r>
            <w:proofErr w:type="spellEnd"/>
            <w:r w:rsidRPr="00CB0B57">
              <w:rPr>
                <w:rFonts w:ascii="Times New Roman" w:hAnsi="Times New Roman" w:cs="Times New Roman"/>
              </w:rPr>
              <w:t xml:space="preserve"> Hossain, Raja Rashidul Hasan, Rinku Basak</w:t>
            </w:r>
          </w:p>
        </w:tc>
      </w:tr>
      <w:tr w:rsidR="00CB0B57" w:rsidRPr="00CB0B57" w14:paraId="1694AB7A" w14:textId="77777777" w:rsidTr="000D68B9">
        <w:tc>
          <w:tcPr>
            <w:tcW w:w="1011" w:type="pct"/>
            <w:vAlign w:val="center"/>
          </w:tcPr>
          <w:p w14:paraId="1FB726A9" w14:textId="5B2748DE" w:rsidR="00C9238F"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Contact Email(s)</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5052E128" w14:textId="188A5EC2" w:rsidR="00C9238F" w:rsidRPr="00CB0B57" w:rsidRDefault="00CB0B57" w:rsidP="00576892">
            <w:pPr>
              <w:spacing w:before="240"/>
              <w:rPr>
                <w:rFonts w:ascii="Times New Roman" w:hAnsi="Times New Roman" w:cs="Times New Roman"/>
              </w:rPr>
            </w:pPr>
            <w:r w:rsidRPr="00CB0B57">
              <w:rPr>
                <w:rFonts w:ascii="Times New Roman" w:hAnsi="Times New Roman" w:cs="Times New Roman"/>
              </w:rPr>
              <w:t>sujan</w:t>
            </w:r>
            <w:r w:rsidR="005E19AD" w:rsidRPr="00CB0B57">
              <w:rPr>
                <w:rFonts w:ascii="Times New Roman" w:hAnsi="Times New Roman" w:cs="Times New Roman"/>
              </w:rPr>
              <w:t>@aiub.edu</w:t>
            </w:r>
          </w:p>
        </w:tc>
      </w:tr>
      <w:tr w:rsidR="00CB0B57" w:rsidRPr="00CB0B57" w14:paraId="3A03CA46" w14:textId="77777777" w:rsidTr="000D68B9">
        <w:tc>
          <w:tcPr>
            <w:tcW w:w="1011" w:type="pct"/>
            <w:vAlign w:val="center"/>
          </w:tcPr>
          <w:p w14:paraId="60832908" w14:textId="0D234BBC" w:rsidR="00C9238F" w:rsidRPr="00CB0B57" w:rsidRDefault="000D68B9" w:rsidP="00576892">
            <w:pPr>
              <w:spacing w:before="240"/>
              <w:rPr>
                <w:rFonts w:ascii="Times New Roman" w:hAnsi="Times New Roman" w:cs="Times New Roman"/>
                <w:b/>
                <w:bCs/>
              </w:rPr>
            </w:pPr>
            <w:r w:rsidRPr="00CB0B57">
              <w:rPr>
                <w:rFonts w:ascii="Times New Roman" w:hAnsi="Times New Roman" w:cs="Times New Roman"/>
                <w:b/>
                <w:bCs/>
              </w:rPr>
              <w:t>Published Journal Name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22C9FD36" w14:textId="6942A67E" w:rsidR="00C9238F" w:rsidRPr="00CB0B57" w:rsidRDefault="00CB0B57" w:rsidP="00576892">
            <w:pPr>
              <w:spacing w:before="240"/>
              <w:rPr>
                <w:rFonts w:ascii="Times New Roman" w:hAnsi="Times New Roman" w:cs="Times New Roman"/>
              </w:rPr>
            </w:pPr>
            <w:r w:rsidRPr="00CB0B57">
              <w:rPr>
                <w:rFonts w:ascii="Times New Roman" w:hAnsi="Times New Roman" w:cs="Times New Roman"/>
              </w:rPr>
              <w:t xml:space="preserve">Trends in </w:t>
            </w:r>
            <w:proofErr w:type="spellStart"/>
            <w:r w:rsidRPr="00CB0B57">
              <w:rPr>
                <w:rFonts w:ascii="Times New Roman" w:hAnsi="Times New Roman" w:cs="Times New Roman"/>
              </w:rPr>
              <w:t>Opto</w:t>
            </w:r>
            <w:proofErr w:type="spellEnd"/>
            <w:r w:rsidRPr="00CB0B57">
              <w:rPr>
                <w:rFonts w:ascii="Times New Roman" w:hAnsi="Times New Roman" w:cs="Times New Roman"/>
              </w:rPr>
              <w:t xml:space="preserve"> Electro &amp; Optical Communications (Under STM journal).</w:t>
            </w:r>
          </w:p>
        </w:tc>
      </w:tr>
      <w:tr w:rsidR="00CB0B57" w:rsidRPr="00CB0B57" w14:paraId="29260EEE" w14:textId="77777777" w:rsidTr="000D68B9">
        <w:tc>
          <w:tcPr>
            <w:tcW w:w="1011" w:type="pct"/>
            <w:vAlign w:val="center"/>
          </w:tcPr>
          <w:p w14:paraId="6F11A6E8" w14:textId="1E1D3208" w:rsidR="00010104"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Type of Publication</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CB0B57" w:rsidRDefault="005E19AD" w:rsidP="00576892">
            <w:pPr>
              <w:spacing w:before="240"/>
              <w:rPr>
                <w:rFonts w:ascii="Times New Roman" w:hAnsi="Times New Roman" w:cs="Times New Roman"/>
              </w:rPr>
            </w:pPr>
            <w:r w:rsidRPr="00CB0B57">
              <w:rPr>
                <w:rFonts w:ascii="Times New Roman" w:hAnsi="Times New Roman" w:cs="Times New Roman"/>
              </w:rPr>
              <w:t>Journal</w:t>
            </w:r>
          </w:p>
        </w:tc>
      </w:tr>
      <w:tr w:rsidR="00CB0B57" w:rsidRPr="00CB0B57" w14:paraId="0198AB89" w14:textId="77777777" w:rsidTr="000D68B9">
        <w:tc>
          <w:tcPr>
            <w:tcW w:w="1011" w:type="pct"/>
            <w:vAlign w:val="center"/>
          </w:tcPr>
          <w:p w14:paraId="3E73A81C" w14:textId="6115225D" w:rsidR="00576892" w:rsidRPr="00CB0B57" w:rsidRDefault="00010104" w:rsidP="00576892">
            <w:pPr>
              <w:spacing w:before="240"/>
              <w:rPr>
                <w:rFonts w:ascii="Times New Roman" w:hAnsi="Times New Roman" w:cs="Times New Roman"/>
                <w:b/>
                <w:bCs/>
              </w:rPr>
            </w:pPr>
            <w:r w:rsidRPr="00CB0B57">
              <w:rPr>
                <w:rFonts w:ascii="Times New Roman" w:hAnsi="Times New Roman" w:cs="Times New Roman"/>
                <w:b/>
                <w:bCs/>
              </w:rPr>
              <w:t>Volume</w:t>
            </w:r>
            <w:r w:rsidR="000B26A5" w:rsidRPr="00CB0B57">
              <w:rPr>
                <w:rFonts w:ascii="Times New Roman" w:hAnsi="Times New Roman" w:cs="Times New Roman"/>
                <w:b/>
                <w:bCs/>
              </w:rPr>
              <w:t>:</w:t>
            </w:r>
          </w:p>
        </w:tc>
        <w:tc>
          <w:tcPr>
            <w:tcW w:w="1633" w:type="pct"/>
            <w:tcBorders>
              <w:bottom w:val="single" w:sz="4" w:space="0" w:color="auto"/>
            </w:tcBorders>
            <w:vAlign w:val="bottom"/>
          </w:tcPr>
          <w:p w14:paraId="76051B5A" w14:textId="4BB9494B" w:rsidR="00576892" w:rsidRPr="00CB0B57" w:rsidRDefault="00BC6682" w:rsidP="00576892">
            <w:pPr>
              <w:spacing w:before="240"/>
              <w:rPr>
                <w:rFonts w:ascii="Times New Roman" w:hAnsi="Times New Roman" w:cs="Times New Roman"/>
              </w:rPr>
            </w:pPr>
            <w:r w:rsidRPr="00CB0B57">
              <w:rPr>
                <w:rFonts w:ascii="Times New Roman" w:hAnsi="Times New Roman" w:cs="Times New Roman"/>
              </w:rPr>
              <w:t>20</w:t>
            </w:r>
          </w:p>
        </w:tc>
        <w:tc>
          <w:tcPr>
            <w:tcW w:w="817" w:type="pct"/>
            <w:vAlign w:val="bottom"/>
          </w:tcPr>
          <w:p w14:paraId="3CF73C17" w14:textId="63278ED5" w:rsidR="00576892" w:rsidRPr="00CB0B57" w:rsidRDefault="00010104" w:rsidP="00576892">
            <w:pPr>
              <w:rPr>
                <w:rFonts w:ascii="Times New Roman" w:hAnsi="Times New Roman" w:cs="Times New Roman"/>
              </w:rPr>
            </w:pPr>
            <w:r w:rsidRPr="00CB0B57">
              <w:rPr>
                <w:rFonts w:ascii="Times New Roman" w:hAnsi="Times New Roman" w:cs="Times New Roman"/>
              </w:rPr>
              <w:t>Issue</w:t>
            </w:r>
          </w:p>
        </w:tc>
        <w:tc>
          <w:tcPr>
            <w:tcW w:w="1539" w:type="pct"/>
            <w:tcBorders>
              <w:bottom w:val="single" w:sz="4" w:space="0" w:color="auto"/>
            </w:tcBorders>
            <w:vAlign w:val="bottom"/>
          </w:tcPr>
          <w:p w14:paraId="73C90383" w14:textId="1BEEB138" w:rsidR="00576892" w:rsidRPr="00CB0B57" w:rsidRDefault="00CB0B57" w:rsidP="00576892">
            <w:pPr>
              <w:spacing w:before="240"/>
              <w:rPr>
                <w:rFonts w:ascii="Times New Roman" w:hAnsi="Times New Roman" w:cs="Times New Roman"/>
              </w:rPr>
            </w:pPr>
            <w:r w:rsidRPr="00CB0B57">
              <w:rPr>
                <w:rFonts w:ascii="Times New Roman" w:hAnsi="Times New Roman" w:cs="Times New Roman"/>
              </w:rPr>
              <w:t>2</w:t>
            </w:r>
          </w:p>
        </w:tc>
      </w:tr>
      <w:tr w:rsidR="00CB0B57" w:rsidRPr="00CB0B57" w14:paraId="29A11658" w14:textId="77777777" w:rsidTr="000D68B9">
        <w:tc>
          <w:tcPr>
            <w:tcW w:w="1011" w:type="pct"/>
            <w:vAlign w:val="center"/>
          </w:tcPr>
          <w:p w14:paraId="6B703DB8" w14:textId="02D4323D" w:rsidR="00852B20" w:rsidRPr="00CB0B57" w:rsidRDefault="004F76A2" w:rsidP="00576892">
            <w:pPr>
              <w:spacing w:before="240"/>
              <w:rPr>
                <w:rFonts w:ascii="Times New Roman" w:hAnsi="Times New Roman" w:cs="Times New Roman"/>
                <w:b/>
                <w:bCs/>
              </w:rPr>
            </w:pPr>
            <w:r w:rsidRPr="00CB0B57">
              <w:rPr>
                <w:rFonts w:ascii="Times New Roman" w:hAnsi="Times New Roman" w:cs="Times New Roman"/>
                <w:b/>
                <w:bCs/>
              </w:rPr>
              <w:t>Publisher</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7C35739C" w14:textId="4DCD79EC" w:rsidR="00852B20" w:rsidRPr="00CB0B57" w:rsidRDefault="00CB0B57" w:rsidP="00576892">
            <w:pPr>
              <w:spacing w:before="240"/>
              <w:rPr>
                <w:rFonts w:ascii="Times New Roman" w:hAnsi="Times New Roman" w:cs="Times New Roman"/>
              </w:rPr>
            </w:pPr>
            <w:r w:rsidRPr="00CB0B57">
              <w:rPr>
                <w:rFonts w:ascii="Times New Roman" w:hAnsi="Times New Roman" w:cs="Times New Roman"/>
              </w:rPr>
              <w:t>STM Journals</w:t>
            </w:r>
          </w:p>
        </w:tc>
      </w:tr>
      <w:tr w:rsidR="00CB0B57" w:rsidRPr="00CB0B57" w14:paraId="0977BFEF" w14:textId="77777777" w:rsidTr="000D68B9">
        <w:tc>
          <w:tcPr>
            <w:tcW w:w="1011" w:type="pct"/>
            <w:vAlign w:val="center"/>
          </w:tcPr>
          <w:p w14:paraId="4291962E" w14:textId="21980995"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Publication Date</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63B3BF3" w14:textId="1D2736AD" w:rsidR="00852B20" w:rsidRPr="00CB0B57" w:rsidRDefault="00CB0B57" w:rsidP="00576892">
            <w:pPr>
              <w:spacing w:before="240"/>
              <w:rPr>
                <w:rFonts w:ascii="Times New Roman" w:hAnsi="Times New Roman" w:cs="Times New Roman"/>
              </w:rPr>
            </w:pPr>
            <w:r w:rsidRPr="00CB0B57">
              <w:rPr>
                <w:rFonts w:ascii="Times New Roman" w:hAnsi="Times New Roman" w:cs="Times New Roman"/>
              </w:rPr>
              <w:t>September, 2014</w:t>
            </w:r>
          </w:p>
        </w:tc>
      </w:tr>
      <w:tr w:rsidR="00CB0B57" w:rsidRPr="00CB0B57" w14:paraId="04C32390" w14:textId="77777777" w:rsidTr="000D68B9">
        <w:tc>
          <w:tcPr>
            <w:tcW w:w="1011" w:type="pct"/>
            <w:vAlign w:val="center"/>
          </w:tcPr>
          <w:p w14:paraId="13D6FAC3" w14:textId="60B44E2E"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ISSN</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395ECBF4" w14:textId="21727F0F" w:rsidR="00852B20" w:rsidRPr="00CB0B57" w:rsidRDefault="00CB0B57" w:rsidP="00576892">
            <w:pPr>
              <w:spacing w:before="240"/>
              <w:rPr>
                <w:rFonts w:ascii="Times New Roman" w:hAnsi="Times New Roman" w:cs="Times New Roman"/>
              </w:rPr>
            </w:pPr>
            <w:r w:rsidRPr="00CB0B57">
              <w:rPr>
                <w:rFonts w:ascii="Times New Roman" w:hAnsi="Times New Roman" w:cs="Times New Roman"/>
              </w:rPr>
              <w:t>2347-9957</w:t>
            </w:r>
          </w:p>
        </w:tc>
      </w:tr>
      <w:tr w:rsidR="00CB0B57" w:rsidRPr="00CB0B57" w14:paraId="6125C715" w14:textId="77777777" w:rsidTr="000D68B9">
        <w:tc>
          <w:tcPr>
            <w:tcW w:w="1011" w:type="pct"/>
            <w:vAlign w:val="center"/>
          </w:tcPr>
          <w:p w14:paraId="41B57CC6" w14:textId="00281C46"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DOI</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A80901E" w14:textId="2FBB4CF8" w:rsidR="00852B20" w:rsidRPr="00CB0B57" w:rsidRDefault="00CB0B57" w:rsidP="00C333A6">
            <w:pPr>
              <w:spacing w:before="240"/>
              <w:rPr>
                <w:rFonts w:ascii="Times New Roman" w:hAnsi="Times New Roman" w:cs="Times New Roman"/>
              </w:rPr>
            </w:pPr>
            <w:r w:rsidRPr="00CB0B57">
              <w:rPr>
                <w:rFonts w:ascii="Times New Roman" w:hAnsi="Times New Roman" w:cs="Times New Roman"/>
              </w:rPr>
              <w:t>NA</w:t>
            </w:r>
          </w:p>
        </w:tc>
      </w:tr>
      <w:tr w:rsidR="00CB0B57" w:rsidRPr="00CB0B57" w14:paraId="16A1DAEC" w14:textId="77777777" w:rsidTr="000D68B9">
        <w:tc>
          <w:tcPr>
            <w:tcW w:w="1011" w:type="pct"/>
            <w:vAlign w:val="center"/>
          </w:tcPr>
          <w:p w14:paraId="58F94C75" w14:textId="1DD14994" w:rsidR="00C9238F" w:rsidRPr="00CB0B57" w:rsidRDefault="000D68B9" w:rsidP="00576892">
            <w:pPr>
              <w:spacing w:before="240"/>
              <w:rPr>
                <w:rFonts w:ascii="Times New Roman" w:hAnsi="Times New Roman" w:cs="Times New Roman"/>
                <w:b/>
                <w:bCs/>
              </w:rPr>
            </w:pPr>
            <w:r w:rsidRPr="00CB0B57">
              <w:rPr>
                <w:rFonts w:ascii="Times New Roman" w:hAnsi="Times New Roman" w:cs="Times New Roman"/>
                <w:b/>
                <w:bCs/>
              </w:rPr>
              <w:t>URL</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6EF70C5A" w14:textId="1E012262" w:rsidR="00C9238F" w:rsidRPr="00CB0B57" w:rsidRDefault="00CB0B57" w:rsidP="00576892">
            <w:pPr>
              <w:spacing w:before="240"/>
              <w:rPr>
                <w:rFonts w:ascii="Times New Roman" w:hAnsi="Times New Roman" w:cs="Times New Roman"/>
              </w:rPr>
            </w:pPr>
            <w:proofErr w:type="gramStart"/>
            <w:r w:rsidRPr="00CB0B57">
              <w:rPr>
                <w:rFonts w:ascii="Times New Roman" w:hAnsi="Times New Roman" w:cs="Times New Roman"/>
              </w:rPr>
              <w:t>http://stmjournals.com/index.php?journal=TOEOC&amp;page=article&amp;op=view&amp;path[</w:t>
            </w:r>
            <w:proofErr w:type="gramEnd"/>
            <w:r w:rsidRPr="00CB0B57">
              <w:rPr>
                <w:rFonts w:ascii="Times New Roman" w:hAnsi="Times New Roman" w:cs="Times New Roman"/>
              </w:rPr>
              <w:t>]=4843</w:t>
            </w:r>
            <w:r w:rsidR="007E4956" w:rsidRPr="00CB0B57">
              <w:rPr>
                <w:rFonts w:ascii="Times New Roman" w:hAnsi="Times New Roman" w:cs="Times New Roman"/>
              </w:rPr>
              <w:t xml:space="preserve"> </w:t>
            </w:r>
          </w:p>
        </w:tc>
      </w:tr>
      <w:tr w:rsidR="00CB0B57" w:rsidRPr="00CB0B57" w14:paraId="204EC2C6" w14:textId="77777777" w:rsidTr="000D68B9">
        <w:tc>
          <w:tcPr>
            <w:tcW w:w="1011" w:type="pct"/>
            <w:vAlign w:val="center"/>
          </w:tcPr>
          <w:p w14:paraId="07EC2428" w14:textId="01006353" w:rsidR="00852B20"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t>Other Related Info.</w:t>
            </w:r>
            <w:r w:rsidR="000B26A5" w:rsidRPr="00CB0B57">
              <w:rPr>
                <w:rFonts w:ascii="Times New Roman" w:hAnsi="Times New Roman" w:cs="Times New Roman"/>
                <w:b/>
                <w:bCs/>
              </w:rPr>
              <w:t>:</w:t>
            </w:r>
          </w:p>
        </w:tc>
        <w:tc>
          <w:tcPr>
            <w:tcW w:w="3989" w:type="pct"/>
            <w:gridSpan w:val="3"/>
            <w:tcBorders>
              <w:bottom w:val="single" w:sz="4" w:space="0" w:color="auto"/>
            </w:tcBorders>
            <w:vAlign w:val="bottom"/>
          </w:tcPr>
          <w:p w14:paraId="0933B90C" w14:textId="3F848004" w:rsidR="00852B20" w:rsidRPr="00CB0B57" w:rsidRDefault="00852B20" w:rsidP="00576892">
            <w:pPr>
              <w:spacing w:before="240"/>
              <w:rPr>
                <w:rFonts w:ascii="Times New Roman" w:hAnsi="Times New Roman" w:cs="Times New Roman"/>
              </w:rPr>
            </w:pPr>
          </w:p>
        </w:tc>
      </w:tr>
      <w:tr w:rsidR="00C9238F" w:rsidRPr="00CB0B57" w14:paraId="0B169241" w14:textId="77777777" w:rsidTr="00576892">
        <w:trPr>
          <w:trHeight w:val="54"/>
        </w:trPr>
        <w:tc>
          <w:tcPr>
            <w:tcW w:w="5000" w:type="pct"/>
            <w:gridSpan w:val="4"/>
            <w:shd w:val="clear" w:color="auto" w:fill="auto"/>
            <w:vAlign w:val="bottom"/>
          </w:tcPr>
          <w:p w14:paraId="5A585DE2" w14:textId="77777777" w:rsidR="00C9238F" w:rsidRPr="00CB0B57" w:rsidRDefault="00C9238F" w:rsidP="00576892">
            <w:pPr>
              <w:rPr>
                <w:rFonts w:ascii="Times New Roman" w:hAnsi="Times New Roman" w:cs="Times New Roman"/>
                <w:b/>
                <w:sz w:val="8"/>
              </w:rPr>
            </w:pPr>
          </w:p>
        </w:tc>
      </w:tr>
    </w:tbl>
    <w:p w14:paraId="368EFAEB" w14:textId="77777777" w:rsidR="00852B20" w:rsidRPr="00CB0B57" w:rsidRDefault="00852B20">
      <w:pPr>
        <w:rPr>
          <w:rFonts w:ascii="Times New Roman" w:hAnsi="Times New Roman" w:cs="Times New Roman"/>
        </w:rPr>
      </w:pPr>
      <w:r w:rsidRPr="00CB0B57">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CB0B57" w14:paraId="2ED96726" w14:textId="77777777" w:rsidTr="00852B20">
        <w:tc>
          <w:tcPr>
            <w:tcW w:w="2356" w:type="pct"/>
            <w:tcBorders>
              <w:bottom w:val="single" w:sz="4" w:space="0" w:color="auto"/>
            </w:tcBorders>
            <w:vAlign w:val="bottom"/>
          </w:tcPr>
          <w:p w14:paraId="7BF57158" w14:textId="64F06379" w:rsidR="000B26A5" w:rsidRPr="00CB0B57" w:rsidRDefault="00852B20" w:rsidP="00576892">
            <w:pPr>
              <w:spacing w:before="240"/>
              <w:rPr>
                <w:rFonts w:ascii="Times New Roman" w:hAnsi="Times New Roman" w:cs="Times New Roman"/>
                <w:b/>
                <w:bCs/>
              </w:rPr>
            </w:pPr>
            <w:r w:rsidRPr="00CB0B57">
              <w:rPr>
                <w:rFonts w:ascii="Times New Roman" w:hAnsi="Times New Roman" w:cs="Times New Roman"/>
                <w:b/>
                <w:bCs/>
              </w:rPr>
              <w:lastRenderedPageBreak/>
              <w:t>Abstract</w:t>
            </w:r>
            <w:r w:rsidR="000B26A5" w:rsidRPr="00CB0B57">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CB0B57" w:rsidRDefault="00C9238F" w:rsidP="00576892">
            <w:pPr>
              <w:spacing w:before="240"/>
              <w:rPr>
                <w:rFonts w:ascii="Times New Roman" w:hAnsi="Times New Roman" w:cs="Times New Roman"/>
              </w:rPr>
            </w:pPr>
          </w:p>
        </w:tc>
      </w:tr>
      <w:tr w:rsidR="00C9238F" w:rsidRPr="00CB0B57"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CB0B57" w:rsidRDefault="00C9238F" w:rsidP="00576892">
            <w:pPr>
              <w:rPr>
                <w:rFonts w:ascii="Times New Roman" w:hAnsi="Times New Roman" w:cs="Times New Roman"/>
              </w:rPr>
            </w:pPr>
          </w:p>
          <w:p w14:paraId="0A8821D2" w14:textId="47C69908" w:rsidR="00852B20" w:rsidRPr="00CB0B57" w:rsidRDefault="00CB0B57" w:rsidP="00576892">
            <w:pPr>
              <w:rPr>
                <w:rFonts w:ascii="Times New Roman" w:hAnsi="Times New Roman" w:cs="Times New Roman"/>
              </w:rPr>
            </w:pPr>
            <w:r w:rsidRPr="00CB0B57">
              <w:rPr>
                <w:rFonts w:ascii="Times New Roman" w:eastAsia="Times New Roman" w:hAnsi="Times New Roman" w:cs="Times New Roman"/>
                <w:sz w:val="24"/>
                <w:szCs w:val="24"/>
              </w:rPr>
              <w:t xml:space="preserve">This paper represents the characteristic of Semiconductor Optical Amplifier (SOA) by varying frequency of Vertical Cavity Surface Emitting Laser (VCSEL) which is used as a source at the transmitter end </w:t>
            </w:r>
            <w:proofErr w:type="gramStart"/>
            <w:r w:rsidRPr="00CB0B57">
              <w:rPr>
                <w:rFonts w:ascii="Times New Roman" w:eastAsia="Times New Roman" w:hAnsi="Times New Roman" w:cs="Times New Roman"/>
                <w:sz w:val="24"/>
                <w:szCs w:val="24"/>
              </w:rPr>
              <w:t>and also</w:t>
            </w:r>
            <w:proofErr w:type="gramEnd"/>
            <w:r w:rsidRPr="00CB0B57">
              <w:rPr>
                <w:rFonts w:ascii="Times New Roman" w:eastAsia="Times New Roman" w:hAnsi="Times New Roman" w:cs="Times New Roman"/>
                <w:sz w:val="24"/>
                <w:szCs w:val="24"/>
              </w:rPr>
              <w:t xml:space="preserve"> injection current of SOA. It is observed that by varying the injection current up to 1 ampere, maximum output power of 0.74935 watt can be achieved at the frequency of VCSEL of 193.1 THz when the optical fiber length is 50 Km. By varying the frequency from 177 to 250 THz, maximum output power of 0.10551 watt can be obtained at 240 THz with injection current of 0.15 ampere. In this paper it also observed that SOA can only operates in between the range of 0 to 1 ampere injection current. At 0.042 ampere injection current we get the maximum quality factor of 5.34 with Good BER of 4.67e</w:t>
            </w:r>
            <w:r w:rsidRPr="00CB0B57">
              <w:rPr>
                <w:rFonts w:ascii="Times New Roman" w:eastAsia="Times New Roman" w:hAnsi="Times New Roman" w:cs="Times New Roman"/>
                <w:sz w:val="24"/>
                <w:szCs w:val="24"/>
                <w:vertAlign w:val="superscript"/>
              </w:rPr>
              <w:t>-8</w:t>
            </w:r>
            <w:r w:rsidRPr="00CB0B57">
              <w:rPr>
                <w:rFonts w:ascii="Times New Roman" w:eastAsia="Times New Roman" w:hAnsi="Times New Roman" w:cs="Times New Roman"/>
                <w:sz w:val="24"/>
                <w:szCs w:val="24"/>
              </w:rPr>
              <w:t>.</w:t>
            </w:r>
          </w:p>
          <w:p w14:paraId="6E43C873" w14:textId="77777777" w:rsidR="00852B20" w:rsidRPr="00CB0B57" w:rsidRDefault="00852B20" w:rsidP="00576892">
            <w:pPr>
              <w:rPr>
                <w:rFonts w:ascii="Times New Roman" w:hAnsi="Times New Roman" w:cs="Times New Roman"/>
              </w:rPr>
            </w:pPr>
          </w:p>
          <w:p w14:paraId="440CF12E" w14:textId="263CDE7E" w:rsidR="00852B20" w:rsidRPr="00CB0B57" w:rsidRDefault="00852B20" w:rsidP="00576892">
            <w:pPr>
              <w:rPr>
                <w:rFonts w:ascii="Times New Roman" w:hAnsi="Times New Roman" w:cs="Times New Roman"/>
              </w:rPr>
            </w:pPr>
          </w:p>
          <w:p w14:paraId="08304871" w14:textId="3F57C129" w:rsidR="00852B20" w:rsidRPr="00CB0B57" w:rsidRDefault="00852B20" w:rsidP="00576892">
            <w:pPr>
              <w:rPr>
                <w:rFonts w:ascii="Times New Roman" w:hAnsi="Times New Roman" w:cs="Times New Roman"/>
              </w:rPr>
            </w:pPr>
          </w:p>
          <w:p w14:paraId="249A1EE2" w14:textId="479F8789" w:rsidR="00852B20" w:rsidRPr="00CB0B57" w:rsidRDefault="00852B20" w:rsidP="00576892">
            <w:pPr>
              <w:rPr>
                <w:rFonts w:ascii="Times New Roman" w:hAnsi="Times New Roman" w:cs="Times New Roman"/>
              </w:rPr>
            </w:pPr>
          </w:p>
          <w:p w14:paraId="4E1F7EE4" w14:textId="2953CECA" w:rsidR="00852B20" w:rsidRPr="00CB0B57" w:rsidRDefault="00852B20" w:rsidP="00576892">
            <w:pPr>
              <w:rPr>
                <w:rFonts w:ascii="Times New Roman" w:hAnsi="Times New Roman" w:cs="Times New Roman"/>
              </w:rPr>
            </w:pPr>
          </w:p>
          <w:p w14:paraId="0F30ECAF" w14:textId="62F4AC1F" w:rsidR="00852B20" w:rsidRPr="00CB0B57" w:rsidRDefault="00852B20" w:rsidP="00576892">
            <w:pPr>
              <w:rPr>
                <w:rFonts w:ascii="Times New Roman" w:hAnsi="Times New Roman" w:cs="Times New Roman"/>
              </w:rPr>
            </w:pPr>
          </w:p>
          <w:p w14:paraId="5F7C0417" w14:textId="33B5D699" w:rsidR="00852B20" w:rsidRPr="00CB0B57" w:rsidRDefault="00852B20" w:rsidP="00576892">
            <w:pPr>
              <w:rPr>
                <w:rFonts w:ascii="Times New Roman" w:hAnsi="Times New Roman" w:cs="Times New Roman"/>
              </w:rPr>
            </w:pPr>
          </w:p>
          <w:p w14:paraId="61F6892A" w14:textId="49F90B71" w:rsidR="00852B20" w:rsidRPr="00CB0B57" w:rsidRDefault="00852B20" w:rsidP="00576892">
            <w:pPr>
              <w:rPr>
                <w:rFonts w:ascii="Times New Roman" w:hAnsi="Times New Roman" w:cs="Times New Roman"/>
              </w:rPr>
            </w:pPr>
          </w:p>
          <w:p w14:paraId="7238B933" w14:textId="0525E0DA" w:rsidR="00852B20" w:rsidRPr="00CB0B57" w:rsidRDefault="00852B20" w:rsidP="00576892">
            <w:pPr>
              <w:rPr>
                <w:rFonts w:ascii="Times New Roman" w:hAnsi="Times New Roman" w:cs="Times New Roman"/>
              </w:rPr>
            </w:pPr>
          </w:p>
          <w:p w14:paraId="192FC079" w14:textId="77777777" w:rsidR="00852B20" w:rsidRPr="00CB0B57" w:rsidRDefault="00852B20" w:rsidP="00576892">
            <w:pPr>
              <w:rPr>
                <w:rFonts w:ascii="Times New Roman" w:hAnsi="Times New Roman" w:cs="Times New Roman"/>
              </w:rPr>
            </w:pPr>
          </w:p>
          <w:p w14:paraId="2A72D394" w14:textId="77777777" w:rsidR="00852B20" w:rsidRPr="00CB0B57" w:rsidRDefault="00852B20" w:rsidP="00576892">
            <w:pPr>
              <w:rPr>
                <w:rFonts w:ascii="Times New Roman" w:hAnsi="Times New Roman" w:cs="Times New Roman"/>
              </w:rPr>
            </w:pPr>
          </w:p>
          <w:p w14:paraId="2D4CCAB8" w14:textId="77777777" w:rsidR="00852B20" w:rsidRPr="00CB0B57" w:rsidRDefault="00852B20" w:rsidP="00576892">
            <w:pPr>
              <w:rPr>
                <w:rFonts w:ascii="Times New Roman" w:hAnsi="Times New Roman" w:cs="Times New Roman"/>
              </w:rPr>
            </w:pPr>
          </w:p>
          <w:p w14:paraId="704B0CC1" w14:textId="77777777" w:rsidR="00852B20" w:rsidRPr="00CB0B57" w:rsidRDefault="00852B20" w:rsidP="00576892">
            <w:pPr>
              <w:rPr>
                <w:rFonts w:ascii="Times New Roman" w:hAnsi="Times New Roman" w:cs="Times New Roman"/>
              </w:rPr>
            </w:pPr>
          </w:p>
          <w:p w14:paraId="6556E0B0" w14:textId="7609C803" w:rsidR="00852B20" w:rsidRPr="00CB0B57" w:rsidRDefault="00852B20" w:rsidP="00576892">
            <w:pPr>
              <w:rPr>
                <w:rFonts w:ascii="Times New Roman" w:hAnsi="Times New Roman" w:cs="Times New Roman"/>
              </w:rPr>
            </w:pPr>
          </w:p>
        </w:tc>
      </w:tr>
    </w:tbl>
    <w:p w14:paraId="048A3FFA" w14:textId="233F9B9D" w:rsidR="00C9238F" w:rsidRPr="00CB0B57" w:rsidRDefault="00C9238F" w:rsidP="007177F7">
      <w:pPr>
        <w:pStyle w:val="NoSpacing"/>
        <w:rPr>
          <w:rFonts w:ascii="Times New Roman" w:hAnsi="Times New Roman" w:cs="Times New Roman"/>
        </w:rPr>
      </w:pPr>
    </w:p>
    <w:sectPr w:rsidR="00C9238F" w:rsidRPr="00CB0B5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BC5C5" w14:textId="77777777" w:rsidR="0021708F" w:rsidRDefault="0021708F" w:rsidP="00C9238F">
      <w:pPr>
        <w:spacing w:after="0" w:line="240" w:lineRule="auto"/>
      </w:pPr>
      <w:r>
        <w:separator/>
      </w:r>
    </w:p>
  </w:endnote>
  <w:endnote w:type="continuationSeparator" w:id="0">
    <w:p w14:paraId="44889EB2" w14:textId="77777777" w:rsidR="0021708F" w:rsidRDefault="0021708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E34B27-058E-4451-94C5-96AB0133E13C}"/>
    <w:embedBold r:id="rId2" w:fontKey="{F5C2D40A-D17A-4D36-8272-74F3C9955A80}"/>
    <w:embedItalic r:id="rId3" w:fontKey="{65DBF0F6-F62D-4C9E-84E2-F976F1CB2063}"/>
  </w:font>
  <w:font w:name="Corbel">
    <w:panose1 w:val="020B0503020204020204"/>
    <w:charset w:val="00"/>
    <w:family w:val="swiss"/>
    <w:pitch w:val="variable"/>
    <w:sig w:usb0="A00002EF" w:usb1="4000A44B" w:usb2="00000000" w:usb3="00000000" w:csb0="0000019F" w:csb1="00000000"/>
    <w:embedRegular r:id="rId4" w:fontKey="{9FBDB962-6241-4C3D-B625-EBE122A51BC3}"/>
    <w:embedBold r:id="rId5" w:fontKey="{8CB56DC9-73DD-40BF-82B4-264A21357E17}"/>
    <w:embedItalic r:id="rId6" w:fontKey="{DC86D24E-7CB2-4587-978C-6B61A12655AB}"/>
  </w:font>
  <w:font w:name="Consolas">
    <w:panose1 w:val="020B0609020204030204"/>
    <w:charset w:val="00"/>
    <w:family w:val="modern"/>
    <w:pitch w:val="fixed"/>
    <w:sig w:usb0="E00006FF" w:usb1="0000FCFF" w:usb2="00000001" w:usb3="00000000" w:csb0="0000019F" w:csb1="00000000"/>
    <w:embedRegular r:id="rId7" w:fontKey="{1573B0C5-5A6F-4C73-8340-584E93E10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2FDB" w14:textId="77777777" w:rsidR="0021708F" w:rsidRDefault="0021708F" w:rsidP="00C9238F">
      <w:pPr>
        <w:spacing w:after="0" w:line="240" w:lineRule="auto"/>
      </w:pPr>
      <w:r>
        <w:separator/>
      </w:r>
    </w:p>
  </w:footnote>
  <w:footnote w:type="continuationSeparator" w:id="0">
    <w:p w14:paraId="70A13690" w14:textId="77777777" w:rsidR="0021708F" w:rsidRDefault="0021708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1708F"/>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0B5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