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3255"/>
        <w:gridCol w:w="1651"/>
        <w:gridCol w:w="3069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874607B" w:rsidR="00C9238F" w:rsidRPr="00C333A6" w:rsidRDefault="0011755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7554">
              <w:rPr>
                <w:rFonts w:ascii="Times New Roman" w:hAnsi="Times New Roman" w:cs="Times New Roman"/>
              </w:rPr>
              <w:t>Fabrications of three-dimensional anodic aluminum oxide micro shapes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EF1A5B6" w:rsidR="00C9238F" w:rsidRPr="005E19AD" w:rsidRDefault="00C53989" w:rsidP="00C53989">
            <w:pPr>
              <w:spacing w:before="240"/>
              <w:rPr>
                <w:rFonts w:ascii="Times New Roman" w:hAnsi="Times New Roman" w:cs="Times New Roman"/>
              </w:rPr>
            </w:pPr>
            <w:r w:rsidRPr="00C53989">
              <w:rPr>
                <w:rFonts w:ascii="Times New Roman" w:hAnsi="Times New Roman" w:cs="Times New Roman"/>
              </w:rPr>
              <w:t>"Jafar Khan Kasi, Ajab Khan Kasi, Nitin Afzulpurkar,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3989">
              <w:rPr>
                <w:rFonts w:ascii="Times New Roman" w:hAnsi="Times New Roman" w:cs="Times New Roman"/>
              </w:rPr>
              <w:t>Mahadi Hasan, Sirapat Pratontep, and Amporn Poyai"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4FC9AB9" w:rsidR="00C9238F" w:rsidRPr="005E19AD" w:rsidRDefault="00C5398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74B282D" w:rsidR="00C9238F" w:rsidRPr="005E19AD" w:rsidRDefault="009A0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A01B3">
              <w:rPr>
                <w:rFonts w:ascii="Times New Roman" w:hAnsi="Times New Roman" w:cs="Times New Roman"/>
              </w:rPr>
              <w:t>Nanoscience and Nanotechnology Letters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2473C24" w:rsidR="00576892" w:rsidRPr="005E19AD" w:rsidRDefault="009A01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C3B9FAA" w:rsidR="00576892" w:rsidRPr="005E19AD" w:rsidRDefault="009A01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360D01E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American </w:t>
            </w:r>
            <w:r w:rsidR="009A01B3">
              <w:rPr>
                <w:rFonts w:ascii="Times New Roman" w:hAnsi="Times New Roman" w:cs="Times New Roman"/>
              </w:rPr>
              <w:t>Sci</w:t>
            </w:r>
            <w:r w:rsidR="00F95F4B">
              <w:rPr>
                <w:rFonts w:ascii="Times New Roman" w:hAnsi="Times New Roman" w:cs="Times New Roman"/>
              </w:rPr>
              <w:t>entific Publishers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DD1FF88" w:rsidR="00852B20" w:rsidRPr="005E19AD" w:rsidRDefault="00F95F4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 5</w:t>
            </w:r>
            <w:r w:rsidR="00BC6682" w:rsidRPr="00BC6682">
              <w:rPr>
                <w:rFonts w:ascii="Times New Roman" w:hAnsi="Times New Roman" w:cs="Times New Roman"/>
              </w:rPr>
              <w:t>, 201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3020BF0" w:rsidR="00852B20" w:rsidRPr="005E19AD" w:rsidRDefault="00BA32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A321E">
              <w:rPr>
                <w:rFonts w:ascii="Times New Roman" w:hAnsi="Times New Roman" w:cs="Times New Roman"/>
              </w:rPr>
              <w:t>1941-4919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B34B172" w:rsidR="00852B20" w:rsidRPr="00C333A6" w:rsidRDefault="00CB4DE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B4DEE">
              <w:rPr>
                <w:rFonts w:ascii="Times New Roman" w:hAnsi="Times New Roman" w:cs="Times New Roman"/>
              </w:rPr>
              <w:t>10.1166/nnl.2012.1353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C268239" w:rsidR="00C9238F" w:rsidRPr="005E19AD" w:rsidRDefault="001019F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019FC">
              <w:rPr>
                <w:rFonts w:ascii="Times New Roman" w:hAnsi="Times New Roman" w:cs="Times New Roman"/>
              </w:rPr>
              <w:t>https://www.ingentaconnect.com/content/asp/nnl/2012/00000004/00000005/art00009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82FEE13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019FC" w:rsidRPr="001019FC">
              <w:rPr>
                <w:rFonts w:ascii="Times New Roman" w:hAnsi="Times New Roman" w:cs="Times New Roman"/>
              </w:rPr>
              <w:t>537-543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343BFB48" w:rsidR="00852B20" w:rsidRPr="005E19AD" w:rsidRDefault="003B6990" w:rsidP="00BE67CD">
            <w:pPr>
              <w:jc w:val="both"/>
              <w:rPr>
                <w:rFonts w:ascii="Times New Roman" w:hAnsi="Times New Roman" w:cs="Times New Roman"/>
              </w:rPr>
            </w:pPr>
            <w:r w:rsidRPr="003B6990">
              <w:rPr>
                <w:rFonts w:ascii="Times New Roman" w:hAnsi="Times New Roman" w:cs="Times New Roman"/>
              </w:rPr>
              <w:t>Anodic aluminum oxide (AAO) is one of attractive materials which are used for the fabrication of micro and nanostructures. This paper describes the fabrication of three dimensional (3D)</w:t>
            </w:r>
            <w:r w:rsidR="00BE67CD">
              <w:rPr>
                <w:rFonts w:ascii="Times New Roman" w:hAnsi="Times New Roman" w:cs="Times New Roman"/>
              </w:rPr>
              <w:t xml:space="preserve"> </w:t>
            </w:r>
            <w:r w:rsidRPr="003B6990">
              <w:rPr>
                <w:rFonts w:ascii="Times New Roman" w:hAnsi="Times New Roman" w:cs="Times New Roman"/>
              </w:rPr>
              <w:t>microstructures with AAO nano porous membrane. A simple procedure has been adopted to develop</w:t>
            </w:r>
            <w:r w:rsidR="00BE67CD">
              <w:rPr>
                <w:rFonts w:ascii="Times New Roman" w:hAnsi="Times New Roman" w:cs="Times New Roman"/>
              </w:rPr>
              <w:t xml:space="preserve"> </w:t>
            </w:r>
            <w:r w:rsidRPr="003B6990">
              <w:rPr>
                <w:rFonts w:ascii="Times New Roman" w:hAnsi="Times New Roman" w:cs="Times New Roman"/>
              </w:rPr>
              <w:t>microstructures using the same aluminum (Al) sample without any assistance of scaffold or molding process. Various shapes including micro conical tube, micro cone, and micro bowl structures</w:t>
            </w:r>
            <w:r w:rsidR="00BE67CD">
              <w:rPr>
                <w:rFonts w:ascii="Times New Roman" w:hAnsi="Times New Roman" w:cs="Times New Roman"/>
              </w:rPr>
              <w:t xml:space="preserve"> </w:t>
            </w:r>
            <w:r w:rsidRPr="003B6990">
              <w:rPr>
                <w:rFonts w:ascii="Times New Roman" w:hAnsi="Times New Roman" w:cs="Times New Roman"/>
              </w:rPr>
              <w:t>have been fabricated. Those factors have also been analyzed which are affecting the shapes of</w:t>
            </w:r>
            <w:r w:rsidR="00BE67CD">
              <w:rPr>
                <w:rFonts w:ascii="Times New Roman" w:hAnsi="Times New Roman" w:cs="Times New Roman"/>
              </w:rPr>
              <w:t xml:space="preserve"> </w:t>
            </w:r>
            <w:r w:rsidRPr="003B6990">
              <w:rPr>
                <w:rFonts w:ascii="Times New Roman" w:hAnsi="Times New Roman" w:cs="Times New Roman"/>
              </w:rPr>
              <w:t>microstructures like cracks, angle, and geometry. The fabricated 3D shapes have potential applications in drug delivery system.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7DDC56-6BFC-49A5-AD62-7E4CC2CABD5C}"/>
    <w:embedBold r:id="rId2" w:fontKey="{FD6E052B-197A-422F-BFA5-9AEB7DF5B0A2}"/>
    <w:embedItalic r:id="rId3" w:fontKey="{8823CFB5-13B8-4D88-B0E7-CC2A9C580D2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E8E33FD-0C8F-4117-8F4C-C0714C2C5455}"/>
    <w:embedBold r:id="rId5" w:fontKey="{4FFE88D1-21F1-4E5B-B1C3-F2DF38093CF6}"/>
    <w:embedItalic r:id="rId6" w:fontKey="{1775442C-3959-473A-9732-B6216613562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F8D045C-1FC3-461F-B46A-7E612E630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019FC"/>
    <w:rsid w:val="00110BAB"/>
    <w:rsid w:val="00117554"/>
    <w:rsid w:val="001727CA"/>
    <w:rsid w:val="001A6DB8"/>
    <w:rsid w:val="001F5CF8"/>
    <w:rsid w:val="0020377B"/>
    <w:rsid w:val="002B68E4"/>
    <w:rsid w:val="002C56E6"/>
    <w:rsid w:val="002D3238"/>
    <w:rsid w:val="00361E11"/>
    <w:rsid w:val="003B6990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A01B3"/>
    <w:rsid w:val="009F619A"/>
    <w:rsid w:val="009F6DDE"/>
    <w:rsid w:val="009F77CA"/>
    <w:rsid w:val="00A1613A"/>
    <w:rsid w:val="00A370A8"/>
    <w:rsid w:val="00A82A33"/>
    <w:rsid w:val="00AF6BFE"/>
    <w:rsid w:val="00BA321E"/>
    <w:rsid w:val="00BC6682"/>
    <w:rsid w:val="00BD4753"/>
    <w:rsid w:val="00BD5CB1"/>
    <w:rsid w:val="00BE62EE"/>
    <w:rsid w:val="00BE67CD"/>
    <w:rsid w:val="00C003BA"/>
    <w:rsid w:val="00C26236"/>
    <w:rsid w:val="00C333A6"/>
    <w:rsid w:val="00C46878"/>
    <w:rsid w:val="00C53989"/>
    <w:rsid w:val="00C9238F"/>
    <w:rsid w:val="00C96307"/>
    <w:rsid w:val="00CB4A51"/>
    <w:rsid w:val="00CB4DEE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95F4B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