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B576DCE" w:rsidR="00C9238F" w:rsidRPr="00C333A6" w:rsidRDefault="00703C6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03C6F">
              <w:rPr>
                <w:rFonts w:ascii="Times New Roman" w:hAnsi="Times New Roman" w:cs="Times New Roman"/>
              </w:rPr>
              <w:t>Prospects of Biomass Gasification as an energy source in Bangladesh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E547054" w:rsidR="00C9238F" w:rsidRPr="005E19AD" w:rsidRDefault="00703C6F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703C6F">
              <w:rPr>
                <w:rFonts w:ascii="Times New Roman" w:hAnsi="Times New Roman" w:cs="Times New Roman"/>
              </w:rPr>
              <w:t>Mahadi Hasan, Abul Hashem, Nirendra Nath Mostafi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CFA1A93" w:rsidR="00C9238F" w:rsidRPr="005E19AD" w:rsidRDefault="00703C6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7A227D8" w:rsidR="00C9238F" w:rsidRPr="005E19AD" w:rsidRDefault="00EA288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A288D">
              <w:rPr>
                <w:rFonts w:ascii="Times New Roman" w:hAnsi="Times New Roman" w:cs="Times New Roman"/>
              </w:rPr>
              <w:t>International Conference on Mechanical Engineering 2009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1C15496" w:rsidR="00010104" w:rsidRPr="005E19AD" w:rsidRDefault="00EA288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323C257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DE36EC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607A280" w:rsidR="00852B20" w:rsidRPr="005E19AD" w:rsidRDefault="00ED7FF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Department of Mechanical Engineering, BUET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3E69184" w:rsidR="00852B20" w:rsidRPr="005E19AD" w:rsidRDefault="00D813A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</w:t>
            </w:r>
            <w:r w:rsidR="00BC6682" w:rsidRPr="00BC6682">
              <w:rPr>
                <w:rFonts w:ascii="Times New Roman" w:hAnsi="Times New Roman" w:cs="Times New Roman"/>
              </w:rPr>
              <w:t xml:space="preserve"> 2</w:t>
            </w:r>
            <w:r>
              <w:rPr>
                <w:rFonts w:ascii="Times New Roman" w:hAnsi="Times New Roman" w:cs="Times New Roman"/>
              </w:rPr>
              <w:t>6-28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09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B2AB9A9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70AC5EE" w:rsidR="00852B20" w:rsidRPr="00C333A6" w:rsidRDefault="001370F9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Paper ID: </w:t>
            </w:r>
            <w:r w:rsidRPr="001370F9">
              <w:rPr>
                <w:rFonts w:ascii="Times New Roman" w:hAnsi="Times New Roman" w:cs="Times New Roman"/>
              </w:rPr>
              <w:t>ICME09-TH-03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C7BCEBC" w:rsidR="00C9238F" w:rsidRPr="005E19AD" w:rsidRDefault="007E495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3A6">
              <w:rPr>
                <w:rFonts w:ascii="Times New Roman" w:hAnsi="Times New Roman" w:cs="Times New Roman"/>
              </w:rPr>
              <w:t>https://ajse.aiub.edu/index.php/ajse/article/view/150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36094CB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133424" w:rsidRPr="001370F9">
              <w:rPr>
                <w:rFonts w:ascii="Times New Roman" w:hAnsi="Times New Roman" w:cs="Times New Roman"/>
              </w:rPr>
              <w:t>ICME09-TH-03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7C976594" w:rsidR="00852B20" w:rsidRPr="005E19AD" w:rsidRDefault="00871303" w:rsidP="00871303">
            <w:pPr>
              <w:jc w:val="both"/>
              <w:rPr>
                <w:rFonts w:ascii="Times New Roman" w:hAnsi="Times New Roman" w:cs="Times New Roman"/>
              </w:rPr>
            </w:pPr>
            <w:r w:rsidRPr="00871303">
              <w:rPr>
                <w:rFonts w:ascii="Times New Roman" w:hAnsi="Times New Roman" w:cs="Times New Roman"/>
              </w:rPr>
              <w:t>Biomass gasification is quite new in Bangladesh and may be considered as a promising technology for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useful conversion of waste biomass. The fuel gas produced by gasification can run engines and thus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generate electricity. In the present work, literature survey is performed to compare the available proven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gasification technologies around the globe in terms of biomass quality and quantity, system complexities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and capacity, and economic factors. The outcome of this study would identify a suitable gasification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technology for Bangladesh. To explore the full potentials of biomass gasification, necessary data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biomass availability and quality is discussed. A case study is incorporated which applies biomass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gasification technology in Bangladesh, to generate power from rice husk. This will provide a practical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impression on the successful use of this technology in this country. Finally useful conclusions and possible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71303">
              <w:rPr>
                <w:rFonts w:ascii="Times New Roman" w:hAnsi="Times New Roman" w:cs="Times New Roman"/>
              </w:rPr>
              <w:t>recommendations are made in favor of adopting this technology in Bangladesh’s perspective.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35409A-47FE-4B9C-9B97-0E8FC5840ADC}"/>
    <w:embedBold r:id="rId2" w:fontKey="{1AA59102-1E1A-4BF4-8728-111001DD318B}"/>
    <w:embedItalic r:id="rId3" w:fontKey="{28CCBB8D-5293-499F-9726-78544971EC0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E4C9C05-A262-40CA-B8A5-2F4475AB7534}"/>
    <w:embedBold r:id="rId5" w:fontKey="{52EAD14E-D93B-4ED8-B9FA-F2975F00E776}"/>
    <w:embedItalic r:id="rId6" w:fontKey="{09FFEEC0-9A2F-465F-BFF6-1747ABFD06D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A0631DE-E892-4F15-8C10-EC45082698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33424"/>
    <w:rsid w:val="001370F9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03C6F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71303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CF0304"/>
    <w:rsid w:val="00D03AC6"/>
    <w:rsid w:val="00D16163"/>
    <w:rsid w:val="00D31E76"/>
    <w:rsid w:val="00D813A3"/>
    <w:rsid w:val="00DB3FAD"/>
    <w:rsid w:val="00DE2886"/>
    <w:rsid w:val="00E61C09"/>
    <w:rsid w:val="00EA288D"/>
    <w:rsid w:val="00EB3B58"/>
    <w:rsid w:val="00EC7359"/>
    <w:rsid w:val="00ED7FFA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