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1C77" w14:textId="1714C7E5" w:rsidR="00B5325F" w:rsidRDefault="00B5325F" w:rsidP="007177F7">
      <w:pPr>
        <w:rPr>
          <w:rFonts w:ascii="Times New Roman" w:hAnsi="Times New Roman" w:cs="Times New Roman"/>
        </w:rPr>
      </w:pPr>
    </w:p>
    <w:tbl>
      <w:tblPr>
        <w:tblW w:w="5000" w:type="pct"/>
        <w:tblInd w:w="10" w:type="dxa"/>
        <w:tblCellMar>
          <w:left w:w="10" w:type="dxa"/>
          <w:right w:w="10" w:type="dxa"/>
        </w:tblCellMar>
        <w:tblLook w:val="04A0" w:firstRow="1" w:lastRow="0" w:firstColumn="1" w:lastColumn="0" w:noHBand="0" w:noVBand="1"/>
      </w:tblPr>
      <w:tblGrid>
        <w:gridCol w:w="1896"/>
        <w:gridCol w:w="3064"/>
        <w:gridCol w:w="1533"/>
        <w:gridCol w:w="2887"/>
      </w:tblGrid>
      <w:tr w:rsidR="00B5325F" w:rsidRPr="005E19AD" w14:paraId="76DB9647" w14:textId="77777777" w:rsidTr="002F495D">
        <w:tc>
          <w:tcPr>
            <w:tcW w:w="1011" w:type="pct"/>
            <w:vAlign w:val="center"/>
          </w:tcPr>
          <w:p w14:paraId="41B9B61C" w14:textId="77777777" w:rsidR="00B5325F" w:rsidRPr="005E19AD" w:rsidRDefault="00B5325F" w:rsidP="002F495D">
            <w:pPr>
              <w:spacing w:before="240"/>
              <w:rPr>
                <w:rFonts w:ascii="Times New Roman" w:hAnsi="Times New Roman" w:cs="Times New Roman"/>
              </w:rPr>
            </w:pPr>
            <w:r w:rsidRPr="000B26A5">
              <w:rPr>
                <w:rFonts w:ascii="Times New Roman" w:hAnsi="Times New Roman" w:cs="Times New Roman"/>
                <w:b/>
                <w:bCs/>
              </w:rPr>
              <w:t>Title:</w:t>
            </w:r>
          </w:p>
        </w:tc>
        <w:tc>
          <w:tcPr>
            <w:tcW w:w="3989" w:type="pct"/>
            <w:gridSpan w:val="3"/>
            <w:tcBorders>
              <w:bottom w:val="single" w:sz="4" w:space="0" w:color="auto"/>
            </w:tcBorders>
            <w:vAlign w:val="bottom"/>
          </w:tcPr>
          <w:p w14:paraId="0C8C2106" w14:textId="65A7401B" w:rsidR="00B5325F" w:rsidRPr="00C333A6" w:rsidRDefault="00B25062" w:rsidP="002F495D">
            <w:pPr>
              <w:spacing w:before="240"/>
              <w:rPr>
                <w:rFonts w:ascii="Times New Roman" w:hAnsi="Times New Roman" w:cs="Times New Roman"/>
              </w:rPr>
            </w:pPr>
            <w:r w:rsidRPr="00B25062">
              <w:rPr>
                <w:rFonts w:ascii="Times New Roman" w:hAnsi="Times New Roman" w:cs="Times New Roman"/>
              </w:rPr>
              <w:t>An Audio Guidance System for Visually Impaired Person</w:t>
            </w:r>
          </w:p>
        </w:tc>
      </w:tr>
      <w:tr w:rsidR="00B5325F" w:rsidRPr="005E19AD" w14:paraId="3227BBBD" w14:textId="77777777" w:rsidTr="002F495D">
        <w:tc>
          <w:tcPr>
            <w:tcW w:w="1011" w:type="pct"/>
            <w:vAlign w:val="center"/>
          </w:tcPr>
          <w:p w14:paraId="61211D59" w14:textId="77777777" w:rsidR="00B5325F" w:rsidRPr="005E19AD" w:rsidRDefault="00B5325F" w:rsidP="002F495D">
            <w:pPr>
              <w:spacing w:before="240"/>
              <w:rPr>
                <w:rFonts w:ascii="Times New Roman" w:hAnsi="Times New Roman" w:cs="Times New Roman"/>
              </w:rPr>
            </w:pPr>
            <w:r w:rsidRPr="000B26A5">
              <w:rPr>
                <w:rFonts w:ascii="Times New Roman" w:hAnsi="Times New Roman" w:cs="Times New Roman"/>
                <w:b/>
                <w:bCs/>
              </w:rPr>
              <w:t>Author(s) Name:</w:t>
            </w:r>
          </w:p>
        </w:tc>
        <w:tc>
          <w:tcPr>
            <w:tcW w:w="3989" w:type="pct"/>
            <w:gridSpan w:val="3"/>
            <w:tcBorders>
              <w:bottom w:val="single" w:sz="4" w:space="0" w:color="auto"/>
            </w:tcBorders>
            <w:vAlign w:val="bottom"/>
          </w:tcPr>
          <w:p w14:paraId="4E6FCD67" w14:textId="6DC9DAC1" w:rsidR="00B5325F" w:rsidRPr="006629CE" w:rsidRDefault="00B25062" w:rsidP="002F495D">
            <w:pPr>
              <w:spacing w:before="240"/>
              <w:rPr>
                <w:rFonts w:ascii="Times New Roman" w:hAnsi="Times New Roman" w:cs="Times New Roman"/>
                <w:color w:val="000000" w:themeColor="text1"/>
              </w:rPr>
            </w:pPr>
            <w:r w:rsidRPr="00B25062">
              <w:rPr>
                <w:rFonts w:ascii="Times New Roman" w:hAnsi="Times New Roman" w:cs="Times New Roman"/>
                <w:color w:val="000000" w:themeColor="text1"/>
              </w:rPr>
              <w:t>Md Saif Nowrose, Suvro Russell Madhu, Rubama Patwary, Jannatul Ferdous, Md Saniat Rahman Zishan</w:t>
            </w:r>
          </w:p>
        </w:tc>
      </w:tr>
      <w:tr w:rsidR="00B5325F" w:rsidRPr="005E19AD" w14:paraId="762E553F" w14:textId="77777777" w:rsidTr="002F495D">
        <w:tc>
          <w:tcPr>
            <w:tcW w:w="1011" w:type="pct"/>
            <w:vAlign w:val="center"/>
          </w:tcPr>
          <w:p w14:paraId="395A1AE7"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Contact Email(s):</w:t>
            </w:r>
          </w:p>
        </w:tc>
        <w:tc>
          <w:tcPr>
            <w:tcW w:w="3989" w:type="pct"/>
            <w:gridSpan w:val="3"/>
            <w:tcBorders>
              <w:bottom w:val="single" w:sz="4" w:space="0" w:color="auto"/>
            </w:tcBorders>
            <w:vAlign w:val="bottom"/>
          </w:tcPr>
          <w:p w14:paraId="50C6D035" w14:textId="11E9E19E" w:rsidR="00B5325F" w:rsidRPr="005E19AD" w:rsidRDefault="000E1815" w:rsidP="002F495D">
            <w:pPr>
              <w:spacing w:before="240"/>
              <w:rPr>
                <w:rFonts w:ascii="Times New Roman" w:hAnsi="Times New Roman" w:cs="Times New Roman"/>
              </w:rPr>
            </w:pPr>
            <w:r w:rsidRPr="00441D7F">
              <w:rPr>
                <w:rFonts w:ascii="Times New Roman" w:hAnsi="Times New Roman" w:cs="Times New Roman"/>
              </w:rPr>
              <w:t>saniat@aiub.edu</w:t>
            </w:r>
          </w:p>
        </w:tc>
      </w:tr>
      <w:tr w:rsidR="00B5325F" w:rsidRPr="005E19AD" w14:paraId="0FC75342" w14:textId="77777777" w:rsidTr="002F495D">
        <w:tc>
          <w:tcPr>
            <w:tcW w:w="1011" w:type="pct"/>
            <w:vAlign w:val="center"/>
          </w:tcPr>
          <w:p w14:paraId="6A89437A"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Published Journal Name:</w:t>
            </w:r>
          </w:p>
        </w:tc>
        <w:tc>
          <w:tcPr>
            <w:tcW w:w="3989" w:type="pct"/>
            <w:gridSpan w:val="3"/>
            <w:tcBorders>
              <w:bottom w:val="single" w:sz="4" w:space="0" w:color="auto"/>
            </w:tcBorders>
            <w:vAlign w:val="bottom"/>
          </w:tcPr>
          <w:p w14:paraId="2EEE873F" w14:textId="0F3C1EFC" w:rsidR="00B5325F" w:rsidRPr="005E19AD" w:rsidRDefault="009924D3" w:rsidP="002F495D">
            <w:pPr>
              <w:spacing w:before="240"/>
              <w:rPr>
                <w:rFonts w:ascii="Times New Roman" w:hAnsi="Times New Roman" w:cs="Times New Roman"/>
              </w:rPr>
            </w:pPr>
            <w:r w:rsidRPr="009924D3">
              <w:rPr>
                <w:rFonts w:ascii="Times New Roman" w:hAnsi="Times New Roman" w:cs="Times New Roman"/>
              </w:rPr>
              <w:t>American Journal of Biomedical Science and Engineering</w:t>
            </w:r>
          </w:p>
        </w:tc>
      </w:tr>
      <w:tr w:rsidR="00B5325F" w:rsidRPr="005E19AD" w14:paraId="5382E18A" w14:textId="77777777" w:rsidTr="002F495D">
        <w:tc>
          <w:tcPr>
            <w:tcW w:w="1011" w:type="pct"/>
            <w:vAlign w:val="center"/>
          </w:tcPr>
          <w:p w14:paraId="6CD1B682"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Type of Publication:</w:t>
            </w:r>
          </w:p>
        </w:tc>
        <w:tc>
          <w:tcPr>
            <w:tcW w:w="3989" w:type="pct"/>
            <w:gridSpan w:val="3"/>
            <w:tcBorders>
              <w:bottom w:val="single" w:sz="4" w:space="0" w:color="auto"/>
            </w:tcBorders>
            <w:vAlign w:val="bottom"/>
          </w:tcPr>
          <w:p w14:paraId="44538785" w14:textId="77777777" w:rsidR="00B5325F" w:rsidRPr="005E19AD" w:rsidRDefault="00B5325F" w:rsidP="002F495D">
            <w:pPr>
              <w:spacing w:before="240"/>
              <w:rPr>
                <w:rFonts w:ascii="Times New Roman" w:hAnsi="Times New Roman" w:cs="Times New Roman"/>
              </w:rPr>
            </w:pPr>
            <w:r>
              <w:rPr>
                <w:rFonts w:ascii="Times New Roman" w:hAnsi="Times New Roman" w:cs="Times New Roman"/>
              </w:rPr>
              <w:t>Journal</w:t>
            </w:r>
          </w:p>
        </w:tc>
      </w:tr>
      <w:tr w:rsidR="00B5325F" w:rsidRPr="005E19AD" w14:paraId="3A6CFF13" w14:textId="77777777" w:rsidTr="002F495D">
        <w:tc>
          <w:tcPr>
            <w:tcW w:w="1011" w:type="pct"/>
            <w:vAlign w:val="center"/>
          </w:tcPr>
          <w:p w14:paraId="5F135E5F"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Volume:</w:t>
            </w:r>
          </w:p>
        </w:tc>
        <w:tc>
          <w:tcPr>
            <w:tcW w:w="1633" w:type="pct"/>
            <w:tcBorders>
              <w:bottom w:val="single" w:sz="4" w:space="0" w:color="auto"/>
            </w:tcBorders>
            <w:vAlign w:val="bottom"/>
          </w:tcPr>
          <w:p w14:paraId="05184A4B" w14:textId="0562977B" w:rsidR="00B5325F" w:rsidRPr="005E19AD" w:rsidRDefault="009924D3" w:rsidP="002F495D">
            <w:pPr>
              <w:spacing w:before="240"/>
              <w:rPr>
                <w:rFonts w:ascii="Times New Roman" w:hAnsi="Times New Roman" w:cs="Times New Roman"/>
              </w:rPr>
            </w:pPr>
            <w:r>
              <w:rPr>
                <w:rFonts w:ascii="Times New Roman" w:hAnsi="Times New Roman" w:cs="Times New Roman"/>
              </w:rPr>
              <w:t>3</w:t>
            </w:r>
          </w:p>
        </w:tc>
        <w:tc>
          <w:tcPr>
            <w:tcW w:w="817" w:type="pct"/>
            <w:vAlign w:val="bottom"/>
          </w:tcPr>
          <w:p w14:paraId="0FE6C251" w14:textId="77777777" w:rsidR="00B5325F" w:rsidRPr="005E19AD" w:rsidRDefault="00B5325F" w:rsidP="002F495D">
            <w:pPr>
              <w:rPr>
                <w:rFonts w:ascii="Times New Roman" w:hAnsi="Times New Roman" w:cs="Times New Roman"/>
              </w:rPr>
            </w:pPr>
            <w:r w:rsidRPr="005E19AD">
              <w:rPr>
                <w:rFonts w:ascii="Times New Roman" w:hAnsi="Times New Roman" w:cs="Times New Roman"/>
              </w:rPr>
              <w:t>Issue</w:t>
            </w:r>
          </w:p>
        </w:tc>
        <w:tc>
          <w:tcPr>
            <w:tcW w:w="1539" w:type="pct"/>
            <w:tcBorders>
              <w:bottom w:val="single" w:sz="4" w:space="0" w:color="auto"/>
            </w:tcBorders>
            <w:vAlign w:val="bottom"/>
          </w:tcPr>
          <w:p w14:paraId="22B95134" w14:textId="325A045B" w:rsidR="00B5325F" w:rsidRPr="005E19AD" w:rsidRDefault="009924D3" w:rsidP="002F495D">
            <w:pPr>
              <w:spacing w:before="240"/>
              <w:rPr>
                <w:rFonts w:ascii="Times New Roman" w:hAnsi="Times New Roman" w:cs="Times New Roman"/>
              </w:rPr>
            </w:pPr>
            <w:r>
              <w:rPr>
                <w:rFonts w:ascii="Times New Roman" w:hAnsi="Times New Roman" w:cs="Times New Roman"/>
              </w:rPr>
              <w:t>3</w:t>
            </w:r>
          </w:p>
        </w:tc>
      </w:tr>
      <w:tr w:rsidR="00B5325F" w:rsidRPr="005E19AD" w14:paraId="5C0FA9C4" w14:textId="77777777" w:rsidTr="002F495D">
        <w:tc>
          <w:tcPr>
            <w:tcW w:w="1011" w:type="pct"/>
            <w:vAlign w:val="center"/>
          </w:tcPr>
          <w:p w14:paraId="028244D0"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Publisher:</w:t>
            </w:r>
          </w:p>
        </w:tc>
        <w:tc>
          <w:tcPr>
            <w:tcW w:w="3989" w:type="pct"/>
            <w:gridSpan w:val="3"/>
            <w:tcBorders>
              <w:bottom w:val="single" w:sz="4" w:space="0" w:color="auto"/>
            </w:tcBorders>
            <w:vAlign w:val="bottom"/>
          </w:tcPr>
          <w:p w14:paraId="5A9688EC" w14:textId="7817F3D0" w:rsidR="00B5325F" w:rsidRPr="005E19AD" w:rsidRDefault="009924D3" w:rsidP="002F495D">
            <w:pPr>
              <w:spacing w:before="240"/>
              <w:rPr>
                <w:rFonts w:ascii="Times New Roman" w:hAnsi="Times New Roman" w:cs="Times New Roman"/>
              </w:rPr>
            </w:pPr>
            <w:r w:rsidRPr="009924D3">
              <w:rPr>
                <w:rFonts w:ascii="Times New Roman" w:hAnsi="Times New Roman" w:cs="Times New Roman"/>
              </w:rPr>
              <w:t>American Journal of Biomedical Science and Engineering</w:t>
            </w:r>
          </w:p>
        </w:tc>
      </w:tr>
      <w:tr w:rsidR="00B5325F" w:rsidRPr="005E19AD" w14:paraId="404AC97B" w14:textId="77777777" w:rsidTr="002F495D">
        <w:tc>
          <w:tcPr>
            <w:tcW w:w="1011" w:type="pct"/>
            <w:vAlign w:val="center"/>
          </w:tcPr>
          <w:p w14:paraId="5FF0A17D"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Publication Date:</w:t>
            </w:r>
          </w:p>
        </w:tc>
        <w:tc>
          <w:tcPr>
            <w:tcW w:w="3989" w:type="pct"/>
            <w:gridSpan w:val="3"/>
            <w:tcBorders>
              <w:bottom w:val="single" w:sz="4" w:space="0" w:color="auto"/>
            </w:tcBorders>
            <w:vAlign w:val="bottom"/>
          </w:tcPr>
          <w:p w14:paraId="2D7017B8" w14:textId="3E155FB6" w:rsidR="00B5325F" w:rsidRPr="005E19AD" w:rsidRDefault="000F0921" w:rsidP="002F495D">
            <w:pPr>
              <w:spacing w:before="240"/>
              <w:rPr>
                <w:rFonts w:ascii="Times New Roman" w:hAnsi="Times New Roman" w:cs="Times New Roman"/>
              </w:rPr>
            </w:pPr>
            <w:r w:rsidRPr="000F0921">
              <w:rPr>
                <w:rFonts w:ascii="Times New Roman" w:hAnsi="Times New Roman" w:cs="Times New Roman"/>
              </w:rPr>
              <w:t>2017</w:t>
            </w:r>
          </w:p>
        </w:tc>
      </w:tr>
      <w:tr w:rsidR="00B5325F" w:rsidRPr="005E19AD" w14:paraId="1C085EE3" w14:textId="77777777" w:rsidTr="002F495D">
        <w:tc>
          <w:tcPr>
            <w:tcW w:w="1011" w:type="pct"/>
            <w:vAlign w:val="center"/>
          </w:tcPr>
          <w:p w14:paraId="10205325"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ISSN:</w:t>
            </w:r>
          </w:p>
        </w:tc>
        <w:tc>
          <w:tcPr>
            <w:tcW w:w="3989" w:type="pct"/>
            <w:gridSpan w:val="3"/>
            <w:tcBorders>
              <w:bottom w:val="single" w:sz="4" w:space="0" w:color="auto"/>
            </w:tcBorders>
            <w:vAlign w:val="bottom"/>
          </w:tcPr>
          <w:p w14:paraId="432275A7" w14:textId="462A68AB" w:rsidR="00B5325F" w:rsidRPr="005E19AD" w:rsidRDefault="007A7AA7" w:rsidP="002F495D">
            <w:pPr>
              <w:spacing w:before="240"/>
              <w:rPr>
                <w:rFonts w:ascii="Times New Roman" w:hAnsi="Times New Roman" w:cs="Times New Roman"/>
              </w:rPr>
            </w:pPr>
            <w:r w:rsidRPr="007A7AA7">
              <w:rPr>
                <w:rFonts w:ascii="Times New Roman" w:hAnsi="Times New Roman" w:cs="Times New Roman"/>
              </w:rPr>
              <w:t>2381-103x</w:t>
            </w:r>
          </w:p>
        </w:tc>
      </w:tr>
      <w:tr w:rsidR="00B5325F" w:rsidRPr="005E19AD" w14:paraId="713BBC0A" w14:textId="77777777" w:rsidTr="002F495D">
        <w:tc>
          <w:tcPr>
            <w:tcW w:w="1011" w:type="pct"/>
            <w:vAlign w:val="center"/>
          </w:tcPr>
          <w:p w14:paraId="082CEE6E"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DOI:</w:t>
            </w:r>
          </w:p>
        </w:tc>
        <w:tc>
          <w:tcPr>
            <w:tcW w:w="3989" w:type="pct"/>
            <w:gridSpan w:val="3"/>
            <w:tcBorders>
              <w:bottom w:val="single" w:sz="4" w:space="0" w:color="auto"/>
            </w:tcBorders>
            <w:vAlign w:val="bottom"/>
          </w:tcPr>
          <w:p w14:paraId="3EC39BC5" w14:textId="77777777" w:rsidR="00B5325F" w:rsidRPr="00C333A6" w:rsidRDefault="00B5325F" w:rsidP="002F495D">
            <w:pPr>
              <w:spacing w:before="240"/>
              <w:rPr>
                <w:rFonts w:ascii="Times New Roman" w:hAnsi="Times New Roman" w:cs="Times New Roman"/>
              </w:rPr>
            </w:pPr>
          </w:p>
        </w:tc>
      </w:tr>
      <w:tr w:rsidR="00B5325F" w:rsidRPr="005E19AD" w14:paraId="2491E889" w14:textId="77777777" w:rsidTr="002F495D">
        <w:tc>
          <w:tcPr>
            <w:tcW w:w="1011" w:type="pct"/>
            <w:vAlign w:val="center"/>
          </w:tcPr>
          <w:p w14:paraId="1BA9C5EB"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URL:</w:t>
            </w:r>
          </w:p>
        </w:tc>
        <w:tc>
          <w:tcPr>
            <w:tcW w:w="3989" w:type="pct"/>
            <w:gridSpan w:val="3"/>
            <w:tcBorders>
              <w:bottom w:val="single" w:sz="4" w:space="0" w:color="auto"/>
            </w:tcBorders>
            <w:vAlign w:val="bottom"/>
          </w:tcPr>
          <w:p w14:paraId="5B1A8CA1" w14:textId="59758AEC" w:rsidR="00B5325F" w:rsidRPr="005E19AD" w:rsidRDefault="007A7AA7" w:rsidP="002F495D">
            <w:pPr>
              <w:spacing w:before="240"/>
              <w:rPr>
                <w:rFonts w:ascii="Times New Roman" w:hAnsi="Times New Roman" w:cs="Times New Roman"/>
              </w:rPr>
            </w:pPr>
            <w:r w:rsidRPr="007A7AA7">
              <w:rPr>
                <w:rFonts w:ascii="Times New Roman" w:hAnsi="Times New Roman" w:cs="Times New Roman"/>
              </w:rPr>
              <w:t>https://www.semanticscholar.org/paper/An-Audio-Guidance-System-for-Visually-Impaired-Nowrose-Madhu/fbe6354e8fcd562fb3cd093daf4115dfffba9914</w:t>
            </w:r>
          </w:p>
        </w:tc>
      </w:tr>
      <w:tr w:rsidR="00B5325F" w:rsidRPr="005E19AD" w14:paraId="35242C84" w14:textId="77777777" w:rsidTr="002F495D">
        <w:tc>
          <w:tcPr>
            <w:tcW w:w="1011" w:type="pct"/>
            <w:vAlign w:val="center"/>
          </w:tcPr>
          <w:p w14:paraId="0C92A6C4"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Other Related Info.:</w:t>
            </w:r>
          </w:p>
        </w:tc>
        <w:tc>
          <w:tcPr>
            <w:tcW w:w="3989" w:type="pct"/>
            <w:gridSpan w:val="3"/>
            <w:tcBorders>
              <w:bottom w:val="single" w:sz="4" w:space="0" w:color="auto"/>
            </w:tcBorders>
            <w:vAlign w:val="bottom"/>
          </w:tcPr>
          <w:p w14:paraId="71145C41" w14:textId="769D235D" w:rsidR="00B5325F" w:rsidRPr="005E19AD" w:rsidRDefault="009924D3" w:rsidP="002F495D">
            <w:pPr>
              <w:spacing w:before="240"/>
              <w:rPr>
                <w:rFonts w:ascii="Times New Roman" w:hAnsi="Times New Roman" w:cs="Times New Roman"/>
              </w:rPr>
            </w:pPr>
            <w:r w:rsidRPr="009924D3">
              <w:rPr>
                <w:rFonts w:ascii="Times New Roman" w:hAnsi="Times New Roman" w:cs="Times New Roman"/>
              </w:rPr>
              <w:t>25-30</w:t>
            </w:r>
          </w:p>
        </w:tc>
      </w:tr>
      <w:tr w:rsidR="00B5325F" w:rsidRPr="005E19AD" w14:paraId="0BF172E9" w14:textId="77777777" w:rsidTr="002F495D">
        <w:trPr>
          <w:trHeight w:val="54"/>
        </w:trPr>
        <w:tc>
          <w:tcPr>
            <w:tcW w:w="5000" w:type="pct"/>
            <w:gridSpan w:val="4"/>
            <w:shd w:val="clear" w:color="auto" w:fill="auto"/>
            <w:vAlign w:val="bottom"/>
          </w:tcPr>
          <w:p w14:paraId="47CC8404" w14:textId="77777777" w:rsidR="00B5325F" w:rsidRPr="005E19AD" w:rsidRDefault="00B5325F" w:rsidP="002F495D">
            <w:pPr>
              <w:rPr>
                <w:rFonts w:ascii="Times New Roman" w:hAnsi="Times New Roman" w:cs="Times New Roman"/>
                <w:b/>
                <w:sz w:val="8"/>
              </w:rPr>
            </w:pPr>
          </w:p>
        </w:tc>
      </w:tr>
    </w:tbl>
    <w:p w14:paraId="48D205DF" w14:textId="77777777" w:rsidR="00B5325F" w:rsidRPr="005E19AD" w:rsidRDefault="00B5325F" w:rsidP="00B5325F">
      <w:pPr>
        <w:rPr>
          <w:rFonts w:ascii="Times New Roman" w:hAnsi="Times New Roman" w:cs="Times New Roman"/>
        </w:rPr>
      </w:pPr>
      <w:r w:rsidRPr="005E19AD">
        <w:rPr>
          <w:rFonts w:ascii="Times New Roman" w:hAnsi="Times New Roman" w:cs="Times New Roman"/>
        </w:rPr>
        <w:br w:type="page"/>
      </w:r>
    </w:p>
    <w:tbl>
      <w:tblPr>
        <w:tblpPr w:leftFromText="180" w:rightFromText="180" w:horzAnchor="margin" w:tblpY="540"/>
        <w:tblW w:w="5000" w:type="pct"/>
        <w:tblCellMar>
          <w:left w:w="10" w:type="dxa"/>
          <w:right w:w="10" w:type="dxa"/>
        </w:tblCellMar>
        <w:tblLook w:val="04A0" w:firstRow="1" w:lastRow="0" w:firstColumn="1" w:lastColumn="0" w:noHBand="0" w:noVBand="1"/>
      </w:tblPr>
      <w:tblGrid>
        <w:gridCol w:w="4420"/>
        <w:gridCol w:w="4960"/>
      </w:tblGrid>
      <w:tr w:rsidR="00B5325F" w:rsidRPr="005E19AD" w14:paraId="1B3B3620" w14:textId="77777777" w:rsidTr="002F495D">
        <w:tc>
          <w:tcPr>
            <w:tcW w:w="2356" w:type="pct"/>
            <w:tcBorders>
              <w:bottom w:val="single" w:sz="4" w:space="0" w:color="auto"/>
            </w:tcBorders>
            <w:vAlign w:val="bottom"/>
          </w:tcPr>
          <w:p w14:paraId="3C3822D0"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lastRenderedPageBreak/>
              <w:t>Abstract:</w:t>
            </w:r>
          </w:p>
        </w:tc>
        <w:tc>
          <w:tcPr>
            <w:tcW w:w="2644" w:type="pct"/>
            <w:tcBorders>
              <w:bottom w:val="single" w:sz="4" w:space="0" w:color="auto"/>
            </w:tcBorders>
            <w:vAlign w:val="bottom"/>
          </w:tcPr>
          <w:p w14:paraId="509C677E" w14:textId="77777777" w:rsidR="00B5325F" w:rsidRPr="005E19AD" w:rsidRDefault="00B5325F" w:rsidP="002F495D">
            <w:pPr>
              <w:spacing w:before="240"/>
              <w:rPr>
                <w:rFonts w:ascii="Times New Roman" w:hAnsi="Times New Roman" w:cs="Times New Roman"/>
              </w:rPr>
            </w:pPr>
          </w:p>
        </w:tc>
      </w:tr>
      <w:tr w:rsidR="00B5325F" w:rsidRPr="005E19AD" w14:paraId="39B30D64" w14:textId="77777777" w:rsidTr="002F495D">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49982BF0" w14:textId="2ED74501" w:rsidR="00B5325F" w:rsidRPr="005E19AD" w:rsidRDefault="00C6525A" w:rsidP="00E3218A">
            <w:pPr>
              <w:jc w:val="both"/>
              <w:rPr>
                <w:rFonts w:ascii="Times New Roman" w:hAnsi="Times New Roman" w:cs="Times New Roman"/>
              </w:rPr>
            </w:pPr>
            <w:r w:rsidRPr="00C6525A">
              <w:rPr>
                <w:rFonts w:ascii="Times New Roman" w:hAnsi="Times New Roman" w:cs="Times New Roman"/>
              </w:rPr>
              <w:t>Mobility of visually impaired people is restricted by their incapability to recognize their surroundings. The aim of this paper is to provide a better understanding to the study of the development of navigation aid inside the building for visually impaired people using audio guidance system. This represents a significant step forward in the application of technologies to increase independence and self-reliance for the people with disabilities. It describes the technical and functional architecture of the system for orientation and guidance of a visually impaired person using available modern technology. The Audio guidance is systems that will help visually impaired people to navigate through buildings. This system would detect an object or obstacle and guide the visually impaired person in the desired path through specialized audio rendering. The proposed system in user friendly, innovative and an affordable solution to the guidance for a person with visual disabilities.</w:t>
            </w:r>
          </w:p>
          <w:p w14:paraId="6DDA6682" w14:textId="77777777" w:rsidR="00B5325F" w:rsidRPr="005E19AD" w:rsidRDefault="00B5325F" w:rsidP="002F495D">
            <w:pPr>
              <w:rPr>
                <w:rFonts w:ascii="Times New Roman" w:hAnsi="Times New Roman" w:cs="Times New Roman"/>
              </w:rPr>
            </w:pPr>
          </w:p>
          <w:p w14:paraId="6E9B7EA3" w14:textId="77777777" w:rsidR="00B5325F" w:rsidRPr="005E19AD" w:rsidRDefault="00B5325F" w:rsidP="002F495D">
            <w:pPr>
              <w:rPr>
                <w:rFonts w:ascii="Times New Roman" w:hAnsi="Times New Roman" w:cs="Times New Roman"/>
              </w:rPr>
            </w:pPr>
          </w:p>
          <w:p w14:paraId="5E562554" w14:textId="77777777" w:rsidR="00B5325F" w:rsidRPr="005E19AD" w:rsidRDefault="00B5325F" w:rsidP="002F495D">
            <w:pPr>
              <w:rPr>
                <w:rFonts w:ascii="Times New Roman" w:hAnsi="Times New Roman" w:cs="Times New Roman"/>
              </w:rPr>
            </w:pPr>
          </w:p>
          <w:p w14:paraId="29E2F9EF" w14:textId="77777777" w:rsidR="00B5325F" w:rsidRPr="005E19AD" w:rsidRDefault="00B5325F" w:rsidP="002F495D">
            <w:pPr>
              <w:rPr>
                <w:rFonts w:ascii="Times New Roman" w:hAnsi="Times New Roman" w:cs="Times New Roman"/>
              </w:rPr>
            </w:pPr>
          </w:p>
          <w:p w14:paraId="039B0751" w14:textId="77777777" w:rsidR="00B5325F" w:rsidRPr="005E19AD" w:rsidRDefault="00B5325F" w:rsidP="002F495D">
            <w:pPr>
              <w:rPr>
                <w:rFonts w:ascii="Times New Roman" w:hAnsi="Times New Roman" w:cs="Times New Roman"/>
              </w:rPr>
            </w:pPr>
          </w:p>
          <w:p w14:paraId="6D745875" w14:textId="77777777" w:rsidR="00B5325F" w:rsidRPr="005E19AD" w:rsidRDefault="00B5325F" w:rsidP="002F495D">
            <w:pPr>
              <w:rPr>
                <w:rFonts w:ascii="Times New Roman" w:hAnsi="Times New Roman" w:cs="Times New Roman"/>
              </w:rPr>
            </w:pPr>
          </w:p>
          <w:p w14:paraId="23727CE3" w14:textId="77777777" w:rsidR="00B5325F" w:rsidRPr="005E19AD" w:rsidRDefault="00B5325F" w:rsidP="002F495D">
            <w:pPr>
              <w:rPr>
                <w:rFonts w:ascii="Times New Roman" w:hAnsi="Times New Roman" w:cs="Times New Roman"/>
              </w:rPr>
            </w:pPr>
          </w:p>
          <w:p w14:paraId="7A2DD805" w14:textId="77777777" w:rsidR="00B5325F" w:rsidRPr="005E19AD" w:rsidRDefault="00B5325F" w:rsidP="002F495D">
            <w:pPr>
              <w:rPr>
                <w:rFonts w:ascii="Times New Roman" w:hAnsi="Times New Roman" w:cs="Times New Roman"/>
              </w:rPr>
            </w:pPr>
          </w:p>
          <w:p w14:paraId="4BC52390" w14:textId="77777777" w:rsidR="00B5325F" w:rsidRPr="005E19AD" w:rsidRDefault="00B5325F" w:rsidP="002F495D">
            <w:pPr>
              <w:rPr>
                <w:rFonts w:ascii="Times New Roman" w:hAnsi="Times New Roman" w:cs="Times New Roman"/>
              </w:rPr>
            </w:pPr>
          </w:p>
          <w:p w14:paraId="64F22CF1" w14:textId="77777777" w:rsidR="00B5325F" w:rsidRPr="005E19AD" w:rsidRDefault="00B5325F" w:rsidP="002F495D">
            <w:pPr>
              <w:rPr>
                <w:rFonts w:ascii="Times New Roman" w:hAnsi="Times New Roman" w:cs="Times New Roman"/>
              </w:rPr>
            </w:pPr>
          </w:p>
        </w:tc>
      </w:tr>
    </w:tbl>
    <w:p w14:paraId="25158820" w14:textId="77777777" w:rsidR="00B5325F" w:rsidRDefault="00B5325F" w:rsidP="00B5325F">
      <w:pPr>
        <w:rPr>
          <w:rFonts w:ascii="Times New Roman" w:hAnsi="Times New Roman" w:cs="Times New Roman"/>
        </w:rPr>
      </w:pPr>
    </w:p>
    <w:p w14:paraId="2ED4F201" w14:textId="77777777" w:rsidR="00987263" w:rsidRDefault="00987263" w:rsidP="000E1815">
      <w:pPr>
        <w:rPr>
          <w:rFonts w:ascii="Times New Roman" w:hAnsi="Times New Roman" w:cs="Times New Roman"/>
        </w:rPr>
      </w:pPr>
    </w:p>
    <w:p w14:paraId="74BDC057" w14:textId="77777777" w:rsidR="000E1815" w:rsidRDefault="000E1815" w:rsidP="007177F7">
      <w:pPr>
        <w:rPr>
          <w:rFonts w:ascii="Times New Roman" w:hAnsi="Times New Roman" w:cs="Times New Roman"/>
        </w:rPr>
      </w:pPr>
    </w:p>
    <w:sectPr w:rsidR="000E1815" w:rsidSect="00576892">
      <w:headerReference w:type="default" r:id="rId6"/>
      <w:footerReference w:type="default" r:id="rId7"/>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779C" w14:textId="77777777" w:rsidR="00917BE9" w:rsidRDefault="00917BE9">
      <w:pPr>
        <w:spacing w:after="0" w:line="240" w:lineRule="auto"/>
      </w:pPr>
      <w:r>
        <w:separator/>
      </w:r>
    </w:p>
  </w:endnote>
  <w:endnote w:type="continuationSeparator" w:id="0">
    <w:p w14:paraId="43AFF357" w14:textId="77777777" w:rsidR="00917BE9" w:rsidRDefault="0091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46AF8E85" w:rsidR="006039B3" w:rsidRPr="00003212" w:rsidRDefault="00000000" w:rsidP="00003212">
          <w:pPr>
            <w:tabs>
              <w:tab w:val="center" w:pos="4680"/>
              <w:tab w:val="right" w:pos="9810"/>
            </w:tabs>
            <w:spacing w:after="0" w:line="240" w:lineRule="auto"/>
            <w:rPr>
              <w:sz w:val="18"/>
              <w:szCs w:val="24"/>
            </w:rPr>
          </w:pPr>
          <w:r>
            <w:rPr>
              <w:noProof/>
            </w:rPr>
            <w:drawing>
              <wp:inline distT="0" distB="0" distL="0" distR="0" wp14:anchorId="6C365D74" wp14:editId="5F3B8E84">
                <wp:extent cx="6667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EndPr>
            <w:rPr>
              <w:b/>
              <w:bCs/>
              <w:i w:val="0"/>
              <w:iCs w:val="0"/>
            </w:rPr>
          </w:sdtEndPr>
          <w:sdtContent>
            <w:sdt>
              <w:sdtPr>
                <w:rPr>
                  <w:i/>
                  <w:iCs/>
                  <w:u w:val="single"/>
                </w:rPr>
                <w:id w:val="-1769616900"/>
                <w:docPartObj>
                  <w:docPartGallery w:val="Page Numbers (Top of Page)"/>
                  <w:docPartUnique/>
                </w:docPartObj>
              </w:sdtPr>
              <w:sdtEndPr>
                <w:rPr>
                  <w:b/>
                  <w:bCs/>
                  <w:i w:val="0"/>
                  <w:iCs w:val="0"/>
                </w:rPr>
              </w:sdtEndPr>
              <w:sdtContent>
                <w:p w14:paraId="4992CA41" w14:textId="423F7AB1" w:rsidR="006039B3" w:rsidRPr="007177F7" w:rsidRDefault="00000000" w:rsidP="00887812">
                  <w:pPr>
                    <w:jc w:val="right"/>
                    <w:rPr>
                      <w:b/>
                      <w:bCs/>
                      <w:u w:val="single"/>
                    </w:rPr>
                  </w:pPr>
                  <w:r w:rsidRPr="007177F7">
                    <w:rPr>
                      <w:u w:val="single"/>
                    </w:rPr>
                    <w:t xml:space="preserve"> Page</w:t>
                  </w:r>
                  <w:r w:rsidRPr="007177F7">
                    <w:rPr>
                      <w:b/>
                      <w:bCs/>
                      <w:u w:val="single"/>
                    </w:rPr>
                    <w:t xml:space="preserve"> </w:t>
                  </w:r>
                  <w:r w:rsidRPr="007177F7">
                    <w:rPr>
                      <w:b/>
                      <w:bCs/>
                      <w:sz w:val="24"/>
                      <w:u w:val="single"/>
                    </w:rPr>
                    <w:fldChar w:fldCharType="begin"/>
                  </w:r>
                  <w:r w:rsidRPr="007177F7">
                    <w:rPr>
                      <w:b/>
                      <w:bCs/>
                      <w:u w:val="single"/>
                    </w:rPr>
                    <w:instrText xml:space="preserve"> PAGE </w:instrText>
                  </w:r>
                  <w:r w:rsidRPr="007177F7">
                    <w:rPr>
                      <w:b/>
                      <w:bCs/>
                      <w:sz w:val="24"/>
                      <w:u w:val="single"/>
                    </w:rPr>
                    <w:fldChar w:fldCharType="separate"/>
                  </w:r>
                  <w:r w:rsidRPr="007177F7">
                    <w:rPr>
                      <w:b/>
                      <w:bCs/>
                      <w:sz w:val="24"/>
                      <w:u w:val="single"/>
                    </w:rPr>
                    <w:t>1</w:t>
                  </w:r>
                  <w:r w:rsidRPr="007177F7">
                    <w:rPr>
                      <w:b/>
                      <w:bCs/>
                      <w:sz w:val="24"/>
                      <w:u w:val="single"/>
                    </w:rPr>
                    <w:fldChar w:fldCharType="end"/>
                  </w:r>
                  <w:r w:rsidRPr="007177F7">
                    <w:rPr>
                      <w:b/>
                      <w:bCs/>
                      <w:u w:val="single"/>
                    </w:rPr>
                    <w:t xml:space="preserve"> </w:t>
                  </w:r>
                  <w:r w:rsidRPr="007177F7">
                    <w:rPr>
                      <w:u w:val="single"/>
                    </w:rPr>
                    <w:t>of</w:t>
                  </w:r>
                  <w:r w:rsidRPr="007177F7">
                    <w:rPr>
                      <w:b/>
                      <w:bCs/>
                      <w:u w:val="single"/>
                    </w:rPr>
                    <w:t xml:space="preserve"> </w:t>
                  </w:r>
                  <w:r w:rsidRPr="007177F7">
                    <w:rPr>
                      <w:b/>
                      <w:bCs/>
                      <w:sz w:val="24"/>
                      <w:u w:val="single"/>
                    </w:rPr>
                    <w:fldChar w:fldCharType="begin"/>
                  </w:r>
                  <w:r w:rsidRPr="007177F7">
                    <w:rPr>
                      <w:b/>
                      <w:bCs/>
                      <w:u w:val="single"/>
                    </w:rPr>
                    <w:instrText xml:space="preserve"> NUMPAGES  </w:instrText>
                  </w:r>
                  <w:r w:rsidRPr="007177F7">
                    <w:rPr>
                      <w:b/>
                      <w:bCs/>
                      <w:sz w:val="24"/>
                      <w:u w:val="single"/>
                    </w:rPr>
                    <w:fldChar w:fldCharType="separate"/>
                  </w:r>
                  <w:r w:rsidRPr="007177F7">
                    <w:rPr>
                      <w:b/>
                      <w:bCs/>
                      <w:sz w:val="24"/>
                      <w:u w:val="single"/>
                    </w:rPr>
                    <w:t>1</w:t>
                  </w:r>
                  <w:r w:rsidRPr="007177F7">
                    <w:rPr>
                      <w:b/>
                      <w:bCs/>
                      <w:sz w:val="24"/>
                      <w:u w:val="single"/>
                    </w:rPr>
                    <w:fldChar w:fldCharType="end"/>
                  </w:r>
                </w:p>
              </w:sdtContent>
            </w:sdt>
          </w:sdtContent>
        </w:sdt>
        <w:p w14:paraId="33099D51" w14:textId="13E16956" w:rsidR="006039B3"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07F946E0" w:rsidR="006039B3" w:rsidRPr="00003212" w:rsidRDefault="00000000" w:rsidP="00003212">
    <w:r>
      <w:rPr>
        <w:noProof/>
      </w:rPr>
      <w:pict w14:anchorId="147FAAF6">
        <v:shapetype id="_x0000_t202" coordsize="21600,21600" o:spt="202" path="m,l,21600r21600,l21600,xe">
          <v:stroke joinstyle="miter"/>
          <v:path gradientshapeok="t" o:connecttype="rect"/>
        </v:shapetype>
        <v:shape id="Text Box 2" o:spid="_x0000_s1025" type="#_x0000_t202" style="position:absolute;margin-left:58pt;margin-top:-43.1pt;width:3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" filled="f" stroked="f" strokeweight=".5pt">
          <v:textbox inset="0,0,0,0">
            <w:txbxContent>
              <w:p w14:paraId="2441B4C1" w14:textId="3377C33C" w:rsidR="006039B3" w:rsidRPr="000D68B9" w:rsidRDefault="00000000">
                <w:pPr>
                  <w:rPr>
                    <w:b/>
                    <w:bCs/>
                  </w:rPr>
                </w:pPr>
                <w:r w:rsidRPr="000D68B9">
                  <w:rPr>
                    <w:b/>
                    <w:bCs/>
                  </w:rPr>
                  <w:t xml:space="preserve">Faculty of </w:t>
                </w:r>
                <w:r>
                  <w:rPr>
                    <w:b/>
                    <w:bCs/>
                  </w:rPr>
                  <w:t>Engineering</w:t>
                </w:r>
                <w:r w:rsidRPr="000D68B9">
                  <w:rPr>
                    <w:b/>
                    <w:bCs/>
                  </w:rPr>
                  <w:br/>
                </w:r>
                <w:r w:rsidRPr="000D68B9">
                  <w:rPr>
                    <w:b/>
                    <w:bCs/>
                    <w:sz w:val="36"/>
                    <w:szCs w:val="36"/>
                  </w:rPr>
                  <w:t>American International University-Bangladesh</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661D" w14:textId="77777777" w:rsidR="00917BE9" w:rsidRDefault="00917BE9">
      <w:pPr>
        <w:spacing w:after="0" w:line="240" w:lineRule="auto"/>
      </w:pPr>
      <w:r>
        <w:separator/>
      </w:r>
    </w:p>
  </w:footnote>
  <w:footnote w:type="continuationSeparator" w:id="0">
    <w:p w14:paraId="4E7C4F4D" w14:textId="77777777" w:rsidR="00917BE9" w:rsidRDefault="0091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FFC000"/>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2B68E4">
      <w:trPr>
        <w:trHeight w:val="990"/>
      </w:trPr>
      <w:tc>
        <w:tcPr>
          <w:tcW w:w="1350" w:type="dxa"/>
          <w:shd w:val="clear" w:color="auto" w:fill="FF6600"/>
          <w:vAlign w:val="center"/>
        </w:tcPr>
        <w:p w14:paraId="6567CCB1" w14:textId="77777777" w:rsidR="006039B3"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c>
      <w:tc>
        <w:tcPr>
          <w:tcW w:w="8000" w:type="dxa"/>
          <w:shd w:val="clear" w:color="auto" w:fill="FF6600"/>
          <w:vAlign w:val="center"/>
        </w:tcPr>
        <w:p w14:paraId="5A248E92" w14:textId="383A668F" w:rsidR="006039B3"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7177F7">
            <w:rPr>
              <w:rFonts w:ascii="Corbel" w:eastAsia="Calibri" w:hAnsi="Corbel" w:cs="Times New Roman"/>
              <w:b/>
              <w:noProof/>
              <w:color w:val="000000" w:themeColor="text1"/>
              <w:sz w:val="44"/>
              <w:szCs w:val="24"/>
            </w:rPr>
            <w:t>AIUB DSpace Publication Details</w:t>
          </w:r>
        </w:p>
      </w:tc>
    </w:tr>
  </w:tbl>
  <w:p w14:paraId="56A65A3E" w14:textId="77777777" w:rsidR="006039B3" w:rsidRPr="00C9238F" w:rsidRDefault="006039B3"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F47E9"/>
    <w:rsid w:val="00006791"/>
    <w:rsid w:val="00030006"/>
    <w:rsid w:val="00034ADF"/>
    <w:rsid w:val="00071B9D"/>
    <w:rsid w:val="00077F9C"/>
    <w:rsid w:val="000B1BAF"/>
    <w:rsid w:val="000C6A52"/>
    <w:rsid w:val="000E1815"/>
    <w:rsid w:val="000F0921"/>
    <w:rsid w:val="000F1EED"/>
    <w:rsid w:val="000F3624"/>
    <w:rsid w:val="001A4012"/>
    <w:rsid w:val="00235E8F"/>
    <w:rsid w:val="00245367"/>
    <w:rsid w:val="002F4B2F"/>
    <w:rsid w:val="0030452E"/>
    <w:rsid w:val="00326359"/>
    <w:rsid w:val="00384473"/>
    <w:rsid w:val="003C1242"/>
    <w:rsid w:val="003E65DE"/>
    <w:rsid w:val="00400663"/>
    <w:rsid w:val="00412114"/>
    <w:rsid w:val="00441D7F"/>
    <w:rsid w:val="00460C9D"/>
    <w:rsid w:val="00496001"/>
    <w:rsid w:val="00535E61"/>
    <w:rsid w:val="005A5C30"/>
    <w:rsid w:val="005A5FCF"/>
    <w:rsid w:val="005B66CC"/>
    <w:rsid w:val="005C1B4D"/>
    <w:rsid w:val="005F06DE"/>
    <w:rsid w:val="0060129D"/>
    <w:rsid w:val="006039B3"/>
    <w:rsid w:val="00606922"/>
    <w:rsid w:val="00631B3F"/>
    <w:rsid w:val="00670C12"/>
    <w:rsid w:val="006E296D"/>
    <w:rsid w:val="006E670C"/>
    <w:rsid w:val="006E75F9"/>
    <w:rsid w:val="00751E60"/>
    <w:rsid w:val="0078669A"/>
    <w:rsid w:val="007A7AA7"/>
    <w:rsid w:val="007C4D6F"/>
    <w:rsid w:val="007F6CEC"/>
    <w:rsid w:val="00811DFC"/>
    <w:rsid w:val="0084216E"/>
    <w:rsid w:val="0084463A"/>
    <w:rsid w:val="0088779A"/>
    <w:rsid w:val="008A4A99"/>
    <w:rsid w:val="008D3712"/>
    <w:rsid w:val="008D47F5"/>
    <w:rsid w:val="00917BE9"/>
    <w:rsid w:val="00941C82"/>
    <w:rsid w:val="00970AF5"/>
    <w:rsid w:val="009810E0"/>
    <w:rsid w:val="0098119D"/>
    <w:rsid w:val="00984146"/>
    <w:rsid w:val="00987263"/>
    <w:rsid w:val="009924D3"/>
    <w:rsid w:val="009D5B99"/>
    <w:rsid w:val="009E1102"/>
    <w:rsid w:val="009E3EDB"/>
    <w:rsid w:val="009F257C"/>
    <w:rsid w:val="009F47E9"/>
    <w:rsid w:val="00A07D1B"/>
    <w:rsid w:val="00A17B56"/>
    <w:rsid w:val="00A47CCE"/>
    <w:rsid w:val="00AC7176"/>
    <w:rsid w:val="00AE3CCA"/>
    <w:rsid w:val="00B211AC"/>
    <w:rsid w:val="00B25062"/>
    <w:rsid w:val="00B3284D"/>
    <w:rsid w:val="00B332CF"/>
    <w:rsid w:val="00B5325F"/>
    <w:rsid w:val="00B66AED"/>
    <w:rsid w:val="00B74179"/>
    <w:rsid w:val="00B77934"/>
    <w:rsid w:val="00B82704"/>
    <w:rsid w:val="00B93C0B"/>
    <w:rsid w:val="00BA302E"/>
    <w:rsid w:val="00BC6783"/>
    <w:rsid w:val="00BE730F"/>
    <w:rsid w:val="00C6525A"/>
    <w:rsid w:val="00CD6C43"/>
    <w:rsid w:val="00CF50A3"/>
    <w:rsid w:val="00D4101C"/>
    <w:rsid w:val="00D4447E"/>
    <w:rsid w:val="00D5341A"/>
    <w:rsid w:val="00D62E2F"/>
    <w:rsid w:val="00DF5DBF"/>
    <w:rsid w:val="00E01E33"/>
    <w:rsid w:val="00E3218A"/>
    <w:rsid w:val="00E51C8E"/>
    <w:rsid w:val="00E721B5"/>
    <w:rsid w:val="00EC562D"/>
    <w:rsid w:val="00F0123E"/>
    <w:rsid w:val="00F17826"/>
    <w:rsid w:val="00F20B4F"/>
    <w:rsid w:val="00F6122C"/>
    <w:rsid w:val="00FA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7B72F"/>
  <w15:docId w15:val="{E94E3680-0CED-47FD-8D66-8EC1296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499">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138898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MAMUN MIZAN</cp:lastModifiedBy>
  <cp:revision>17</cp:revision>
  <dcterms:created xsi:type="dcterms:W3CDTF">2023-10-12T06:37:00Z</dcterms:created>
  <dcterms:modified xsi:type="dcterms:W3CDTF">2023-10-13T18:50:00Z</dcterms:modified>
</cp:coreProperties>
</file>