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5CF136C6" w:rsidR="00C9238F" w:rsidRPr="00C333A6" w:rsidRDefault="00216D40" w:rsidP="00776FC4">
            <w:pPr>
              <w:spacing w:before="240"/>
              <w:rPr>
                <w:rFonts w:ascii="Times New Roman" w:hAnsi="Times New Roman" w:cs="Times New Roman"/>
              </w:rPr>
            </w:pPr>
            <w:r w:rsidRPr="00216D40">
              <w:rPr>
                <w:rFonts w:ascii="Times New Roman" w:hAnsi="Times New Roman" w:cs="Times New Roman"/>
              </w:rPr>
              <w:t>Proposed Service Oriented Architecture for the Inheritance Web App of Bangladesh</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2B699994" w:rsidR="00C9238F" w:rsidRPr="005E19AD" w:rsidRDefault="00216D40" w:rsidP="00145680">
            <w:pPr>
              <w:spacing w:before="240"/>
              <w:rPr>
                <w:rFonts w:ascii="Times New Roman" w:hAnsi="Times New Roman" w:cs="Times New Roman"/>
              </w:rPr>
            </w:pPr>
            <w:r w:rsidRPr="00216D40">
              <w:rPr>
                <w:rFonts w:ascii="Times New Roman" w:hAnsi="Times New Roman" w:cs="Times New Roman"/>
              </w:rPr>
              <w:t xml:space="preserve">Sabbir M. Saleh; Supta Richard Philip; Nahida Akhter </w:t>
            </w:r>
            <w:proofErr w:type="spellStart"/>
            <w:r w:rsidRPr="00216D40">
              <w:rPr>
                <w:rFonts w:ascii="Times New Roman" w:hAnsi="Times New Roman" w:cs="Times New Roman"/>
              </w:rPr>
              <w:t>Shemu</w:t>
            </w:r>
            <w:proofErr w:type="spellEnd"/>
            <w:r w:rsidRPr="00216D40">
              <w:rPr>
                <w:rFonts w:ascii="Times New Roman" w:hAnsi="Times New Roman" w:cs="Times New Roman"/>
              </w:rPr>
              <w:t xml:space="preserve">; </w:t>
            </w:r>
            <w:proofErr w:type="spellStart"/>
            <w:r w:rsidRPr="00216D40">
              <w:rPr>
                <w:rFonts w:ascii="Times New Roman" w:hAnsi="Times New Roman" w:cs="Times New Roman"/>
              </w:rPr>
              <w:t>Khondoker</w:t>
            </w:r>
            <w:proofErr w:type="spellEnd"/>
            <w:r w:rsidRPr="00216D40">
              <w:rPr>
                <w:rFonts w:ascii="Times New Roman" w:hAnsi="Times New Roman" w:cs="Times New Roman"/>
              </w:rPr>
              <w:t xml:space="preserve"> Ali </w:t>
            </w:r>
            <w:proofErr w:type="spellStart"/>
            <w:r w:rsidRPr="00216D40">
              <w:rPr>
                <w:rFonts w:ascii="Times New Roman" w:hAnsi="Times New Roman" w:cs="Times New Roman"/>
              </w:rPr>
              <w:t>Asgor</w:t>
            </w:r>
            <w:proofErr w:type="spellEnd"/>
            <w:r w:rsidRPr="00216D40">
              <w:rPr>
                <w:rFonts w:ascii="Times New Roman" w:hAnsi="Times New Roman" w:cs="Times New Roman"/>
              </w:rPr>
              <w:t xml:space="preserve"> Pavel</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3CCA4DDC" w:rsidR="00C9238F" w:rsidRPr="005E19AD" w:rsidRDefault="00216D40" w:rsidP="00576892">
            <w:pPr>
              <w:spacing w:before="240"/>
              <w:rPr>
                <w:rFonts w:ascii="Times New Roman" w:hAnsi="Times New Roman" w:cs="Times New Roman"/>
              </w:rPr>
            </w:pPr>
            <w:r>
              <w:rPr>
                <w:rFonts w:ascii="Times New Roman" w:hAnsi="Times New Roman" w:cs="Times New Roman"/>
              </w:rPr>
              <w:t>richard@aiub.edu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28F9B628" w:rsidR="00C9238F" w:rsidRPr="005E19AD" w:rsidRDefault="00216D40" w:rsidP="00576892">
            <w:pPr>
              <w:spacing w:before="240"/>
              <w:rPr>
                <w:rFonts w:ascii="Times New Roman" w:hAnsi="Times New Roman" w:cs="Times New Roman"/>
              </w:rPr>
            </w:pPr>
            <w:r w:rsidRPr="00216D40">
              <w:rPr>
                <w:rFonts w:ascii="Times New Roman" w:hAnsi="Times New Roman" w:cs="Times New Roman"/>
              </w:rPr>
              <w:t>2020 International Conference on Computation, Automation and Knowledge Management (ICCAKM)</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52ABF065" w:rsidR="00010104" w:rsidRPr="005E19AD" w:rsidRDefault="00216D40" w:rsidP="00145680">
            <w:pPr>
              <w:spacing w:before="240"/>
              <w:rPr>
                <w:rFonts w:ascii="Times New Roman" w:hAnsi="Times New Roman" w:cs="Times New Roman"/>
              </w:rPr>
            </w:pPr>
            <w:r w:rsidRPr="00216D40">
              <w:rPr>
                <w:rFonts w:ascii="Times New Roman" w:hAnsi="Times New Roman" w:cs="Times New Roman"/>
              </w:rPr>
              <w:t>Conference</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4840FD1E" w:rsidR="00576892" w:rsidRPr="005E19AD" w:rsidRDefault="00576892" w:rsidP="00576892">
            <w:pPr>
              <w:spacing w:before="240"/>
              <w:rPr>
                <w:rFonts w:ascii="Times New Roman" w:hAnsi="Times New Roman" w:cs="Times New Roman"/>
              </w:rPr>
            </w:pP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003B457D" w:rsidR="00576892" w:rsidRPr="005E19AD" w:rsidRDefault="00576892" w:rsidP="00576892">
            <w:pPr>
              <w:spacing w:before="240"/>
              <w:rPr>
                <w:rFonts w:ascii="Times New Roman" w:hAnsi="Times New Roman" w:cs="Times New Roman"/>
              </w:rPr>
            </w:pP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627ED85F" w:rsidR="00852B20" w:rsidRPr="005E19AD" w:rsidRDefault="00216D40" w:rsidP="00336BF6">
            <w:pPr>
              <w:spacing w:before="240"/>
              <w:rPr>
                <w:rFonts w:ascii="Times New Roman" w:hAnsi="Times New Roman" w:cs="Times New Roman"/>
              </w:rPr>
            </w:pPr>
            <w:r w:rsidRPr="00216D40">
              <w:rPr>
                <w:rFonts w:ascii="Times New Roman" w:hAnsi="Times New Roman" w:cs="Times New Roman"/>
              </w:rPr>
              <w:t>IEEE</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3F4A9A63"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216D40" w:rsidRPr="00216D40">
              <w:rPr>
                <w:rFonts w:ascii="Times New Roman" w:hAnsi="Times New Roman" w:cs="Times New Roman"/>
              </w:rPr>
              <w:t>02 April 2020</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726B663F" w:rsidR="00852B20" w:rsidRPr="005E19AD" w:rsidRDefault="00852B20" w:rsidP="00576892">
            <w:pPr>
              <w:spacing w:before="240"/>
              <w:rPr>
                <w:rFonts w:ascii="Times New Roman" w:hAnsi="Times New Roman" w:cs="Times New Roman"/>
              </w:rPr>
            </w:pP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6007885E" w:rsidR="00852B20" w:rsidRPr="00C333A6" w:rsidRDefault="00216D40" w:rsidP="00C333A6">
            <w:pPr>
              <w:spacing w:before="240"/>
              <w:rPr>
                <w:rFonts w:ascii="Times New Roman" w:hAnsi="Times New Roman" w:cs="Times New Roman"/>
              </w:rPr>
            </w:pPr>
            <w:r w:rsidRPr="00216D40">
              <w:rPr>
                <w:rFonts w:ascii="Times New Roman" w:hAnsi="Times New Roman" w:cs="Times New Roman"/>
              </w:rPr>
              <w:t>https://doi.org/10.1109/ICCAKM46823.2020.9051542</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77B29439" w:rsidR="00CB3B78" w:rsidRPr="00216D40" w:rsidRDefault="00216D40" w:rsidP="00576892">
            <w:pPr>
              <w:spacing w:before="240"/>
              <w:rPr>
                <w:rFonts w:ascii="Times New Roman" w:hAnsi="Times New Roman" w:cs="Times New Roman"/>
              </w:rPr>
            </w:pPr>
            <w:r w:rsidRPr="00216D40">
              <w:rPr>
                <w:rFonts w:ascii="Times New Roman" w:hAnsi="Times New Roman" w:cs="Times New Roman"/>
              </w:rPr>
              <w:t>https://ieeexplore.ieee.org/document/9051542</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5F52906C" w:rsidR="00931093" w:rsidRPr="005E19AD" w:rsidRDefault="00216D40" w:rsidP="00931093">
            <w:pPr>
              <w:rPr>
                <w:rFonts w:ascii="Times New Roman" w:hAnsi="Times New Roman" w:cs="Times New Roman"/>
              </w:rPr>
            </w:pPr>
            <w:r w:rsidRPr="00216D40">
              <w:rPr>
                <w:rFonts w:ascii="Times New Roman" w:hAnsi="Times New Roman" w:cs="Times New Roman"/>
              </w:rPr>
              <w:t xml:space="preserve">The software creates an all-round workplace for people's lives and practices, where they progressively incorporate the increased systems of interaction. This study wants to explore the benefits of the Service-Oriented Architecture (SOA) in the daily life of the people of a nation. Cutting-edge demand to reach successful government services, they have to provide services to inhabitants, industries and </w:t>
            </w:r>
            <w:r w:rsidRPr="00216D40">
              <w:rPr>
                <w:rFonts w:ascii="Times New Roman" w:hAnsi="Times New Roman" w:cs="Times New Roman"/>
              </w:rPr>
              <w:lastRenderedPageBreak/>
              <w:t xml:space="preserve">government chains. To achieve the vision and dream of Digital Bangladesh, the Government of Bangladesh has launched so many e-services for the people of Bangladesh, whereas there is a web application for the family inheritance purpose named Uttarahdikar which is available as a web app and Android App. Our objective is to propose an SOA model that will permit the consumers of </w:t>
            </w:r>
            <w:proofErr w:type="spellStart"/>
            <w:r w:rsidRPr="00216D40">
              <w:rPr>
                <w:rFonts w:ascii="Times New Roman" w:hAnsi="Times New Roman" w:cs="Times New Roman"/>
              </w:rPr>
              <w:t>Uttaradhikar</w:t>
            </w:r>
            <w:proofErr w:type="spellEnd"/>
            <w:r w:rsidRPr="00216D40">
              <w:rPr>
                <w:rFonts w:ascii="Times New Roman" w:hAnsi="Times New Roman" w:cs="Times New Roman"/>
              </w:rPr>
              <w:t xml:space="preserve"> to use it efficiently, reliably, effectively. This study will show the real time-saving calculation for the consumers which will create the eagerness and sincerity of the Bangladeshi Nations to use it for their inheritance purpose. The integration structures of other related services to this app will also be discussed in this paper.</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6AD28" w14:textId="77777777" w:rsidR="00C10D40" w:rsidRDefault="00C10D40" w:rsidP="00C9238F">
      <w:pPr>
        <w:spacing w:after="0" w:line="240" w:lineRule="auto"/>
      </w:pPr>
      <w:r>
        <w:separator/>
      </w:r>
    </w:p>
  </w:endnote>
  <w:endnote w:type="continuationSeparator" w:id="0">
    <w:p w14:paraId="2397901F" w14:textId="77777777" w:rsidR="00C10D40" w:rsidRDefault="00C10D4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A3390FD2-465E-4AC9-B2E8-41CA9835EB0C}"/>
    <w:embedBold r:id="rId2" w:fontKey="{B71B4050-3024-465C-972E-0CD5FC406453}"/>
    <w:embedItalic r:id="rId3" w:fontKey="{C00B05FD-0DD5-4B9D-8C58-81F5D9272E3B}"/>
    <w:embedBoldItalic r:id="rId4" w:fontKey="{6BD484EA-653F-4BC7-8081-32F6E52262A2}"/>
  </w:font>
  <w:font w:name="Corbel">
    <w:panose1 w:val="020B0503020204020204"/>
    <w:charset w:val="00"/>
    <w:family w:val="swiss"/>
    <w:pitch w:val="variable"/>
    <w:sig w:usb0="A00002EF" w:usb1="4000A44B" w:usb2="00000000" w:usb3="00000000" w:csb0="0000019F" w:csb1="00000000"/>
    <w:embedRegular r:id="rId5" w:fontKey="{823CCB59-6D9F-403A-81AA-BE1CD80D9677}"/>
    <w:embedBold r:id="rId6" w:fontKey="{BA26053B-2813-45E8-8992-C0C2C9AEA3AF}"/>
    <w:embedItalic r:id="rId7" w:fontKey="{7AFA9F32-3DD2-42C4-BA30-AE1D7113F7D3}"/>
  </w:font>
  <w:font w:name="Vrinda">
    <w:panose1 w:val="00000400000000000000"/>
    <w:charset w:val="00"/>
    <w:family w:val="swiss"/>
    <w:pitch w:val="variable"/>
    <w:sig w:usb0="00010003" w:usb1="00000000" w:usb2="00000000" w:usb3="00000000" w:csb0="00000001" w:csb1="00000000"/>
    <w:embedRegular r:id="rId8" w:fontKey="{D8E2B1B0-965B-4313-A8DE-1BADB234EBD7}"/>
    <w:embedBold r:id="rId9" w:fontKey="{CDD5EE20-5815-45CE-AF14-1CAD8BE91B51}"/>
    <w:embedItalic r:id="rId10" w:fontKey="{1A379B7A-B2ED-469E-8054-039642D94F8C}"/>
    <w:embedBoldItalic r:id="rId11" w:fontKey="{E42795B5-0F5F-47D1-9B03-4BA4C0A83F53}"/>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38800731-EA97-4ED6-A0C2-1F57C9D95BE5}"/>
  </w:font>
  <w:font w:name="Tahoma">
    <w:panose1 w:val="020B0604030504040204"/>
    <w:charset w:val="00"/>
    <w:family w:val="swiss"/>
    <w:pitch w:val="variable"/>
    <w:sig w:usb0="E1002EFF" w:usb1="C000605B" w:usb2="00000029" w:usb3="00000000" w:csb0="000101FF" w:csb1="00000000"/>
    <w:embedRegular r:id="rId13" w:fontKey="{0CEEFB8F-E18A-4B25-8372-0216DA302D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892AB" w14:textId="77777777" w:rsidR="00C10D40" w:rsidRDefault="00C10D40" w:rsidP="00C9238F">
      <w:pPr>
        <w:spacing w:after="0" w:line="240" w:lineRule="auto"/>
      </w:pPr>
      <w:r>
        <w:separator/>
      </w:r>
    </w:p>
  </w:footnote>
  <w:footnote w:type="continuationSeparator" w:id="0">
    <w:p w14:paraId="0B694B6C" w14:textId="77777777" w:rsidR="00C10D40" w:rsidRDefault="00C10D4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16D40"/>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10D40"/>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36187086">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256</Words>
  <Characters>1461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2023-11-05T12:08:00Z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