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3F9E120" w:rsidR="00C9238F" w:rsidRPr="00C333A6" w:rsidRDefault="00542777" w:rsidP="003054A0">
            <w:pPr>
              <w:spacing w:before="240"/>
              <w:rPr>
                <w:rFonts w:ascii="Times New Roman" w:hAnsi="Times New Roman" w:cs="Times New Roman"/>
              </w:rPr>
            </w:pPr>
            <w:r w:rsidRPr="00542777">
              <w:rPr>
                <w:rFonts w:ascii="Times New Roman" w:hAnsi="Times New Roman" w:cs="Times New Roman"/>
              </w:rPr>
              <w:t xml:space="preserve">Structural, electronic, and magnetic analysis and device characterization of ferroelectric–ferromagnetic </w:t>
            </w:r>
            <w:proofErr w:type="spellStart"/>
            <w:r w:rsidRPr="00542777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2777">
              <w:rPr>
                <w:rFonts w:ascii="Times New Roman" w:hAnsi="Times New Roman" w:cs="Times New Roman"/>
              </w:rPr>
              <w:t>BZT</w:t>
            </w:r>
            <w:proofErr w:type="spellEnd"/>
            <w:r w:rsidRPr="00542777">
              <w:rPr>
                <w:rFonts w:ascii="Times New Roman" w:hAnsi="Times New Roman" w:cs="Times New Roman"/>
              </w:rPr>
              <w:t>–</w:t>
            </w:r>
            <w:proofErr w:type="spellStart"/>
            <w:r w:rsidRPr="00542777">
              <w:rPr>
                <w:rFonts w:ascii="Times New Roman" w:hAnsi="Times New Roman" w:cs="Times New Roman"/>
              </w:rPr>
              <w:t>BCT</w:t>
            </w:r>
            <w:proofErr w:type="spellEnd"/>
            <w:r w:rsidRPr="00542777">
              <w:rPr>
                <w:rFonts w:ascii="Times New Roman" w:hAnsi="Times New Roman" w:cs="Times New Roman"/>
              </w:rPr>
              <w:t>/</w:t>
            </w:r>
            <w:proofErr w:type="spellStart"/>
            <w:r w:rsidRPr="00542777">
              <w:rPr>
                <w:rFonts w:ascii="Times New Roman" w:hAnsi="Times New Roman" w:cs="Times New Roman"/>
              </w:rPr>
              <w:t>LSMO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/LAO) devices for </w:t>
            </w:r>
            <w:proofErr w:type="spellStart"/>
            <w:r w:rsidRPr="00542777">
              <w:rPr>
                <w:rFonts w:ascii="Times New Roman" w:hAnsi="Times New Roman" w:cs="Times New Roman"/>
              </w:rPr>
              <w:t>multiferroic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applications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D312D6D" w:rsidR="00C9238F" w:rsidRPr="005E19AD" w:rsidRDefault="00542777" w:rsidP="00A27591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2777">
              <w:rPr>
                <w:rFonts w:ascii="Times New Roman" w:hAnsi="Times New Roman" w:cs="Times New Roman"/>
              </w:rPr>
              <w:t>Md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Abdullah-Al </w:t>
            </w:r>
            <w:proofErr w:type="spellStart"/>
            <w:r w:rsidRPr="00542777">
              <w:rPr>
                <w:rFonts w:ascii="Times New Roman" w:hAnsi="Times New Roman" w:cs="Times New Roman"/>
              </w:rPr>
              <w:t>Mamun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42777">
              <w:rPr>
                <w:rFonts w:ascii="Times New Roman" w:hAnsi="Times New Roman" w:cs="Times New Roman"/>
              </w:rPr>
              <w:t>Ariful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2777">
              <w:rPr>
                <w:rFonts w:ascii="Times New Roman" w:hAnsi="Times New Roman" w:cs="Times New Roman"/>
              </w:rPr>
              <w:t>Haque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, Anthony </w:t>
            </w:r>
            <w:proofErr w:type="spellStart"/>
            <w:r w:rsidRPr="00542777">
              <w:rPr>
                <w:rFonts w:ascii="Times New Roman" w:hAnsi="Times New Roman" w:cs="Times New Roman"/>
              </w:rPr>
              <w:t>Pelton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42777">
              <w:rPr>
                <w:rFonts w:ascii="Times New Roman" w:hAnsi="Times New Roman" w:cs="Times New Roman"/>
              </w:rPr>
              <w:t>Bithi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Paul, </w:t>
            </w:r>
            <w:proofErr w:type="spellStart"/>
            <w:r w:rsidRPr="00542777">
              <w:rPr>
                <w:rFonts w:ascii="Times New Roman" w:hAnsi="Times New Roman" w:cs="Times New Roman"/>
              </w:rPr>
              <w:t>Kartik</w:t>
            </w:r>
            <w:proofErr w:type="spellEnd"/>
            <w:r w:rsidRPr="00542777">
              <w:rPr>
                <w:rFonts w:ascii="Times New Roman" w:hAnsi="Times New Roman" w:cs="Times New Roman"/>
              </w:rPr>
              <w:t xml:space="preserve"> Ghosh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360614" w:rsidR="00C9238F" w:rsidRPr="005E19AD" w:rsidRDefault="00FF5E8A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chaybithi@gmail.com</w:t>
            </w:r>
            <w:proofErr w:type="spellEnd"/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C513529" w:rsidR="00C9238F" w:rsidRPr="005E19AD" w:rsidRDefault="0054277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42777">
              <w:rPr>
                <w:rFonts w:ascii="Times New Roman" w:hAnsi="Times New Roman" w:cs="Times New Roman"/>
              </w:rPr>
              <w:t>IEEE Transactions on Magnetics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9963423" w:rsidR="00010104" w:rsidRPr="005E19AD" w:rsidRDefault="000F151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3D6D638E" w:rsidR="00576892" w:rsidRPr="005E19AD" w:rsidRDefault="0054277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622C1637" w:rsidR="00576892" w:rsidRPr="005E19AD" w:rsidRDefault="0054277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8734808" w:rsidR="00852B20" w:rsidRPr="005E19AD" w:rsidRDefault="003054A0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500E32E" w:rsidR="00852B20" w:rsidRPr="005E19AD" w:rsidRDefault="00DD6367" w:rsidP="00A27591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42777">
              <w:rPr>
                <w:rFonts w:ascii="Times New Roman" w:hAnsi="Times New Roman" w:cs="Times New Roman"/>
              </w:rPr>
              <w:t>19 October</w:t>
            </w:r>
            <w:r w:rsidR="00A27591">
              <w:rPr>
                <w:rFonts w:ascii="Times New Roman" w:hAnsi="Times New Roman" w:cs="Times New Roman"/>
              </w:rPr>
              <w:t xml:space="preserve"> </w:t>
            </w:r>
            <w:r w:rsidR="00542777">
              <w:rPr>
                <w:rFonts w:ascii="Times New Roman" w:hAnsi="Times New Roman" w:cs="Times New Roman"/>
              </w:rPr>
              <w:t>2018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1EF002F" w:rsidR="00852B20" w:rsidRPr="005E19AD" w:rsidRDefault="00542777" w:rsidP="00542777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Print ISSN: 0018-9464, </w:t>
            </w:r>
            <w:r w:rsidRPr="00542777">
              <w:rPr>
                <w:rFonts w:ascii="Times New Roman" w:hAnsi="Times New Roman" w:cs="Times New Roman"/>
              </w:rPr>
              <w:t>Electronic ISSN: 1941-0069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E19AD">
              <w:rPr>
                <w:rFonts w:ascii="Times New Roman" w:hAnsi="Times New Roman" w:cs="Times New Roman"/>
              </w:rPr>
              <w:t>DOI</w:t>
            </w:r>
            <w:proofErr w:type="spellEnd"/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22A90D1" w:rsidR="00852B20" w:rsidRPr="00C333A6" w:rsidRDefault="00542777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42777">
              <w:rPr>
                <w:rFonts w:ascii="Times New Roman" w:hAnsi="Times New Roman" w:cs="Times New Roman"/>
              </w:rPr>
              <w:t>https://</w:t>
            </w:r>
            <w:proofErr w:type="spellStart"/>
            <w:r w:rsidRPr="00542777">
              <w:rPr>
                <w:rFonts w:ascii="Times New Roman" w:hAnsi="Times New Roman" w:cs="Times New Roman"/>
              </w:rPr>
              <w:t>doi.org</w:t>
            </w:r>
            <w:proofErr w:type="spellEnd"/>
            <w:r w:rsidRPr="00542777">
              <w:rPr>
                <w:rFonts w:ascii="Times New Roman" w:hAnsi="Times New Roman" w:cs="Times New Roman"/>
              </w:rPr>
              <w:t>/10.1109/</w:t>
            </w:r>
            <w:proofErr w:type="spellStart"/>
            <w:r w:rsidRPr="00542777">
              <w:rPr>
                <w:rFonts w:ascii="Times New Roman" w:hAnsi="Times New Roman" w:cs="Times New Roman"/>
              </w:rPr>
              <w:t>TMAG.2018.2873513</w:t>
            </w:r>
            <w:proofErr w:type="spellEnd"/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35820218" w:rsidR="00931093" w:rsidRPr="005E19AD" w:rsidRDefault="002321FF" w:rsidP="00931093">
            <w:pPr>
              <w:rPr>
                <w:rFonts w:ascii="Times New Roman" w:hAnsi="Times New Roman" w:cs="Times New Roman"/>
              </w:rPr>
            </w:pPr>
            <w:proofErr w:type="spellStart"/>
            <w:r w:rsidRPr="002321FF">
              <w:rPr>
                <w:rFonts w:ascii="Times New Roman" w:hAnsi="Times New Roman" w:cs="Times New Roman"/>
              </w:rPr>
              <w:t>Ferroelectricity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and ferromagnetism have been investigated in a lead-free </w:t>
            </w:r>
            <w:proofErr w:type="spellStart"/>
            <w:proofErr w:type="gramStart"/>
            <w:r w:rsidRPr="002321FF">
              <w:rPr>
                <w:rFonts w:ascii="Times New Roman" w:hAnsi="Times New Roman" w:cs="Times New Roman"/>
              </w:rPr>
              <w:t>0.5Ba</w:t>
            </w:r>
            <w:proofErr w:type="spellEnd"/>
            <w:r w:rsidRPr="002321FF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Pr="002321FF">
              <w:rPr>
                <w:rFonts w:ascii="Times New Roman" w:hAnsi="Times New Roman" w:cs="Times New Roman"/>
              </w:rPr>
              <w:t>Zr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0.2 Ti 0.8 )O 3 -0.5(Ba 0.7 </w:t>
            </w:r>
            <w:proofErr w:type="spellStart"/>
            <w:r w:rsidRPr="002321FF">
              <w:rPr>
                <w:rFonts w:ascii="Times New Roman" w:hAnsi="Times New Roman" w:cs="Times New Roman"/>
              </w:rPr>
              <w:t>Ca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0.3 )</w:t>
            </w:r>
            <w:proofErr w:type="spellStart"/>
            <w:r w:rsidRPr="002321FF">
              <w:rPr>
                <w:rFonts w:ascii="Times New Roman" w:hAnsi="Times New Roman" w:cs="Times New Roman"/>
              </w:rPr>
              <w:t>TiO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3 (</w:t>
            </w:r>
            <w:proofErr w:type="spellStart"/>
            <w:r w:rsidRPr="002321FF">
              <w:rPr>
                <w:rFonts w:ascii="Times New Roman" w:hAnsi="Times New Roman" w:cs="Times New Roman"/>
              </w:rPr>
              <w:t>BZT-BCT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)/La 0.7 </w:t>
            </w:r>
            <w:proofErr w:type="spellStart"/>
            <w:r w:rsidRPr="002321FF">
              <w:rPr>
                <w:rFonts w:ascii="Times New Roman" w:hAnsi="Times New Roman" w:cs="Times New Roman"/>
              </w:rPr>
              <w:t>Sr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0.3 </w:t>
            </w:r>
            <w:proofErr w:type="spellStart"/>
            <w:r w:rsidRPr="002321FF">
              <w:rPr>
                <w:rFonts w:ascii="Times New Roman" w:hAnsi="Times New Roman" w:cs="Times New Roman"/>
              </w:rPr>
              <w:t>MnO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3 (</w:t>
            </w:r>
            <w:proofErr w:type="spellStart"/>
            <w:r w:rsidRPr="002321FF">
              <w:rPr>
                <w:rFonts w:ascii="Times New Roman" w:hAnsi="Times New Roman" w:cs="Times New Roman"/>
              </w:rPr>
              <w:t>LSMO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2321FF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for </w:t>
            </w:r>
            <w:proofErr w:type="spellStart"/>
            <w:r w:rsidRPr="002321FF">
              <w:rPr>
                <w:rFonts w:ascii="Times New Roman" w:hAnsi="Times New Roman" w:cs="Times New Roman"/>
              </w:rPr>
              <w:t>multiferroic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(MF) applications. The </w:t>
            </w:r>
            <w:proofErr w:type="spellStart"/>
            <w:r w:rsidRPr="002321FF">
              <w:rPr>
                <w:rFonts w:ascii="Times New Roman" w:hAnsi="Times New Roman" w:cs="Times New Roman"/>
              </w:rPr>
              <w:t>BZT-BCT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thin film has been grown on </w:t>
            </w:r>
            <w:proofErr w:type="spellStart"/>
            <w:r w:rsidRPr="002321FF">
              <w:rPr>
                <w:rFonts w:ascii="Times New Roman" w:hAnsi="Times New Roman" w:cs="Times New Roman"/>
              </w:rPr>
              <w:t>LSMO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/lanthanum aluminate, </w:t>
            </w:r>
            <w:proofErr w:type="spellStart"/>
            <w:r w:rsidRPr="002321FF">
              <w:rPr>
                <w:rFonts w:ascii="Times New Roman" w:hAnsi="Times New Roman" w:cs="Times New Roman"/>
              </w:rPr>
              <w:t>LaAlO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3 (LAO) by pulsed </w:t>
            </w:r>
            <w:r w:rsidRPr="002321FF">
              <w:rPr>
                <w:rFonts w:ascii="Times New Roman" w:hAnsi="Times New Roman" w:cs="Times New Roman"/>
              </w:rPr>
              <w:lastRenderedPageBreak/>
              <w:t>laser deposition (</w:t>
            </w:r>
            <w:proofErr w:type="spellStart"/>
            <w:r w:rsidRPr="002321FF">
              <w:rPr>
                <w:rFonts w:ascii="Times New Roman" w:hAnsi="Times New Roman" w:cs="Times New Roman"/>
              </w:rPr>
              <w:t>PLD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). Prior to that, the </w:t>
            </w:r>
            <w:proofErr w:type="spellStart"/>
            <w:r w:rsidRPr="002321FF">
              <w:rPr>
                <w:rFonts w:ascii="Times New Roman" w:hAnsi="Times New Roman" w:cs="Times New Roman"/>
              </w:rPr>
              <w:t>LSMO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layer was deposited on a single-crystal LAO substrate by </w:t>
            </w:r>
            <w:proofErr w:type="spellStart"/>
            <w:r w:rsidRPr="002321FF">
              <w:rPr>
                <w:rFonts w:ascii="Times New Roman" w:hAnsi="Times New Roman" w:cs="Times New Roman"/>
              </w:rPr>
              <w:t>PLD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. The epitaxial growth of the (001) oriented films was confirmed by X-ray diffraction analysis. The small value of the full-width at half-maximum of the rocking curve peak (0.1°) performed about (002) plane of the </w:t>
            </w:r>
            <w:proofErr w:type="spellStart"/>
            <w:r w:rsidRPr="002321FF">
              <w:rPr>
                <w:rFonts w:ascii="Times New Roman" w:hAnsi="Times New Roman" w:cs="Times New Roman"/>
              </w:rPr>
              <w:t>BZT-BCT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film indicates an out-of-plane orientation of the film. The polarization switching behavior in the </w:t>
            </w:r>
            <w:proofErr w:type="spellStart"/>
            <w:r w:rsidRPr="002321FF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device was observed with a remnant polarization of ~47 </w:t>
            </w:r>
            <w:proofErr w:type="spellStart"/>
            <w:r w:rsidRPr="002321FF">
              <w:rPr>
                <w:rFonts w:ascii="Times New Roman" w:hAnsi="Times New Roman" w:cs="Times New Roman"/>
              </w:rPr>
              <w:t>μC</w:t>
            </w:r>
            <w:proofErr w:type="spellEnd"/>
            <w:r w:rsidRPr="002321FF">
              <w:rPr>
                <w:rFonts w:ascii="Times New Roman" w:hAnsi="Times New Roman" w:cs="Times New Roman"/>
              </w:rPr>
              <w:t>/cm 2 and a coercive field of ~</w:t>
            </w:r>
            <w:proofErr w:type="spellStart"/>
            <w:r w:rsidRPr="002321FF">
              <w:rPr>
                <w:rFonts w:ascii="Times New Roman" w:hAnsi="Times New Roman" w:cs="Times New Roman"/>
              </w:rPr>
              <w:t>180kV</w:t>
            </w:r>
            <w:proofErr w:type="spellEnd"/>
            <w:r w:rsidRPr="002321FF">
              <w:rPr>
                <w:rFonts w:ascii="Times New Roman" w:hAnsi="Times New Roman" w:cs="Times New Roman"/>
              </w:rPr>
              <w:t>/cm at an applied voltage of 5 V. The frequency-dependent relative dielectric constant varies in-between 5100 and 4900 in the frequency range from 1 to 50 kHz during the dielectric measurements of the fabricated device. The observed low value of the dielectric loss (0.02) confirms the outstanding quality of the ferroelectric device. A well-saturated room temperature magnetization-applied field curve, with a coercive field of ~</w:t>
            </w:r>
            <w:proofErr w:type="spellStart"/>
            <w:r w:rsidRPr="002321FF">
              <w:rPr>
                <w:rFonts w:ascii="Times New Roman" w:hAnsi="Times New Roman" w:cs="Times New Roman"/>
              </w:rPr>
              <w:t>1200A</w:t>
            </w:r>
            <w:proofErr w:type="spellEnd"/>
            <w:r w:rsidRPr="002321FF">
              <w:rPr>
                <w:rFonts w:ascii="Times New Roman" w:hAnsi="Times New Roman" w:cs="Times New Roman"/>
              </w:rPr>
              <w:t>/m and a remnant magnetization of ~</w:t>
            </w:r>
            <w:proofErr w:type="spellStart"/>
            <w:r w:rsidRPr="002321FF">
              <w:rPr>
                <w:rFonts w:ascii="Times New Roman" w:hAnsi="Times New Roman" w:cs="Times New Roman"/>
              </w:rPr>
              <w:t>110kA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/m, was observed in the </w:t>
            </w:r>
            <w:proofErr w:type="spellStart"/>
            <w:r w:rsidRPr="002321FF">
              <w:rPr>
                <w:rFonts w:ascii="Times New Roman" w:hAnsi="Times New Roman" w:cs="Times New Roman"/>
              </w:rPr>
              <w:t>LSMO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/LAO system indicating the ferromagnetic behavior of the film. The temperature-dependent magnetization of the </w:t>
            </w:r>
            <w:proofErr w:type="spellStart"/>
            <w:r w:rsidRPr="002321FF">
              <w:rPr>
                <w:rFonts w:ascii="Times New Roman" w:hAnsi="Times New Roman" w:cs="Times New Roman"/>
              </w:rPr>
              <w:t>LSMO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film exhibits a ferromagnetic-to-paramagnetic transition at ~</w:t>
            </w:r>
            <w:proofErr w:type="spellStart"/>
            <w:r w:rsidRPr="002321FF">
              <w:rPr>
                <w:rFonts w:ascii="Times New Roman" w:hAnsi="Times New Roman" w:cs="Times New Roman"/>
              </w:rPr>
              <w:t>360K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. These results on all solid-state ferroelectric-ferromagnetic </w:t>
            </w:r>
            <w:proofErr w:type="spellStart"/>
            <w:r w:rsidRPr="002321FF">
              <w:rPr>
                <w:rFonts w:ascii="Times New Roman" w:hAnsi="Times New Roman" w:cs="Times New Roman"/>
              </w:rPr>
              <w:t>heterostructure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using </w:t>
            </w:r>
            <w:proofErr w:type="spellStart"/>
            <w:r w:rsidRPr="002321FF">
              <w:rPr>
                <w:rFonts w:ascii="Times New Roman" w:hAnsi="Times New Roman" w:cs="Times New Roman"/>
              </w:rPr>
              <w:t>BZT-BCT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2321FF">
              <w:rPr>
                <w:rFonts w:ascii="Times New Roman" w:hAnsi="Times New Roman" w:cs="Times New Roman"/>
              </w:rPr>
              <w:t>LSMO</w:t>
            </w:r>
            <w:proofErr w:type="spellEnd"/>
            <w:r w:rsidRPr="002321FF">
              <w:rPr>
                <w:rFonts w:ascii="Times New Roman" w:hAnsi="Times New Roman" w:cs="Times New Roman"/>
              </w:rPr>
              <w:t xml:space="preserve"> open viable possibilities for MF applications.</w:t>
            </w:r>
            <w:bookmarkStart w:id="0" w:name="_GoBack"/>
            <w:bookmarkEnd w:id="0"/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4CF47" w14:textId="77777777" w:rsidR="0078445C" w:rsidRDefault="0078445C" w:rsidP="00C9238F">
      <w:pPr>
        <w:spacing w:after="0" w:line="240" w:lineRule="auto"/>
      </w:pPr>
      <w:r>
        <w:separator/>
      </w:r>
    </w:p>
  </w:endnote>
  <w:endnote w:type="continuationSeparator" w:id="0">
    <w:p w14:paraId="61E2903A" w14:textId="77777777" w:rsidR="0078445C" w:rsidRDefault="0078445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A58842-7C9B-4A25-9ED1-7305C118253A}"/>
    <w:embedBold r:id="rId2" w:fontKey="{5A0B346D-22FC-409C-928F-1120CB272545}"/>
    <w:embedItalic r:id="rId3" w:fontKey="{B8ADA421-AD18-4D0E-BCE5-6243E60F8B64}"/>
    <w:embedBoldItalic r:id="rId4" w:fontKey="{499186DA-BB22-4C80-B3DE-7159010F436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1C353E7-952A-4D0D-A358-45C603D21544}"/>
    <w:embedBold r:id="rId6" w:fontKey="{359B08CB-30F1-4A0C-BF87-AE33D6F1E49F}"/>
    <w:embedItalic r:id="rId7" w:fontKey="{B99F57C9-6C49-49E9-A932-343A650F734E}"/>
  </w:font>
  <w:font w:name="Vrinda">
    <w:altName w:val="Courier New"/>
    <w:panose1 w:val="00000400000000000000"/>
    <w:charset w:val="01"/>
    <w:family w:val="roman"/>
    <w:notTrueType/>
    <w:pitch w:val="variable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8A37779-12D8-4BC2-8249-F6768D9E27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F838E19-1C26-45E2-B84E-7DE9D75756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2321FF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2321FF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5A5FB" w14:textId="77777777" w:rsidR="0078445C" w:rsidRDefault="0078445C" w:rsidP="00C9238F">
      <w:pPr>
        <w:spacing w:after="0" w:line="240" w:lineRule="auto"/>
      </w:pPr>
      <w:r>
        <w:separator/>
      </w:r>
    </w:p>
  </w:footnote>
  <w:footnote w:type="continuationSeparator" w:id="0">
    <w:p w14:paraId="0EE0587C" w14:textId="77777777" w:rsidR="0078445C" w:rsidRDefault="0078445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7B8E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0F1515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321FF"/>
    <w:rsid w:val="00261DEB"/>
    <w:rsid w:val="00282AAC"/>
    <w:rsid w:val="002B7717"/>
    <w:rsid w:val="002C1B31"/>
    <w:rsid w:val="002C56E6"/>
    <w:rsid w:val="002D3238"/>
    <w:rsid w:val="002F2CF9"/>
    <w:rsid w:val="003054A0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2777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B3E2C"/>
    <w:rsid w:val="006C0E1F"/>
    <w:rsid w:val="007003B9"/>
    <w:rsid w:val="00741975"/>
    <w:rsid w:val="00770F25"/>
    <w:rsid w:val="00774C74"/>
    <w:rsid w:val="00776FC4"/>
    <w:rsid w:val="0078445C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27591"/>
    <w:rsid w:val="00A31F11"/>
    <w:rsid w:val="00A370A8"/>
    <w:rsid w:val="00A82A33"/>
    <w:rsid w:val="00AB35CA"/>
    <w:rsid w:val="00AC1DB3"/>
    <w:rsid w:val="00AC6B43"/>
    <w:rsid w:val="00AF6BFE"/>
    <w:rsid w:val="00B03539"/>
    <w:rsid w:val="00B524E8"/>
    <w:rsid w:val="00B6750D"/>
    <w:rsid w:val="00BB5C37"/>
    <w:rsid w:val="00BC6682"/>
    <w:rsid w:val="00BD3A7F"/>
    <w:rsid w:val="00BD4753"/>
    <w:rsid w:val="00BD5CB1"/>
    <w:rsid w:val="00BE38D4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  <w:rsid w:val="00FF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E13661E-6E1F-4CFD-ACAB-111C9B3C2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