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0" w:type="dxa"/>
        <w:tblCellMar>
          <w:left w:w="10" w:type="dxa"/>
          <w:right w:w="10" w:type="dxa"/>
        </w:tblCellMar>
        <w:tblLook w:val="04A0" w:firstRow="1" w:lastRow="0" w:firstColumn="1" w:lastColumn="0" w:noHBand="0" w:noVBand="1"/>
      </w:tblPr>
      <w:tblGrid>
        <w:gridCol w:w="1023"/>
        <w:gridCol w:w="3401"/>
        <w:gridCol w:w="1729"/>
        <w:gridCol w:w="3207"/>
      </w:tblGrid>
      <w:tr w:rsidR="00C9238F" w:rsidRPr="005E19AD" w14:paraId="104F9DBE" w14:textId="77777777" w:rsidTr="00931093">
        <w:tc>
          <w:tcPr>
            <w:tcW w:w="486" w:type="pct"/>
            <w:vAlign w:val="center"/>
          </w:tcPr>
          <w:p w14:paraId="06D363B0" w14:textId="2C56D18B" w:rsidR="00484851" w:rsidRPr="005E19AD" w:rsidRDefault="00000000" w:rsidP="00576892">
            <w:pPr>
              <w:spacing w:before="240"/>
              <w:rPr>
                <w:rFonts w:ascii="Times New Roman" w:hAnsi="Times New Roman" w:cs="Times New Roman"/>
              </w:rPr>
            </w:pPr>
            <w:r w:rsidRPr="005E19AD">
              <w:rPr>
                <w:rFonts w:ascii="Times New Roman" w:hAnsi="Times New Roman" w:cs="Times New Roman"/>
              </w:rPr>
              <w:t>Title</w:t>
            </w:r>
          </w:p>
        </w:tc>
        <w:tc>
          <w:tcPr>
            <w:tcW w:w="4514" w:type="pct"/>
            <w:gridSpan w:val="3"/>
            <w:tcBorders>
              <w:bottom w:val="single" w:sz="4" w:space="0" w:color="auto"/>
            </w:tcBorders>
            <w:vAlign w:val="bottom"/>
          </w:tcPr>
          <w:p w14:paraId="76A41892" w14:textId="4CB3F603" w:rsidR="00484851" w:rsidRPr="00D226EB" w:rsidRDefault="00247D52" w:rsidP="00247D52">
            <w:pPr>
              <w:spacing w:before="240"/>
              <w:jc w:val="both"/>
              <w:rPr>
                <w:rFonts w:ascii="Times New Roman" w:hAnsi="Times New Roman" w:cs="Times New Roman"/>
              </w:rPr>
            </w:pPr>
            <w:r w:rsidRPr="00D226EB">
              <w:rPr>
                <w:rFonts w:ascii="Times New Roman" w:hAnsi="Times New Roman" w:cs="Times New Roman"/>
              </w:rPr>
              <w:t>Diffusion-</w:t>
            </w:r>
            <w:proofErr w:type="spellStart"/>
            <w:r w:rsidRPr="00D226EB">
              <w:rPr>
                <w:rFonts w:ascii="Times New Roman" w:hAnsi="Times New Roman" w:cs="Times New Roman"/>
              </w:rPr>
              <w:t>thermo</w:t>
            </w:r>
            <w:proofErr w:type="spellEnd"/>
            <w:r w:rsidRPr="00D226EB">
              <w:rPr>
                <w:rFonts w:ascii="Times New Roman" w:hAnsi="Times New Roman" w:cs="Times New Roman"/>
              </w:rPr>
              <w:t xml:space="preserve"> and Thermal-diffusion Effects on MHD Visc</w:t>
            </w:r>
            <w:r w:rsidR="00185ECD">
              <w:rPr>
                <w:rFonts w:ascii="Times New Roman" w:hAnsi="Times New Roman" w:cs="Times New Roman"/>
              </w:rPr>
              <w:t>o</w:t>
            </w:r>
            <w:r w:rsidRPr="00D226EB">
              <w:rPr>
                <w:rFonts w:ascii="Times New Roman" w:hAnsi="Times New Roman" w:cs="Times New Roman"/>
              </w:rPr>
              <w:t>-elastic Fluid Flow over a Vertical Plate</w:t>
            </w:r>
          </w:p>
        </w:tc>
      </w:tr>
      <w:tr w:rsidR="00C9238F" w:rsidRPr="005E19AD" w14:paraId="41B6DFDE" w14:textId="77777777" w:rsidTr="00931093">
        <w:tc>
          <w:tcPr>
            <w:tcW w:w="486" w:type="pct"/>
            <w:vAlign w:val="center"/>
          </w:tcPr>
          <w:p w14:paraId="59632982" w14:textId="303F20A2" w:rsidR="00484851" w:rsidRPr="005E19AD" w:rsidRDefault="00000000" w:rsidP="00576892">
            <w:pPr>
              <w:spacing w:before="240"/>
              <w:rPr>
                <w:rFonts w:ascii="Times New Roman" w:hAnsi="Times New Roman" w:cs="Times New Roman"/>
              </w:rPr>
            </w:pPr>
            <w:r w:rsidRPr="005E19AD">
              <w:rPr>
                <w:rFonts w:ascii="Times New Roman" w:hAnsi="Times New Roman" w:cs="Times New Roman"/>
              </w:rPr>
              <w:t>Author(s) Name</w:t>
            </w:r>
          </w:p>
        </w:tc>
        <w:tc>
          <w:tcPr>
            <w:tcW w:w="4514" w:type="pct"/>
            <w:gridSpan w:val="3"/>
            <w:tcBorders>
              <w:bottom w:val="single" w:sz="4" w:space="0" w:color="auto"/>
            </w:tcBorders>
            <w:vAlign w:val="bottom"/>
          </w:tcPr>
          <w:p w14:paraId="4C3C55DD" w14:textId="7D9F74F3" w:rsidR="00484851" w:rsidRPr="00D226EB" w:rsidRDefault="00D226EB" w:rsidP="00145680">
            <w:pPr>
              <w:spacing w:before="240"/>
              <w:rPr>
                <w:rFonts w:ascii="Times New Roman" w:hAnsi="Times New Roman" w:cs="Times New Roman"/>
              </w:rPr>
            </w:pPr>
            <w:r w:rsidRPr="00D226EB">
              <w:rPr>
                <w:rFonts w:ascii="Times New Roman" w:hAnsi="Times New Roman" w:cs="Times New Roman"/>
              </w:rPr>
              <w:t xml:space="preserve">D. Yasmin, Tanvir Ahmed, N. N. Anika, M. M. </w:t>
            </w:r>
            <w:proofErr w:type="spellStart"/>
            <w:r w:rsidRPr="00D226EB">
              <w:rPr>
                <w:rFonts w:ascii="Times New Roman" w:hAnsi="Times New Roman" w:cs="Times New Roman"/>
              </w:rPr>
              <w:t>Mukitul</w:t>
            </w:r>
            <w:proofErr w:type="spellEnd"/>
            <w:r w:rsidRPr="00D226EB">
              <w:rPr>
                <w:rFonts w:ascii="Times New Roman" w:hAnsi="Times New Roman" w:cs="Times New Roman"/>
              </w:rPr>
              <w:t xml:space="preserve"> Hasan, and Md. Mahmud Alam</w:t>
            </w:r>
          </w:p>
        </w:tc>
      </w:tr>
      <w:tr w:rsidR="00C9238F" w:rsidRPr="005E19AD" w14:paraId="1694AB7A" w14:textId="77777777" w:rsidTr="00931093">
        <w:tc>
          <w:tcPr>
            <w:tcW w:w="486" w:type="pct"/>
            <w:vAlign w:val="center"/>
          </w:tcPr>
          <w:p w14:paraId="1FB726A9" w14:textId="0A6884DA" w:rsidR="00484851" w:rsidRPr="005E19AD" w:rsidRDefault="00000000" w:rsidP="00576892">
            <w:pPr>
              <w:spacing w:before="240"/>
              <w:rPr>
                <w:rFonts w:ascii="Times New Roman" w:hAnsi="Times New Roman" w:cs="Times New Roman"/>
              </w:rPr>
            </w:pPr>
            <w:r w:rsidRPr="005E19AD">
              <w:rPr>
                <w:rFonts w:ascii="Times New Roman" w:hAnsi="Times New Roman" w:cs="Times New Roman"/>
              </w:rPr>
              <w:t>Contact Email(s)</w:t>
            </w:r>
          </w:p>
        </w:tc>
        <w:tc>
          <w:tcPr>
            <w:tcW w:w="4514" w:type="pct"/>
            <w:gridSpan w:val="3"/>
            <w:tcBorders>
              <w:bottom w:val="single" w:sz="4" w:space="0" w:color="auto"/>
            </w:tcBorders>
            <w:vAlign w:val="bottom"/>
          </w:tcPr>
          <w:p w14:paraId="5052E128" w14:textId="77269BBC" w:rsidR="00484851" w:rsidRPr="005E19AD" w:rsidRDefault="00B85361" w:rsidP="00576892">
            <w:pPr>
              <w:spacing w:before="240"/>
              <w:rPr>
                <w:rFonts w:ascii="Times New Roman" w:hAnsi="Times New Roman" w:cs="Times New Roman"/>
              </w:rPr>
            </w:pPr>
            <w:r>
              <w:rPr>
                <w:rFonts w:ascii="Times New Roman" w:hAnsi="Times New Roman" w:cs="Times New Roman"/>
              </w:rPr>
              <w:t>dydilara10@gmail.com</w:t>
            </w:r>
          </w:p>
        </w:tc>
      </w:tr>
      <w:tr w:rsidR="00C9238F" w:rsidRPr="005E19AD" w14:paraId="3A03CA46" w14:textId="77777777" w:rsidTr="00931093">
        <w:tc>
          <w:tcPr>
            <w:tcW w:w="486" w:type="pct"/>
            <w:vAlign w:val="center"/>
          </w:tcPr>
          <w:p w14:paraId="60832908" w14:textId="4F63C3E7" w:rsidR="00484851" w:rsidRPr="005E19AD" w:rsidRDefault="00000000" w:rsidP="00576892">
            <w:pPr>
              <w:spacing w:before="240"/>
              <w:rPr>
                <w:rFonts w:ascii="Times New Roman" w:hAnsi="Times New Roman" w:cs="Times New Roman"/>
              </w:rPr>
            </w:pPr>
            <w:r>
              <w:rPr>
                <w:rFonts w:ascii="Times New Roman" w:hAnsi="Times New Roman" w:cs="Times New Roman"/>
              </w:rPr>
              <w:t>Published Journal Name</w:t>
            </w:r>
          </w:p>
        </w:tc>
        <w:tc>
          <w:tcPr>
            <w:tcW w:w="4514" w:type="pct"/>
            <w:gridSpan w:val="3"/>
            <w:tcBorders>
              <w:bottom w:val="single" w:sz="4" w:space="0" w:color="auto"/>
            </w:tcBorders>
            <w:vAlign w:val="bottom"/>
          </w:tcPr>
          <w:p w14:paraId="22C9FD36" w14:textId="715BCEAF" w:rsidR="00484851" w:rsidRPr="00CF38A0" w:rsidRDefault="00720A97" w:rsidP="00576892">
            <w:pPr>
              <w:spacing w:before="240"/>
              <w:rPr>
                <w:rFonts w:ascii="Times New Roman" w:hAnsi="Times New Roman" w:cs="Times New Roman"/>
              </w:rPr>
            </w:pPr>
            <w:r w:rsidRPr="00CF38A0">
              <w:rPr>
                <w:rStyle w:val="Emphasis"/>
                <w:rFonts w:ascii="Times New Roman" w:hAnsi="Times New Roman" w:cs="Times New Roman"/>
              </w:rPr>
              <w:t>Journal of Applied Fluid Mechanics</w:t>
            </w:r>
          </w:p>
        </w:tc>
      </w:tr>
      <w:tr w:rsidR="00010104" w:rsidRPr="005E19AD" w14:paraId="29260EEE" w14:textId="77777777" w:rsidTr="00931093">
        <w:tc>
          <w:tcPr>
            <w:tcW w:w="486" w:type="pct"/>
            <w:vAlign w:val="center"/>
          </w:tcPr>
          <w:p w14:paraId="6F11A6E8" w14:textId="522F2DD5" w:rsidR="00484851" w:rsidRPr="005E19AD" w:rsidRDefault="00000000" w:rsidP="00576892">
            <w:pPr>
              <w:spacing w:before="240"/>
              <w:rPr>
                <w:rFonts w:ascii="Times New Roman" w:hAnsi="Times New Roman" w:cs="Times New Roman"/>
              </w:rPr>
            </w:pPr>
            <w:r w:rsidRPr="005E19AD">
              <w:rPr>
                <w:rFonts w:ascii="Times New Roman" w:hAnsi="Times New Roman" w:cs="Times New Roman"/>
              </w:rPr>
              <w:t>Type of Publication</w:t>
            </w:r>
          </w:p>
        </w:tc>
        <w:tc>
          <w:tcPr>
            <w:tcW w:w="4514" w:type="pct"/>
            <w:gridSpan w:val="3"/>
            <w:tcBorders>
              <w:bottom w:val="single" w:sz="4" w:space="0" w:color="auto"/>
            </w:tcBorders>
            <w:vAlign w:val="bottom"/>
          </w:tcPr>
          <w:p w14:paraId="133D139C" w14:textId="754A960D" w:rsidR="00484851" w:rsidRPr="005E19AD" w:rsidRDefault="00FC4772" w:rsidP="00145680">
            <w:pPr>
              <w:spacing w:before="240"/>
              <w:rPr>
                <w:rFonts w:ascii="Times New Roman" w:hAnsi="Times New Roman" w:cs="Times New Roman"/>
              </w:rPr>
            </w:pPr>
            <w:r>
              <w:rPr>
                <w:rFonts w:ascii="Times New Roman" w:hAnsi="Times New Roman" w:cs="Times New Roman"/>
              </w:rPr>
              <w:t xml:space="preserve">    Article</w:t>
            </w:r>
          </w:p>
        </w:tc>
      </w:tr>
      <w:tr w:rsidR="00576892" w:rsidRPr="005E19AD" w14:paraId="0198AB89" w14:textId="77777777" w:rsidTr="00931093">
        <w:tc>
          <w:tcPr>
            <w:tcW w:w="486" w:type="pct"/>
            <w:vAlign w:val="center"/>
          </w:tcPr>
          <w:p w14:paraId="3E73A81C" w14:textId="713E0E75" w:rsidR="00484851" w:rsidRPr="005E19AD" w:rsidRDefault="00000000" w:rsidP="00576892">
            <w:pPr>
              <w:spacing w:before="240"/>
              <w:rPr>
                <w:rFonts w:ascii="Times New Roman" w:hAnsi="Times New Roman" w:cs="Times New Roman"/>
              </w:rPr>
            </w:pPr>
            <w:r w:rsidRPr="005E19AD">
              <w:rPr>
                <w:rFonts w:ascii="Times New Roman" w:hAnsi="Times New Roman" w:cs="Times New Roman"/>
              </w:rPr>
              <w:t>Volume</w:t>
            </w:r>
          </w:p>
        </w:tc>
        <w:tc>
          <w:tcPr>
            <w:tcW w:w="1837" w:type="pct"/>
            <w:tcBorders>
              <w:bottom w:val="single" w:sz="4" w:space="0" w:color="auto"/>
            </w:tcBorders>
            <w:vAlign w:val="bottom"/>
          </w:tcPr>
          <w:p w14:paraId="76051B5A" w14:textId="496B5AE6" w:rsidR="00484851" w:rsidRPr="005E19AD" w:rsidRDefault="00FC4772" w:rsidP="00576892">
            <w:pPr>
              <w:spacing w:before="240"/>
              <w:rPr>
                <w:rFonts w:ascii="Times New Roman" w:hAnsi="Times New Roman" w:cs="Times New Roman"/>
              </w:rPr>
            </w:pPr>
            <w:r>
              <w:rPr>
                <w:rFonts w:ascii="Times New Roman" w:hAnsi="Times New Roman" w:cs="Times New Roman"/>
              </w:rPr>
              <w:t>7</w:t>
            </w:r>
          </w:p>
        </w:tc>
        <w:tc>
          <w:tcPr>
            <w:tcW w:w="944" w:type="pct"/>
            <w:vAlign w:val="bottom"/>
          </w:tcPr>
          <w:p w14:paraId="3CF73C17" w14:textId="63278ED5" w:rsidR="00484851" w:rsidRPr="005E19AD" w:rsidRDefault="00000000" w:rsidP="00576892">
            <w:pPr>
              <w:rPr>
                <w:rFonts w:ascii="Times New Roman" w:hAnsi="Times New Roman" w:cs="Times New Roman"/>
              </w:rPr>
            </w:pPr>
            <w:r w:rsidRPr="005E19AD">
              <w:rPr>
                <w:rFonts w:ascii="Times New Roman" w:hAnsi="Times New Roman" w:cs="Times New Roman"/>
              </w:rPr>
              <w:t>Issue</w:t>
            </w:r>
          </w:p>
        </w:tc>
        <w:tc>
          <w:tcPr>
            <w:tcW w:w="1734" w:type="pct"/>
            <w:tcBorders>
              <w:bottom w:val="single" w:sz="4" w:space="0" w:color="auto"/>
            </w:tcBorders>
            <w:vAlign w:val="bottom"/>
          </w:tcPr>
          <w:p w14:paraId="73C90383" w14:textId="368AF768" w:rsidR="00484851" w:rsidRPr="005E19AD" w:rsidRDefault="00FC4772" w:rsidP="00576892">
            <w:pPr>
              <w:spacing w:before="240"/>
              <w:rPr>
                <w:rFonts w:ascii="Times New Roman" w:hAnsi="Times New Roman" w:cs="Times New Roman"/>
              </w:rPr>
            </w:pPr>
            <w:r>
              <w:rPr>
                <w:rFonts w:ascii="Times New Roman" w:hAnsi="Times New Roman" w:cs="Times New Roman"/>
              </w:rPr>
              <w:t>3</w:t>
            </w:r>
          </w:p>
        </w:tc>
      </w:tr>
      <w:tr w:rsidR="00852B20" w:rsidRPr="005E19AD" w14:paraId="29A11658" w14:textId="77777777" w:rsidTr="00931093">
        <w:tc>
          <w:tcPr>
            <w:tcW w:w="486" w:type="pct"/>
            <w:vAlign w:val="center"/>
          </w:tcPr>
          <w:p w14:paraId="6B703DB8" w14:textId="37F97E2F" w:rsidR="00484851" w:rsidRPr="005E19AD" w:rsidRDefault="00000000" w:rsidP="00576892">
            <w:pPr>
              <w:spacing w:before="240"/>
              <w:rPr>
                <w:rFonts w:ascii="Times New Roman" w:hAnsi="Times New Roman" w:cs="Times New Roman"/>
              </w:rPr>
            </w:pPr>
            <w:r>
              <w:rPr>
                <w:rFonts w:ascii="Times New Roman" w:hAnsi="Times New Roman" w:cs="Times New Roman"/>
              </w:rPr>
              <w:t>Publisher</w:t>
            </w:r>
          </w:p>
        </w:tc>
        <w:tc>
          <w:tcPr>
            <w:tcW w:w="4514" w:type="pct"/>
            <w:gridSpan w:val="3"/>
            <w:tcBorders>
              <w:bottom w:val="single" w:sz="4" w:space="0" w:color="auto"/>
            </w:tcBorders>
            <w:vAlign w:val="bottom"/>
          </w:tcPr>
          <w:p w14:paraId="7C35739C" w14:textId="2BF8D2F5" w:rsidR="00484851" w:rsidRPr="005E19AD" w:rsidRDefault="00FC4772" w:rsidP="00336BF6">
            <w:pPr>
              <w:spacing w:before="240"/>
              <w:rPr>
                <w:rFonts w:ascii="Times New Roman" w:hAnsi="Times New Roman" w:cs="Times New Roman"/>
              </w:rPr>
            </w:pPr>
            <w:r>
              <w:rPr>
                <w:rFonts w:ascii="Times New Roman" w:hAnsi="Times New Roman" w:cs="Times New Roman"/>
              </w:rPr>
              <w:t>Research Gate</w:t>
            </w:r>
          </w:p>
        </w:tc>
      </w:tr>
      <w:tr w:rsidR="00852B20" w:rsidRPr="005E19AD" w14:paraId="0977BFEF" w14:textId="77777777" w:rsidTr="00931093">
        <w:tc>
          <w:tcPr>
            <w:tcW w:w="486" w:type="pct"/>
            <w:vAlign w:val="center"/>
          </w:tcPr>
          <w:p w14:paraId="4291962E" w14:textId="03399576" w:rsidR="00484851" w:rsidRPr="005E19AD" w:rsidRDefault="00000000" w:rsidP="00576892">
            <w:pPr>
              <w:spacing w:before="240"/>
              <w:rPr>
                <w:rFonts w:ascii="Times New Roman" w:hAnsi="Times New Roman" w:cs="Times New Roman"/>
              </w:rPr>
            </w:pPr>
            <w:r w:rsidRPr="005E19AD">
              <w:rPr>
                <w:rFonts w:ascii="Times New Roman" w:hAnsi="Times New Roman" w:cs="Times New Roman"/>
              </w:rPr>
              <w:t>Publication Date</w:t>
            </w:r>
          </w:p>
        </w:tc>
        <w:tc>
          <w:tcPr>
            <w:tcW w:w="4514" w:type="pct"/>
            <w:gridSpan w:val="3"/>
            <w:tcBorders>
              <w:bottom w:val="single" w:sz="4" w:space="0" w:color="auto"/>
            </w:tcBorders>
            <w:vAlign w:val="bottom"/>
          </w:tcPr>
          <w:p w14:paraId="663B3BF3" w14:textId="416A7157" w:rsidR="00484851" w:rsidRPr="005E19AD" w:rsidRDefault="00000000" w:rsidP="00576892">
            <w:pPr>
              <w:spacing w:before="240"/>
              <w:rPr>
                <w:rFonts w:ascii="Times New Roman" w:hAnsi="Times New Roman" w:cs="Times New Roman"/>
              </w:rPr>
            </w:pPr>
            <w:r>
              <w:rPr>
                <w:rFonts w:ascii="Times New Roman" w:hAnsi="Times New Roman" w:cs="Times New Roman"/>
              </w:rPr>
              <w:t xml:space="preserve"> </w:t>
            </w:r>
            <w:r w:rsidR="00FC4772">
              <w:rPr>
                <w:rFonts w:ascii="Times New Roman" w:hAnsi="Times New Roman" w:cs="Times New Roman"/>
              </w:rPr>
              <w:t xml:space="preserve">       Year-2014</w:t>
            </w:r>
          </w:p>
        </w:tc>
      </w:tr>
      <w:tr w:rsidR="00852B20" w:rsidRPr="005E19AD" w14:paraId="04C32390" w14:textId="77777777" w:rsidTr="00931093">
        <w:tc>
          <w:tcPr>
            <w:tcW w:w="486" w:type="pct"/>
            <w:vAlign w:val="center"/>
          </w:tcPr>
          <w:p w14:paraId="13D6FAC3" w14:textId="7297330A" w:rsidR="00484851" w:rsidRPr="005E19AD" w:rsidRDefault="00000000" w:rsidP="00576892">
            <w:pPr>
              <w:spacing w:before="240"/>
              <w:rPr>
                <w:rFonts w:ascii="Times New Roman" w:hAnsi="Times New Roman" w:cs="Times New Roman"/>
              </w:rPr>
            </w:pPr>
            <w:r w:rsidRPr="005E19AD">
              <w:rPr>
                <w:rFonts w:ascii="Times New Roman" w:hAnsi="Times New Roman" w:cs="Times New Roman"/>
              </w:rPr>
              <w:t>ISSN</w:t>
            </w:r>
          </w:p>
        </w:tc>
        <w:tc>
          <w:tcPr>
            <w:tcW w:w="4514" w:type="pct"/>
            <w:gridSpan w:val="3"/>
            <w:tcBorders>
              <w:bottom w:val="single" w:sz="4" w:space="0" w:color="auto"/>
            </w:tcBorders>
            <w:vAlign w:val="bottom"/>
          </w:tcPr>
          <w:p w14:paraId="395ECBF4" w14:textId="0350BE0F" w:rsidR="00484851" w:rsidRPr="005E19AD" w:rsidRDefault="00FC4772" w:rsidP="00576892">
            <w:pPr>
              <w:spacing w:before="240"/>
              <w:rPr>
                <w:rFonts w:ascii="Times New Roman" w:hAnsi="Times New Roman" w:cs="Times New Roman"/>
              </w:rPr>
            </w:pPr>
            <w:r w:rsidRPr="00FB4CC5">
              <w:rPr>
                <w:color w:val="000000"/>
                <w:shd w:val="clear" w:color="auto" w:fill="FFFFFF"/>
              </w:rPr>
              <w:t>1735-3572</w:t>
            </w:r>
          </w:p>
        </w:tc>
      </w:tr>
      <w:tr w:rsidR="00852B20" w:rsidRPr="005E19AD" w14:paraId="6125C715" w14:textId="77777777" w:rsidTr="00931093">
        <w:tc>
          <w:tcPr>
            <w:tcW w:w="486" w:type="pct"/>
            <w:vAlign w:val="center"/>
          </w:tcPr>
          <w:p w14:paraId="41B57CC6" w14:textId="4F3F116A" w:rsidR="00484851" w:rsidRPr="005E19AD" w:rsidRDefault="00000000" w:rsidP="00576892">
            <w:pPr>
              <w:spacing w:before="240"/>
              <w:rPr>
                <w:rFonts w:ascii="Times New Roman" w:hAnsi="Times New Roman" w:cs="Times New Roman"/>
              </w:rPr>
            </w:pPr>
            <w:r w:rsidRPr="005E19AD">
              <w:rPr>
                <w:rFonts w:ascii="Times New Roman" w:hAnsi="Times New Roman" w:cs="Times New Roman"/>
              </w:rPr>
              <w:t>DOI</w:t>
            </w:r>
          </w:p>
        </w:tc>
        <w:tc>
          <w:tcPr>
            <w:tcW w:w="4514" w:type="pct"/>
            <w:gridSpan w:val="3"/>
            <w:tcBorders>
              <w:bottom w:val="single" w:sz="4" w:space="0" w:color="auto"/>
            </w:tcBorders>
            <w:vAlign w:val="bottom"/>
          </w:tcPr>
          <w:p w14:paraId="6A80901E" w14:textId="5E1293DC" w:rsidR="00484851" w:rsidRPr="00C333A6" w:rsidRDefault="00FC4772" w:rsidP="00C333A6">
            <w:pPr>
              <w:spacing w:before="240"/>
              <w:rPr>
                <w:rFonts w:ascii="Times New Roman" w:hAnsi="Times New Roman" w:cs="Times New Roman"/>
              </w:rPr>
            </w:pPr>
            <w:r w:rsidRPr="00FC4772">
              <w:rPr>
                <w:rFonts w:ascii="Times New Roman" w:hAnsi="Times New Roman" w:cs="Times New Roman"/>
              </w:rPr>
              <w:t>10.36884/jafm.7.03.20296</w:t>
            </w:r>
          </w:p>
        </w:tc>
      </w:tr>
      <w:tr w:rsidR="00C9238F" w:rsidRPr="005E19AD" w14:paraId="16A1DAEC" w14:textId="77777777" w:rsidTr="00931093">
        <w:tc>
          <w:tcPr>
            <w:tcW w:w="486" w:type="pct"/>
            <w:vAlign w:val="center"/>
          </w:tcPr>
          <w:p w14:paraId="58F94C75" w14:textId="7E5AE992" w:rsidR="00484851" w:rsidRPr="005E19AD" w:rsidRDefault="00000000" w:rsidP="00576892">
            <w:pPr>
              <w:spacing w:before="240"/>
              <w:rPr>
                <w:rFonts w:ascii="Times New Roman" w:hAnsi="Times New Roman" w:cs="Times New Roman"/>
              </w:rPr>
            </w:pPr>
            <w:r>
              <w:rPr>
                <w:rFonts w:ascii="Times New Roman" w:hAnsi="Times New Roman" w:cs="Times New Roman"/>
              </w:rPr>
              <w:t>URL</w:t>
            </w:r>
          </w:p>
        </w:tc>
        <w:tc>
          <w:tcPr>
            <w:tcW w:w="4514" w:type="pct"/>
            <w:gridSpan w:val="3"/>
            <w:tcBorders>
              <w:bottom w:val="single" w:sz="4" w:space="0" w:color="auto"/>
            </w:tcBorders>
            <w:vAlign w:val="bottom"/>
          </w:tcPr>
          <w:p w14:paraId="6EF70C5A" w14:textId="1D3E658A" w:rsidR="00484851" w:rsidRPr="006905C2" w:rsidRDefault="00484851" w:rsidP="00576892">
            <w:pPr>
              <w:spacing w:before="240"/>
              <w:rPr>
                <w:rFonts w:ascii="Times New Roman" w:hAnsi="Times New Roman" w:cs="Times New Roman"/>
                <w:u w:val="single"/>
              </w:rPr>
            </w:pPr>
          </w:p>
        </w:tc>
      </w:tr>
      <w:tr w:rsidR="00852B20" w:rsidRPr="005E19AD" w14:paraId="204EC2C6" w14:textId="77777777" w:rsidTr="00931093">
        <w:tc>
          <w:tcPr>
            <w:tcW w:w="486" w:type="pct"/>
            <w:vAlign w:val="center"/>
          </w:tcPr>
          <w:p w14:paraId="07EC2428" w14:textId="42CDFAAE" w:rsidR="00484851" w:rsidRPr="005E19AD" w:rsidRDefault="00000000" w:rsidP="00576892">
            <w:pPr>
              <w:spacing w:before="240"/>
              <w:rPr>
                <w:rFonts w:ascii="Times New Roman" w:hAnsi="Times New Roman" w:cs="Times New Roman"/>
              </w:rPr>
            </w:pPr>
            <w:r w:rsidRPr="005E19AD">
              <w:rPr>
                <w:rFonts w:ascii="Times New Roman" w:hAnsi="Times New Roman" w:cs="Times New Roman"/>
              </w:rPr>
              <w:t>Other Related Info.</w:t>
            </w:r>
          </w:p>
        </w:tc>
        <w:tc>
          <w:tcPr>
            <w:tcW w:w="4514" w:type="pct"/>
            <w:gridSpan w:val="3"/>
            <w:tcBorders>
              <w:bottom w:val="single" w:sz="4" w:space="0" w:color="auto"/>
            </w:tcBorders>
            <w:vAlign w:val="bottom"/>
          </w:tcPr>
          <w:p w14:paraId="107E7105" w14:textId="77777777" w:rsidR="00484851" w:rsidRDefault="00484851" w:rsidP="00576892">
            <w:pPr>
              <w:spacing w:before="240"/>
            </w:pPr>
          </w:p>
          <w:p w14:paraId="0933B90C" w14:textId="6AD201AD" w:rsidR="00484851" w:rsidRPr="005E19AD" w:rsidRDefault="00484851" w:rsidP="00576892">
            <w:pPr>
              <w:spacing w:before="240"/>
              <w:rPr>
                <w:rFonts w:ascii="Times New Roman" w:hAnsi="Times New Roman" w:cs="Times New Roman"/>
              </w:rPr>
            </w:pPr>
          </w:p>
        </w:tc>
      </w:tr>
      <w:tr w:rsidR="00C9238F" w:rsidRPr="005E19AD" w14:paraId="0B169241" w14:textId="77777777" w:rsidTr="00576892">
        <w:trPr>
          <w:trHeight w:val="54"/>
        </w:trPr>
        <w:tc>
          <w:tcPr>
            <w:tcW w:w="5000" w:type="pct"/>
            <w:gridSpan w:val="4"/>
            <w:shd w:val="clear" w:color="auto" w:fill="auto"/>
            <w:vAlign w:val="bottom"/>
          </w:tcPr>
          <w:p w14:paraId="5A585DE2" w14:textId="77777777" w:rsidR="00484851" w:rsidRPr="005E19AD" w:rsidRDefault="00484851" w:rsidP="00576892">
            <w:pPr>
              <w:rPr>
                <w:rFonts w:ascii="Times New Roman" w:hAnsi="Times New Roman" w:cs="Times New Roman"/>
                <w:b/>
                <w:sz w:val="8"/>
              </w:rPr>
            </w:pPr>
          </w:p>
        </w:tc>
      </w:tr>
    </w:tbl>
    <w:tbl>
      <w:tblPr>
        <w:tblpPr w:leftFromText="180" w:rightFromText="180" w:vertAnchor="text" w:horzAnchor="margin" w:tblpY="123"/>
        <w:tblW w:w="5000" w:type="pct"/>
        <w:tblCellMar>
          <w:left w:w="10" w:type="dxa"/>
          <w:right w:w="10" w:type="dxa"/>
        </w:tblCellMar>
        <w:tblLook w:val="04A0" w:firstRow="1" w:lastRow="0" w:firstColumn="1" w:lastColumn="0" w:noHBand="0" w:noVBand="1"/>
      </w:tblPr>
      <w:tblGrid>
        <w:gridCol w:w="4410"/>
        <w:gridCol w:w="4950"/>
      </w:tblGrid>
      <w:tr w:rsidR="00931093" w:rsidRPr="00FC4772" w14:paraId="3AB8C5CA" w14:textId="77777777" w:rsidTr="00FC4772">
        <w:tc>
          <w:tcPr>
            <w:tcW w:w="2356" w:type="pct"/>
            <w:tcBorders>
              <w:bottom w:val="single" w:sz="4" w:space="0" w:color="auto"/>
            </w:tcBorders>
            <w:vAlign w:val="bottom"/>
          </w:tcPr>
          <w:p w14:paraId="54EFBF78" w14:textId="77777777" w:rsidR="00484851" w:rsidRPr="00FC4772" w:rsidRDefault="00000000" w:rsidP="00931093">
            <w:pPr>
              <w:spacing w:before="240"/>
              <w:rPr>
                <w:rFonts w:ascii="Times New Roman" w:hAnsi="Times New Roman" w:cs="Times New Roman"/>
              </w:rPr>
            </w:pPr>
            <w:r w:rsidRPr="00FC4772">
              <w:rPr>
                <w:rFonts w:ascii="Times New Roman" w:hAnsi="Times New Roman" w:cs="Times New Roman"/>
              </w:rPr>
              <w:t>Abstract</w:t>
            </w:r>
          </w:p>
        </w:tc>
        <w:tc>
          <w:tcPr>
            <w:tcW w:w="2644" w:type="pct"/>
            <w:tcBorders>
              <w:bottom w:val="single" w:sz="4" w:space="0" w:color="auto"/>
            </w:tcBorders>
            <w:vAlign w:val="bottom"/>
          </w:tcPr>
          <w:p w14:paraId="0C913C08" w14:textId="77777777" w:rsidR="00484851" w:rsidRPr="00FC4772" w:rsidRDefault="00484851" w:rsidP="00931093">
            <w:pPr>
              <w:spacing w:before="240"/>
              <w:rPr>
                <w:rFonts w:ascii="Times New Roman" w:hAnsi="Times New Roman" w:cs="Times New Roman"/>
              </w:rPr>
            </w:pPr>
          </w:p>
        </w:tc>
      </w:tr>
      <w:tr w:rsidR="00931093" w:rsidRPr="00FC4772" w14:paraId="51B96FE8" w14:textId="77777777" w:rsidTr="00FC4772">
        <w:trPr>
          <w:trHeight w:val="576"/>
        </w:trPr>
        <w:tc>
          <w:tcPr>
            <w:tcW w:w="5000" w:type="pct"/>
            <w:gridSpan w:val="2"/>
            <w:tcBorders>
              <w:top w:val="single" w:sz="4" w:space="0" w:color="auto"/>
              <w:left w:val="single" w:sz="4" w:space="0" w:color="auto"/>
              <w:bottom w:val="single" w:sz="4" w:space="0" w:color="auto"/>
              <w:right w:val="single" w:sz="4" w:space="0" w:color="auto"/>
            </w:tcBorders>
            <w:vAlign w:val="bottom"/>
          </w:tcPr>
          <w:p w14:paraId="6B19A41A" w14:textId="321C3FEE" w:rsidR="00484851" w:rsidRPr="00FC4772" w:rsidRDefault="00FC4772" w:rsidP="00B74195">
            <w:pPr>
              <w:jc w:val="both"/>
              <w:rPr>
                <w:rFonts w:ascii="Times New Roman" w:hAnsi="Times New Roman" w:cs="Times New Roman"/>
              </w:rPr>
            </w:pPr>
            <w:r w:rsidRPr="00FC4772">
              <w:rPr>
                <w:rFonts w:ascii="Times New Roman" w:hAnsi="Times New Roman" w:cs="Times New Roman"/>
              </w:rPr>
              <w:lastRenderedPageBreak/>
              <w:t xml:space="preserve">Unsteady MHD </w:t>
            </w:r>
            <w:proofErr w:type="spellStart"/>
            <w:r w:rsidRPr="00FC4772">
              <w:rPr>
                <w:rFonts w:ascii="Times New Roman" w:hAnsi="Times New Roman" w:cs="Times New Roman"/>
              </w:rPr>
              <w:t>visco</w:t>
            </w:r>
            <w:proofErr w:type="spellEnd"/>
            <w:r w:rsidRPr="00FC4772">
              <w:rPr>
                <w:rFonts w:ascii="Times New Roman" w:hAnsi="Times New Roman" w:cs="Times New Roman"/>
              </w:rPr>
              <w:t>-elastic fluid flow has been studied numerically under the action of transverse magnetic field with diffusion-</w:t>
            </w:r>
            <w:proofErr w:type="spellStart"/>
            <w:r w:rsidRPr="00FC4772">
              <w:rPr>
                <w:rFonts w:ascii="Times New Roman" w:hAnsi="Times New Roman" w:cs="Times New Roman"/>
              </w:rPr>
              <w:t>thermo</w:t>
            </w:r>
            <w:proofErr w:type="spellEnd"/>
            <w:r w:rsidRPr="00FC4772">
              <w:rPr>
                <w:rFonts w:ascii="Times New Roman" w:hAnsi="Times New Roman" w:cs="Times New Roman"/>
              </w:rPr>
              <w:t xml:space="preserve"> and thermal diffusion for small magnetic Reynolds number. The governing equations are non-</w:t>
            </w:r>
            <w:proofErr w:type="spellStart"/>
            <w:r w:rsidRPr="00FC4772">
              <w:rPr>
                <w:rFonts w:ascii="Times New Roman" w:hAnsi="Times New Roman" w:cs="Times New Roman"/>
              </w:rPr>
              <w:t>dimensionalized</w:t>
            </w:r>
            <w:proofErr w:type="spellEnd"/>
            <w:r w:rsidRPr="00FC4772">
              <w:rPr>
                <w:rFonts w:ascii="Times New Roman" w:hAnsi="Times New Roman" w:cs="Times New Roman"/>
              </w:rPr>
              <w:t xml:space="preserve"> by usual non-dimensional variables. The obtained equations are solved by explicit finite difference technique. The solutions of the dimensionless velocity, temperature and concentration equations are shown graphically. The effects of parameters on the shear stress, Nusselt number and Sherwood number are discussed in graphical form. Finally, a qualitative comparison with previous work is tabulated.</w:t>
            </w:r>
          </w:p>
        </w:tc>
      </w:tr>
    </w:tbl>
    <w:p w14:paraId="368EFAEB" w14:textId="37F3027A" w:rsidR="00484851" w:rsidRPr="005E19AD" w:rsidRDefault="00484851">
      <w:pPr>
        <w:rPr>
          <w:rFonts w:ascii="Times New Roman" w:hAnsi="Times New Roman" w:cs="Times New Roman"/>
        </w:rPr>
      </w:pPr>
    </w:p>
    <w:p w14:paraId="048A3FFA" w14:textId="77777777" w:rsidR="00484851" w:rsidRPr="005E19AD" w:rsidRDefault="00484851" w:rsidP="00AF6BFE">
      <w:pPr>
        <w:rPr>
          <w:rFonts w:ascii="Times New Roman" w:hAnsi="Times New Roman" w:cs="Times New Roman"/>
        </w:rPr>
      </w:pPr>
    </w:p>
    <w:sectPr w:rsidR="00484851" w:rsidRPr="005E19AD" w:rsidSect="00576892">
      <w:headerReference w:type="default" r:id="rId6"/>
      <w:footerReference w:type="default" r:id="rId7"/>
      <w:pgSz w:w="12240" w:h="15840"/>
      <w:pgMar w:top="1440" w:right="1440" w:bottom="1008" w:left="1440" w:header="72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CF90E" w14:textId="77777777" w:rsidR="00DF26D3" w:rsidRDefault="00DF26D3">
      <w:pPr>
        <w:spacing w:after="0" w:line="240" w:lineRule="auto"/>
      </w:pPr>
      <w:r>
        <w:separator/>
      </w:r>
    </w:p>
  </w:endnote>
  <w:endnote w:type="continuationSeparator" w:id="0">
    <w:p w14:paraId="0B33F9BC" w14:textId="77777777" w:rsidR="00DF26D3" w:rsidRDefault="00DF2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4A0" w:firstRow="1" w:lastRow="0" w:firstColumn="1" w:lastColumn="0" w:noHBand="0" w:noVBand="1"/>
    </w:tblPr>
    <w:tblGrid>
      <w:gridCol w:w="4675"/>
      <w:gridCol w:w="4675"/>
    </w:tblGrid>
    <w:tr w:rsidR="00003212" w:rsidRPr="00003212" w14:paraId="12E50DC3" w14:textId="77777777" w:rsidTr="00C4167A">
      <w:tc>
        <w:tcPr>
          <w:tcW w:w="4675" w:type="dxa"/>
          <w:vAlign w:val="center"/>
        </w:tcPr>
        <w:p w14:paraId="3B1F18DD" w14:textId="76A08069" w:rsidR="00484851" w:rsidRPr="00003212" w:rsidRDefault="00000000" w:rsidP="00003212">
          <w:pPr>
            <w:tabs>
              <w:tab w:val="center" w:pos="4680"/>
              <w:tab w:val="right" w:pos="9810"/>
            </w:tabs>
            <w:spacing w:after="0" w:line="240" w:lineRule="auto"/>
            <w:rPr>
              <w:sz w:val="18"/>
              <w:szCs w:val="24"/>
            </w:rPr>
          </w:pPr>
          <w:r>
            <w:rPr>
              <w:noProof/>
              <w:sz w:val="18"/>
              <w:szCs w:val="24"/>
            </w:rPr>
            <w:drawing>
              <wp:inline distT="0" distB="0" distL="0" distR="0" wp14:anchorId="1B54396D" wp14:editId="4580CC2A">
                <wp:extent cx="647050" cy="583007"/>
                <wp:effectExtent l="0" t="0" r="1270" b="7620"/>
                <wp:docPr id="3" name="Picture 3" descr="A picture containing text, airc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aircraf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6060" cy="663207"/>
                        </a:xfrm>
                        <a:prstGeom prst="rect">
                          <a:avLst/>
                        </a:prstGeom>
                      </pic:spPr>
                    </pic:pic>
                  </a:graphicData>
                </a:graphic>
              </wp:inline>
            </w:drawing>
          </w:r>
          <w:r>
            <w:rPr>
              <w:sz w:val="18"/>
              <w:szCs w:val="24"/>
            </w:rPr>
            <w:t xml:space="preserve">   </w:t>
          </w:r>
        </w:p>
      </w:tc>
      <w:tc>
        <w:tcPr>
          <w:tcW w:w="4675" w:type="dxa"/>
          <w:vAlign w:val="center"/>
        </w:tcPr>
        <w:sdt>
          <w:sdtPr>
            <w:rPr>
              <w:i/>
              <w:iCs/>
              <w:u w:val="single"/>
            </w:rPr>
            <w:id w:val="-2121438967"/>
            <w:docPartObj>
              <w:docPartGallery w:val="Page Numbers (Bottom of Page)"/>
              <w:docPartUnique/>
            </w:docPartObj>
          </w:sdtPr>
          <w:sdtContent>
            <w:sdt>
              <w:sdtPr>
                <w:rPr>
                  <w:i/>
                  <w:iCs/>
                  <w:u w:val="single"/>
                </w:rPr>
                <w:id w:val="-1769616900"/>
                <w:docPartObj>
                  <w:docPartGallery w:val="Page Numbers (Top of Page)"/>
                  <w:docPartUnique/>
                </w:docPartObj>
              </w:sdtPr>
              <w:sdtContent>
                <w:p w14:paraId="4992CA41" w14:textId="0289CE32" w:rsidR="00484851" w:rsidRPr="00887812" w:rsidRDefault="00000000" w:rsidP="00887812">
                  <w:pPr>
                    <w:jc w:val="right"/>
                    <w:rPr>
                      <w:i/>
                      <w:iCs/>
                      <w:u w:val="single"/>
                    </w:rPr>
                  </w:pPr>
                  <w:r>
                    <w:rPr>
                      <w:noProof/>
                    </w:rPr>
                    <mc:AlternateContent>
                      <mc:Choice Requires="wps">
                        <w:drawing>
                          <wp:anchor distT="0" distB="0" distL="114300" distR="114300" simplePos="0" relativeHeight="251660800" behindDoc="0" locked="0" layoutInCell="1" allowOverlap="1" wp14:anchorId="0863BE5F" wp14:editId="1140B7BD">
                            <wp:simplePos x="0" y="0"/>
                            <wp:positionH relativeFrom="column">
                              <wp:posOffset>-2262505</wp:posOffset>
                            </wp:positionH>
                            <wp:positionV relativeFrom="paragraph">
                              <wp:posOffset>-161290</wp:posOffset>
                            </wp:positionV>
                            <wp:extent cx="43815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81500" cy="552450"/>
                                    </a:xfrm>
                                    <a:prstGeom prst="rect">
                                      <a:avLst/>
                                    </a:prstGeom>
                                    <a:noFill/>
                                    <a:ln w="6350">
                                      <a:noFill/>
                                    </a:ln>
                                  </wps:spPr>
                                  <wps:txbx>
                                    <w:txbxContent>
                                      <w:p w14:paraId="2441B4C1" w14:textId="644E6C47" w:rsidR="00484851"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3BE5F" id="_x0000_t202" coordsize="21600,21600" o:spt="202" path="m,l,21600r21600,l21600,xe">
                            <v:stroke joinstyle="miter"/>
                            <v:path gradientshapeok="t" o:connecttype="rect"/>
                          </v:shapetype>
                          <v:shape id="Text Box 2" o:spid="_x0000_s1026" type="#_x0000_t202" style="position:absolute;left:0;text-align:left;margin-left:-178.15pt;margin-top:-12.7pt;width:345pt;height: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" filled="f" stroked="f" strokeweight=".5pt">
                            <v:textbox inset="0,0,0,0">
                              <w:txbxContent>
                                <w:p w14:paraId="2441B4C1" w14:textId="644E6C47" w:rsidR="00000000"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v:textbox>
                          </v:shape>
                        </w:pict>
                      </mc:Fallback>
                    </mc:AlternateContent>
                  </w:r>
                  <w:r>
                    <w:rPr>
                      <w:i/>
                      <w:iCs/>
                      <w:u w:val="single"/>
                    </w:rPr>
                    <w:t xml:space="preserve"> </w:t>
                  </w:r>
                  <w:r w:rsidRPr="00887812">
                    <w:rPr>
                      <w:i/>
                      <w:iCs/>
                      <w:u w:val="single"/>
                    </w:rPr>
                    <w:t xml:space="preserve">Page </w:t>
                  </w:r>
                  <w:r w:rsidRPr="00887812">
                    <w:rPr>
                      <w:b/>
                      <w:bCs/>
                      <w:i/>
                      <w:iCs/>
                      <w:sz w:val="24"/>
                      <w:u w:val="single"/>
                    </w:rPr>
                    <w:fldChar w:fldCharType="begin"/>
                  </w:r>
                  <w:r w:rsidRPr="00887812">
                    <w:rPr>
                      <w:b/>
                      <w:bCs/>
                      <w:i/>
                      <w:iCs/>
                      <w:u w:val="single"/>
                    </w:rPr>
                    <w:instrText xml:space="preserve"> PAGE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r w:rsidRPr="00887812">
                    <w:rPr>
                      <w:i/>
                      <w:iCs/>
                      <w:u w:val="single"/>
                    </w:rPr>
                    <w:t xml:space="preserve"> of </w:t>
                  </w:r>
                  <w:r w:rsidRPr="00887812">
                    <w:rPr>
                      <w:b/>
                      <w:bCs/>
                      <w:i/>
                      <w:iCs/>
                      <w:sz w:val="24"/>
                      <w:u w:val="single"/>
                    </w:rPr>
                    <w:fldChar w:fldCharType="begin"/>
                  </w:r>
                  <w:r w:rsidRPr="00887812">
                    <w:rPr>
                      <w:b/>
                      <w:bCs/>
                      <w:i/>
                      <w:iCs/>
                      <w:u w:val="single"/>
                    </w:rPr>
                    <w:instrText xml:space="preserve"> NUMPAGES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p>
              </w:sdtContent>
            </w:sdt>
          </w:sdtContent>
        </w:sdt>
        <w:p w14:paraId="33099D51" w14:textId="13E16956" w:rsidR="00484851" w:rsidRPr="00003212" w:rsidRDefault="00000000" w:rsidP="00003212">
          <w:pPr>
            <w:tabs>
              <w:tab w:val="center" w:pos="4680"/>
              <w:tab w:val="right" w:pos="9810"/>
            </w:tabs>
            <w:spacing w:after="0" w:line="240" w:lineRule="auto"/>
            <w:jc w:val="right"/>
            <w:rPr>
              <w:sz w:val="18"/>
              <w:szCs w:val="24"/>
            </w:rPr>
          </w:pPr>
          <w:r>
            <w:rPr>
              <w:sz w:val="18"/>
              <w:szCs w:val="24"/>
            </w:rPr>
            <w:t xml:space="preserve"> </w:t>
          </w:r>
        </w:p>
      </w:tc>
    </w:tr>
  </w:tbl>
  <w:p w14:paraId="784DA370" w14:textId="77777777" w:rsidR="00484851" w:rsidRPr="00003212" w:rsidRDefault="00484851" w:rsidP="000032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E3844" w14:textId="77777777" w:rsidR="00DF26D3" w:rsidRDefault="00DF26D3">
      <w:pPr>
        <w:spacing w:after="0" w:line="240" w:lineRule="auto"/>
      </w:pPr>
      <w:r>
        <w:separator/>
      </w:r>
    </w:p>
  </w:footnote>
  <w:footnote w:type="continuationSeparator" w:id="0">
    <w:p w14:paraId="6CF09941" w14:textId="77777777" w:rsidR="00DF26D3" w:rsidRDefault="00DF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shd w:val="clear" w:color="auto" w:fill="F19D64" w:themeFill="accent2" w:themeFillTint="BF"/>
      <w:tblCellMar>
        <w:left w:w="10" w:type="dxa"/>
        <w:right w:w="10" w:type="dxa"/>
      </w:tblCellMar>
      <w:tblLook w:val="04A0" w:firstRow="1" w:lastRow="0" w:firstColumn="1" w:lastColumn="0" w:noHBand="0" w:noVBand="1"/>
    </w:tblPr>
    <w:tblGrid>
      <w:gridCol w:w="1350"/>
      <w:gridCol w:w="8000"/>
    </w:tblGrid>
    <w:tr w:rsidR="00576892" w:rsidRPr="00576892" w14:paraId="477E62F0" w14:textId="77777777" w:rsidTr="00C333A6">
      <w:trPr>
        <w:trHeight w:val="990"/>
      </w:trPr>
      <w:tc>
        <w:tcPr>
          <w:tcW w:w="1350" w:type="dxa"/>
          <w:shd w:val="clear" w:color="auto" w:fill="F19D64" w:themeFill="accent2" w:themeFillTint="BF"/>
          <w:vAlign w:val="center"/>
        </w:tcPr>
        <w:p w14:paraId="6567CCB1" w14:textId="77777777" w:rsidR="00484851"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sidRPr="00576892">
            <w:rPr>
              <w:rFonts w:ascii="Corbel" w:eastAsia="Calibri" w:hAnsi="Corbel" w:cs="Times New Roman"/>
              <w:b/>
              <w:noProof/>
              <w:color w:val="FFFFFF" w:themeColor="background1"/>
              <w:sz w:val="44"/>
              <w:szCs w:val="24"/>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8000" w:type="dxa"/>
          <w:shd w:val="clear" w:color="auto" w:fill="F19D64" w:themeFill="accent2" w:themeFillTint="BF"/>
          <w:vAlign w:val="center"/>
        </w:tcPr>
        <w:p w14:paraId="5A248E92" w14:textId="383A668F" w:rsidR="00484851"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Pr>
              <w:rFonts w:ascii="Corbel" w:eastAsia="Calibri" w:hAnsi="Corbel" w:cs="Times New Roman"/>
              <w:b/>
              <w:noProof/>
              <w:color w:val="FFFFFF" w:themeColor="background1"/>
              <w:sz w:val="44"/>
              <w:szCs w:val="24"/>
            </w:rPr>
            <w:t>AIUB DSpace Publication Details</w:t>
          </w:r>
        </w:p>
      </w:tc>
    </w:tr>
  </w:tbl>
  <w:p w14:paraId="56A65A3E" w14:textId="77777777" w:rsidR="00484851" w:rsidRPr="00C9238F" w:rsidRDefault="00484851" w:rsidP="0057689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52"/>
    <w:rsid w:val="00185ECD"/>
    <w:rsid w:val="00247D52"/>
    <w:rsid w:val="002F3F07"/>
    <w:rsid w:val="00484851"/>
    <w:rsid w:val="00720A97"/>
    <w:rsid w:val="00B74195"/>
    <w:rsid w:val="00B85361"/>
    <w:rsid w:val="00CF38A0"/>
    <w:rsid w:val="00D226EB"/>
    <w:rsid w:val="00DF26D3"/>
    <w:rsid w:val="00FC4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C0D53"/>
  <w15:docId w15:val="{28A4342C-38E8-45E3-9F39-53574C4E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20A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Dilruba Yasmin</dc:creator>
  <cp:lastModifiedBy>Dilruba Yasmin</cp:lastModifiedBy>
  <cp:revision>8</cp:revision>
  <dcterms:created xsi:type="dcterms:W3CDTF">2023-11-06T12:10:00Z</dcterms:created>
  <dcterms:modified xsi:type="dcterms:W3CDTF">2023-11-06T13:25:00Z</dcterms:modified>
</cp:coreProperties>
</file>