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D121B3" w:rsidRPr="00D121B3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D121B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EB7C3C3" w:rsidR="00C9238F" w:rsidRPr="00D121B3" w:rsidRDefault="00D121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Synthesis of substituted and unsubstituted 5-(1,3-diaryl-1-</w:t>
            </w:r>
            <w:proofErr w:type="gramStart"/>
            <w:r w:rsidRPr="00D121B3">
              <w:rPr>
                <w:rFonts w:ascii="Times New Roman" w:hAnsi="Times New Roman" w:cs="Times New Roman"/>
              </w:rPr>
              <w:t>oxopropyl)pyrimidine</w:t>
            </w:r>
            <w:proofErr w:type="gramEnd"/>
            <w:r w:rsidRPr="00D121B3">
              <w:rPr>
                <w:rFonts w:ascii="Times New Roman" w:hAnsi="Times New Roman" w:cs="Times New Roman"/>
              </w:rPr>
              <w:t xml:space="preserve">(1H, 3H, 5H)-2,4,6-triones </w:t>
            </w:r>
          </w:p>
        </w:tc>
      </w:tr>
      <w:tr w:rsidR="00D121B3" w:rsidRPr="00D121B3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D121B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76BA6F8" w:rsidR="00C9238F" w:rsidRPr="00D121B3" w:rsidRDefault="00D121B3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 xml:space="preserve">M </w:t>
            </w:r>
            <w:proofErr w:type="spellStart"/>
            <w:r w:rsidRPr="00D121B3">
              <w:rPr>
                <w:rFonts w:ascii="Times New Roman" w:hAnsi="Times New Roman" w:cs="Times New Roman"/>
              </w:rPr>
              <w:t>Giasuddin</w:t>
            </w:r>
            <w:proofErr w:type="spellEnd"/>
            <w:r w:rsidRPr="00D121B3">
              <w:rPr>
                <w:rFonts w:ascii="Times New Roman" w:hAnsi="Times New Roman" w:cs="Times New Roman"/>
              </w:rPr>
              <w:t xml:space="preserve"> Ahmed,</w:t>
            </w:r>
            <w:r w:rsidRPr="00D121B3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proofErr w:type="spellStart"/>
            <w:r w:rsidRPr="00D121B3">
              <w:rPr>
                <w:rFonts w:ascii="Times New Roman" w:hAnsi="Times New Roman" w:cs="Times New Roman"/>
              </w:rPr>
              <w:t>Syeda</w:t>
            </w:r>
            <w:proofErr w:type="spellEnd"/>
            <w:r w:rsidRPr="00D121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21B3">
              <w:rPr>
                <w:rFonts w:ascii="Times New Roman" w:hAnsi="Times New Roman" w:cs="Times New Roman"/>
              </w:rPr>
              <w:t>Asghari</w:t>
            </w:r>
            <w:proofErr w:type="spellEnd"/>
            <w:r w:rsidRPr="00D121B3">
              <w:rPr>
                <w:rFonts w:ascii="Times New Roman" w:hAnsi="Times New Roman" w:cs="Times New Roman"/>
              </w:rPr>
              <w:t xml:space="preserve"> Ahmed, </w:t>
            </w:r>
            <w:r w:rsidRPr="00D121B3">
              <w:rPr>
                <w:rFonts w:ascii="Times New Roman" w:hAnsi="Times New Roman" w:cs="Times New Roman"/>
                <w:b/>
                <w:bCs/>
              </w:rPr>
              <w:t>S. Mosaddeq Ahmed</w:t>
            </w:r>
            <w:r w:rsidRPr="00D121B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121B3">
              <w:rPr>
                <w:rFonts w:ascii="Times New Roman" w:hAnsi="Times New Roman" w:cs="Times New Roman"/>
              </w:rPr>
              <w:t>Tazin</w:t>
            </w:r>
            <w:proofErr w:type="spellEnd"/>
            <w:r w:rsidRPr="00D121B3">
              <w:rPr>
                <w:rFonts w:ascii="Times New Roman" w:hAnsi="Times New Roman" w:cs="Times New Roman"/>
              </w:rPr>
              <w:t xml:space="preserve"> Sultana and Md. </w:t>
            </w:r>
            <w:proofErr w:type="spellStart"/>
            <w:r w:rsidRPr="00D121B3">
              <w:rPr>
                <w:rFonts w:ascii="Times New Roman" w:hAnsi="Times New Roman" w:cs="Times New Roman"/>
              </w:rPr>
              <w:t>Khabir</w:t>
            </w:r>
            <w:proofErr w:type="spellEnd"/>
            <w:r w:rsidRPr="00D121B3">
              <w:rPr>
                <w:rFonts w:ascii="Times New Roman" w:hAnsi="Times New Roman" w:cs="Times New Roman"/>
              </w:rPr>
              <w:t xml:space="preserve"> Uddin</w:t>
            </w:r>
          </w:p>
        </w:tc>
      </w:tr>
      <w:tr w:rsidR="00D121B3" w:rsidRPr="00D121B3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D121B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8BF1CEE" w:rsidR="00C9238F" w:rsidRPr="00D121B3" w:rsidRDefault="00D121B3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D121B3">
                <w:rPr>
                  <w:rStyle w:val="Hyperlink"/>
                  <w:rFonts w:ascii="Times New Roman" w:hAnsi="Times New Roman" w:cs="Times New Roman"/>
                  <w:color w:val="auto"/>
                </w:rPr>
                <w:t>mgahmed1@gmail.com</w:t>
              </w:r>
            </w:hyperlink>
            <w:r w:rsidRPr="00D121B3">
              <w:rPr>
                <w:rFonts w:ascii="Times New Roman" w:hAnsi="Times New Roman" w:cs="Times New Roman"/>
              </w:rPr>
              <w:t>, smahmed</w:t>
            </w:r>
            <w:r w:rsidR="005E19AD" w:rsidRPr="00D121B3">
              <w:rPr>
                <w:rFonts w:ascii="Times New Roman" w:hAnsi="Times New Roman" w:cs="Times New Roman"/>
              </w:rPr>
              <w:t>@aiub.edu</w:t>
            </w:r>
          </w:p>
        </w:tc>
      </w:tr>
      <w:tr w:rsidR="00D121B3" w:rsidRPr="00D121B3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D121B3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7B4CE8F" w:rsidR="00C9238F" w:rsidRPr="00D121B3" w:rsidRDefault="00D121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Indian</w:t>
            </w:r>
            <w:r w:rsidR="00A82A33" w:rsidRPr="00D121B3">
              <w:rPr>
                <w:rFonts w:ascii="Times New Roman" w:hAnsi="Times New Roman" w:cs="Times New Roman"/>
              </w:rPr>
              <w:t xml:space="preserve"> Journal of </w:t>
            </w:r>
            <w:r w:rsidRPr="00D121B3">
              <w:rPr>
                <w:rFonts w:ascii="Times New Roman" w:hAnsi="Times New Roman" w:cs="Times New Roman"/>
              </w:rPr>
              <w:t>Chemistry, Section-B</w:t>
            </w:r>
            <w:r w:rsidR="00A82A33" w:rsidRPr="00D121B3">
              <w:rPr>
                <w:rFonts w:ascii="Times New Roman" w:hAnsi="Times New Roman" w:cs="Times New Roman"/>
              </w:rPr>
              <w:t xml:space="preserve"> (</w:t>
            </w:r>
            <w:r w:rsidRPr="00D121B3">
              <w:rPr>
                <w:rFonts w:ascii="Times New Roman" w:hAnsi="Times New Roman" w:cs="Times New Roman"/>
              </w:rPr>
              <w:t>IJC-B</w:t>
            </w:r>
            <w:r w:rsidR="00A82A33" w:rsidRPr="00D121B3">
              <w:rPr>
                <w:rFonts w:ascii="Times New Roman" w:hAnsi="Times New Roman" w:cs="Times New Roman"/>
              </w:rPr>
              <w:t>)</w:t>
            </w:r>
          </w:p>
        </w:tc>
      </w:tr>
      <w:tr w:rsidR="00D121B3" w:rsidRPr="00D121B3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D121B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D121B3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Journal</w:t>
            </w:r>
          </w:p>
        </w:tc>
      </w:tr>
      <w:tr w:rsidR="00D121B3" w:rsidRPr="00D121B3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D121B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639D09E" w:rsidR="00576892" w:rsidRPr="00D121B3" w:rsidRDefault="00D121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D121B3" w:rsidRDefault="00010104" w:rsidP="00576892">
            <w:pPr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E3D8EE6" w:rsidR="00576892" w:rsidRPr="00D121B3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1</w:t>
            </w:r>
          </w:p>
        </w:tc>
      </w:tr>
      <w:tr w:rsidR="00D121B3" w:rsidRPr="00D121B3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D121B3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A774F00" w:rsidR="00852B20" w:rsidRPr="00D121B3" w:rsidRDefault="00D121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NISCAIR, India</w:t>
            </w:r>
          </w:p>
        </w:tc>
      </w:tr>
      <w:tr w:rsidR="00D121B3" w:rsidRPr="00D121B3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D121B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C665628" w:rsidR="00852B20" w:rsidRPr="00D121B3" w:rsidRDefault="00D121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January</w:t>
            </w:r>
            <w:r w:rsidR="00BC6682" w:rsidRPr="00D121B3">
              <w:rPr>
                <w:rFonts w:ascii="Times New Roman" w:hAnsi="Times New Roman" w:cs="Times New Roman"/>
              </w:rPr>
              <w:t>, 20</w:t>
            </w:r>
            <w:r w:rsidRPr="00D121B3">
              <w:rPr>
                <w:rFonts w:ascii="Times New Roman" w:hAnsi="Times New Roman" w:cs="Times New Roman"/>
              </w:rPr>
              <w:t>07</w:t>
            </w:r>
          </w:p>
        </w:tc>
      </w:tr>
      <w:tr w:rsidR="00D121B3" w:rsidRPr="00D121B3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D121B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B07F814" w:rsidR="00852B20" w:rsidRPr="00D121B3" w:rsidRDefault="00D121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0376</w:t>
            </w:r>
            <w:r w:rsidR="00D31E76" w:rsidRPr="00D121B3">
              <w:rPr>
                <w:rFonts w:ascii="Times New Roman" w:hAnsi="Times New Roman" w:cs="Times New Roman"/>
              </w:rPr>
              <w:t xml:space="preserve"> – 4</w:t>
            </w:r>
            <w:r w:rsidRPr="00D121B3">
              <w:rPr>
                <w:rFonts w:ascii="Times New Roman" w:hAnsi="Times New Roman" w:cs="Times New Roman"/>
              </w:rPr>
              <w:t>6</w:t>
            </w:r>
            <w:r w:rsidR="00D31E76" w:rsidRPr="00D121B3">
              <w:rPr>
                <w:rFonts w:ascii="Times New Roman" w:hAnsi="Times New Roman" w:cs="Times New Roman"/>
              </w:rPr>
              <w:t>9</w:t>
            </w:r>
            <w:r w:rsidRPr="00D121B3">
              <w:rPr>
                <w:rFonts w:ascii="Times New Roman" w:hAnsi="Times New Roman" w:cs="Times New Roman"/>
              </w:rPr>
              <w:t>9</w:t>
            </w:r>
          </w:p>
        </w:tc>
      </w:tr>
      <w:tr w:rsidR="00D121B3" w:rsidRPr="00D121B3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D121B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310D832" w:rsidR="00852B20" w:rsidRPr="00D121B3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D121B3" w:rsidRPr="00D121B3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D121B3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0742735" w:rsidR="00C9238F" w:rsidRPr="00D121B3" w:rsidRDefault="00D121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http://nopr.niscair.res.in/handle/123456789/392</w:t>
            </w:r>
            <w:r w:rsidR="007E4956" w:rsidRPr="00D121B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121B3" w:rsidRPr="00D121B3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D121B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DD50F28" w:rsidR="00852B20" w:rsidRPr="00D121B3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 xml:space="preserve">Page </w:t>
            </w:r>
            <w:r w:rsidR="00D121B3" w:rsidRPr="00D121B3">
              <w:rPr>
                <w:rFonts w:ascii="Times New Roman" w:hAnsi="Times New Roman" w:cs="Times New Roman"/>
              </w:rPr>
              <w:t>122</w:t>
            </w:r>
            <w:r w:rsidRPr="00D121B3">
              <w:rPr>
                <w:rFonts w:ascii="Times New Roman" w:hAnsi="Times New Roman" w:cs="Times New Roman"/>
              </w:rPr>
              <w:t xml:space="preserve"> - </w:t>
            </w:r>
            <w:r w:rsidR="00D121B3" w:rsidRPr="00D121B3">
              <w:rPr>
                <w:rFonts w:ascii="Times New Roman" w:hAnsi="Times New Roman" w:cs="Times New Roman"/>
              </w:rPr>
              <w:t>125</w:t>
            </w:r>
          </w:p>
        </w:tc>
      </w:tr>
      <w:tr w:rsidR="00D121B3" w:rsidRPr="00D121B3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D121B3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2CD2F58C" w:rsidR="00852B20" w:rsidRPr="00284C12" w:rsidRDefault="00284C12" w:rsidP="00576892">
            <w:pPr>
              <w:rPr>
                <w:rFonts w:ascii="Times New Roman" w:hAnsi="Times New Roman" w:cs="Times New Roman"/>
              </w:rPr>
            </w:pPr>
            <w:r w:rsidRPr="00284C12">
              <w:rPr>
                <w:rFonts w:ascii="Times New Roman" w:hAnsi="Times New Roman"/>
              </w:rPr>
              <w:t xml:space="preserve">Reactions of 1,3-diaryl-2-propene-1-ones </w:t>
            </w:r>
            <w:r w:rsidRPr="00284C12">
              <w:rPr>
                <w:rFonts w:ascii="Times New Roman" w:hAnsi="Times New Roman"/>
                <w:b/>
              </w:rPr>
              <w:t xml:space="preserve">2a-i </w:t>
            </w:r>
            <w:r w:rsidRPr="00284C12">
              <w:rPr>
                <w:rFonts w:ascii="Times New Roman" w:hAnsi="Times New Roman"/>
              </w:rPr>
              <w:t>give the corresponding 5-(1,3-diaryl-1-</w:t>
            </w:r>
            <w:proofErr w:type="gramStart"/>
            <w:r w:rsidRPr="00284C12">
              <w:rPr>
                <w:rFonts w:ascii="Times New Roman" w:hAnsi="Times New Roman"/>
              </w:rPr>
              <w:t>oxopropyl)pyrimidine</w:t>
            </w:r>
            <w:proofErr w:type="gramEnd"/>
            <w:r w:rsidRPr="00284C12">
              <w:rPr>
                <w:rFonts w:ascii="Times New Roman" w:hAnsi="Times New Roman"/>
              </w:rPr>
              <w:t xml:space="preserve">(1H,3H,5H)-2,4,6-triones </w:t>
            </w:r>
            <w:r w:rsidRPr="00284C12">
              <w:rPr>
                <w:rFonts w:ascii="Times New Roman" w:hAnsi="Times New Roman"/>
                <w:b/>
              </w:rPr>
              <w:t>3a-i</w:t>
            </w:r>
            <w:r w:rsidRPr="00284C12">
              <w:rPr>
                <w:rFonts w:ascii="Times New Roman" w:hAnsi="Times New Roman"/>
              </w:rPr>
              <w:t xml:space="preserve"> with barbituric acid </w:t>
            </w:r>
            <w:r w:rsidRPr="00284C12">
              <w:rPr>
                <w:rFonts w:ascii="Times New Roman" w:hAnsi="Times New Roman"/>
                <w:b/>
              </w:rPr>
              <w:t>1</w:t>
            </w:r>
            <w:r w:rsidRPr="00284C12">
              <w:rPr>
                <w:rFonts w:ascii="Times New Roman" w:hAnsi="Times New Roman"/>
                <w:bCs/>
              </w:rPr>
              <w:t xml:space="preserve"> under refluxing condition without using any catalyst</w:t>
            </w:r>
            <w:r w:rsidRPr="00284C12">
              <w:rPr>
                <w:rFonts w:ascii="Times New Roman" w:hAnsi="Times New Roman"/>
              </w:rPr>
              <w:t>.</w:t>
            </w: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7347B" w14:textId="77777777" w:rsidR="00594F32" w:rsidRDefault="00594F32" w:rsidP="00C9238F">
      <w:pPr>
        <w:spacing w:after="0" w:line="240" w:lineRule="auto"/>
      </w:pPr>
      <w:r>
        <w:separator/>
      </w:r>
    </w:p>
  </w:endnote>
  <w:endnote w:type="continuationSeparator" w:id="0">
    <w:p w14:paraId="3BFF2BDE" w14:textId="77777777" w:rsidR="00594F32" w:rsidRDefault="00594F3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441204-9B64-412F-9720-95A106E01362}"/>
    <w:embedBold r:id="rId2" w:fontKey="{13009F3C-3768-409F-9424-A309AD6ADF6A}"/>
    <w:embedItalic r:id="rId3" w:fontKey="{3236F9A3-E474-4C11-BAA4-58D1D74ACA90}"/>
    <w:embedBoldItalic r:id="rId4" w:fontKey="{28590B21-7990-4F3F-A774-0E9F28BC971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217571B-6C2B-4EA0-998B-627C0D978596}"/>
    <w:embedBold r:id="rId6" w:fontKey="{1F918BFC-D96F-4835-AD9C-34068803D69E}"/>
    <w:embedItalic r:id="rId7" w:fontKey="{414B1E7D-1392-492E-9408-BA83AB3080B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A020693-EFAD-48FF-A390-8E9B6DC7FA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B70C7" w14:textId="77777777" w:rsidR="00594F32" w:rsidRDefault="00594F32" w:rsidP="00C9238F">
      <w:pPr>
        <w:spacing w:after="0" w:line="240" w:lineRule="auto"/>
      </w:pPr>
      <w:r>
        <w:separator/>
      </w:r>
    </w:p>
  </w:footnote>
  <w:footnote w:type="continuationSeparator" w:id="0">
    <w:p w14:paraId="2B046198" w14:textId="77777777" w:rsidR="00594F32" w:rsidRDefault="00594F3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84C12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94F32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D0758"/>
    <w:rsid w:val="009F619A"/>
    <w:rsid w:val="009F6DDE"/>
    <w:rsid w:val="009F77CA"/>
    <w:rsid w:val="00A1613A"/>
    <w:rsid w:val="00A370A8"/>
    <w:rsid w:val="00A82A33"/>
    <w:rsid w:val="00AF6BFE"/>
    <w:rsid w:val="00BB1A77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21B3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gahmed1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2021-10-26T04:56:00Z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