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4A6B31">
            <w:pPr>
              <w:pStyle w:val="NoSpacing"/>
            </w:pPr>
            <w:r w:rsidRPr="005E19AD">
              <w:t>Title</w:t>
            </w:r>
          </w:p>
        </w:tc>
        <w:tc>
          <w:tcPr>
            <w:tcW w:w="3989" w:type="pct"/>
            <w:gridSpan w:val="3"/>
            <w:tcBorders>
              <w:bottom w:val="single" w:sz="4" w:space="0" w:color="auto"/>
            </w:tcBorders>
            <w:vAlign w:val="bottom"/>
          </w:tcPr>
          <w:p w14:paraId="76A41892" w14:textId="4C11D4DA" w:rsidR="00C9238F" w:rsidRPr="00C333A6" w:rsidRDefault="004A6B31" w:rsidP="00576892">
            <w:pPr>
              <w:spacing w:before="240"/>
              <w:rPr>
                <w:rFonts w:ascii="Times New Roman" w:hAnsi="Times New Roman" w:cs="Times New Roman"/>
              </w:rPr>
            </w:pPr>
            <w:r w:rsidRPr="004A6B31">
              <w:rPr>
                <w:rFonts w:ascii="Times New Roman" w:hAnsi="Times New Roman" w:cs="Times New Roman"/>
              </w:rPr>
              <w:t>A Pragmatical Study on Blockchain Empowered Decentralized Application Development Platform</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F8A8790" w:rsidR="00C9238F" w:rsidRPr="005E19AD" w:rsidRDefault="00F82BDE" w:rsidP="005E19AD">
            <w:pPr>
              <w:spacing w:before="240"/>
              <w:rPr>
                <w:rFonts w:ascii="Times New Roman" w:hAnsi="Times New Roman" w:cs="Times New Roman"/>
              </w:rPr>
            </w:pPr>
            <w:r w:rsidRPr="00F82BDE">
              <w:rPr>
                <w:rFonts w:ascii="Times New Roman" w:hAnsi="Times New Roman" w:cs="Times New Roman"/>
              </w:rPr>
              <w:t>Samiur Khan, Md Al-Amin, Hrittik Hossain, Nawshad Noor, Md Wahid Sadik</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4106E98F" w:rsidR="00C9238F" w:rsidRPr="005E19AD" w:rsidRDefault="00C9244A" w:rsidP="00576892">
            <w:pPr>
              <w:spacing w:before="240"/>
              <w:rPr>
                <w:rFonts w:ascii="Times New Roman" w:hAnsi="Times New Roman" w:cs="Times New Roman"/>
              </w:rPr>
            </w:pPr>
            <w:r>
              <w:rPr>
                <w:rFonts w:ascii="Times New Roman" w:hAnsi="Times New Roman" w:cs="Times New Roman"/>
              </w:rPr>
              <w:t>alamin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4B7890B7" w:rsidR="00C9238F" w:rsidRPr="005E19AD" w:rsidRDefault="00266E50" w:rsidP="00576892">
            <w:pPr>
              <w:spacing w:before="240"/>
              <w:rPr>
                <w:rFonts w:ascii="Times New Roman" w:hAnsi="Times New Roman" w:cs="Times New Roman"/>
              </w:rPr>
            </w:pPr>
            <w:r w:rsidRPr="00266E50">
              <w:rPr>
                <w:rFonts w:ascii="Times New Roman" w:hAnsi="Times New Roman" w:cs="Times New Roman"/>
              </w:rPr>
              <w:t>Proceedings of the International Conference on Computing Advancements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6ADC99F3" w:rsidR="00010104" w:rsidRPr="005E19AD" w:rsidRDefault="003F0F34"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39296F33"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59BBA84"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6ED7DDE" w:rsidR="00852B20" w:rsidRPr="005E19AD" w:rsidRDefault="00762F3B" w:rsidP="00576892">
            <w:pPr>
              <w:spacing w:before="240"/>
              <w:rPr>
                <w:rFonts w:ascii="Times New Roman" w:hAnsi="Times New Roman" w:cs="Times New Roman"/>
              </w:rPr>
            </w:pPr>
            <w:r>
              <w:rPr>
                <w:rFonts w:ascii="Times New Roman" w:hAnsi="Times New Roman" w:cs="Times New Roman"/>
              </w:rPr>
              <w:t>ACM</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C4EB6EF" w:rsidR="00852B20" w:rsidRPr="005E19AD" w:rsidRDefault="00A56AAD" w:rsidP="00576892">
            <w:pPr>
              <w:spacing w:before="240"/>
              <w:rPr>
                <w:rFonts w:ascii="Times New Roman" w:hAnsi="Times New Roman" w:cs="Times New Roman"/>
              </w:rPr>
            </w:pPr>
            <w:r w:rsidRPr="00A56AAD">
              <w:rPr>
                <w:rFonts w:ascii="Times New Roman" w:hAnsi="Times New Roman" w:cs="Times New Roman"/>
              </w:rPr>
              <w:t>20 March 2020</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E95D20C" w:rsidR="00852B20" w:rsidRPr="006A6AD4" w:rsidRDefault="006A6AD4" w:rsidP="006A6AD4">
            <w:pPr>
              <w:shd w:val="clear" w:color="auto" w:fill="FAFAFA"/>
              <w:rPr>
                <w:rFonts w:ascii="Times New Roman" w:eastAsia="Times New Roman" w:hAnsi="Times New Roman" w:cs="Times New Roman"/>
                <w:color w:val="333333"/>
              </w:rPr>
            </w:pPr>
            <w:r w:rsidRPr="006A6AD4">
              <w:rPr>
                <w:rFonts w:ascii="Times New Roman" w:eastAsia="Times New Roman" w:hAnsi="Times New Roman" w:cs="Times New Roman"/>
                <w:color w:val="333333"/>
              </w:rPr>
              <w:t xml:space="preserve">ISBN: </w:t>
            </w:r>
            <w:r w:rsidR="009158AB" w:rsidRPr="009158AB">
              <w:rPr>
                <w:rFonts w:ascii="Times New Roman" w:eastAsia="Times New Roman" w:hAnsi="Times New Roman" w:cs="Times New Roman"/>
                <w:color w:val="333333"/>
              </w:rPr>
              <w:t>978-1-4503-7778-2</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72CD08C3" w:rsidR="00852B20" w:rsidRPr="00C333A6" w:rsidRDefault="00AE7C06" w:rsidP="00C333A6">
            <w:pPr>
              <w:spacing w:before="240"/>
              <w:rPr>
                <w:rFonts w:ascii="Times New Roman" w:hAnsi="Times New Roman" w:cs="Times New Roman"/>
              </w:rPr>
            </w:pPr>
            <w:r w:rsidRPr="00AE7C06">
              <w:rPr>
                <w:rFonts w:ascii="Times New Roman" w:hAnsi="Times New Roman" w:cs="Times New Roman"/>
              </w:rPr>
              <w:t>https://doi.org/10.1145/3377049.3377136</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18369503" w:rsidR="00C9238F" w:rsidRPr="005E19AD" w:rsidRDefault="00FE188D" w:rsidP="00576892">
            <w:pPr>
              <w:spacing w:before="240"/>
              <w:rPr>
                <w:rFonts w:ascii="Times New Roman" w:hAnsi="Times New Roman" w:cs="Times New Roman"/>
              </w:rPr>
            </w:pPr>
            <w:r w:rsidRPr="00FE188D">
              <w:rPr>
                <w:rFonts w:ascii="Times New Roman" w:hAnsi="Times New Roman" w:cs="Times New Roman"/>
              </w:rPr>
              <w:t>https://dl.acm.org/doi/abs/10.1145/3377049.3377136</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2E31034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C7D33">
              <w:rPr>
                <w:rFonts w:ascii="Times New Roman" w:hAnsi="Times New Roman" w:cs="Times New Roman"/>
              </w:rPr>
              <w:t>s</w:t>
            </w:r>
            <w:r w:rsidRPr="00110BAB">
              <w:rPr>
                <w:rFonts w:ascii="Times New Roman" w:hAnsi="Times New Roman" w:cs="Times New Roman"/>
              </w:rPr>
              <w:t xml:space="preserve"> </w:t>
            </w:r>
            <w:r w:rsidR="001C7D33" w:rsidRPr="001C7D33">
              <w:rPr>
                <w:rFonts w:ascii="Times New Roman" w:hAnsi="Times New Roman" w:cs="Times New Roman"/>
              </w:rPr>
              <w:t>1–</w:t>
            </w:r>
            <w:r w:rsidR="00226E99">
              <w:rPr>
                <w:rFonts w:ascii="Times New Roman" w:hAnsi="Times New Roman" w:cs="Times New Roman"/>
              </w:rPr>
              <w:t>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E43C873" w14:textId="7D5AEDB4" w:rsidR="00852B20" w:rsidRPr="005E19AD" w:rsidRDefault="00034607" w:rsidP="00576892">
            <w:pPr>
              <w:rPr>
                <w:rFonts w:ascii="Times New Roman" w:hAnsi="Times New Roman" w:cs="Times New Roman"/>
              </w:rPr>
            </w:pPr>
            <w:r w:rsidRPr="00034607">
              <w:rPr>
                <w:rFonts w:ascii="Times New Roman" w:hAnsi="Times New Roman" w:cs="Times New Roman"/>
              </w:rPr>
              <w:t>Blockchain has been a latest trend and many of its applications show promising results in terms of transactions, validations, finances etc. and recently it has become an apple of eye for the tech industry and investors. The concept of decentralized application (commonly known as dApp) and the blockchain platform itself can help to reform many unresolved solutions for the betterment of services and generate new opportunities for the developers to focus on creating applications in a decentralized environment with ease. The adaptation of blockchain technology through dApps is increasing drastically; thus opportunity for the developers and entrepreneurs are growing rapidly. Considering the impactful revolution of dApps, the developer communities are getting more interest to the dApps development tools, frameworks and platforms. This paper is presenting a comprehensive study on some popular blockchain powered decentralized or distributed dApp platforms. In this paper we made analysis of these platforms based on different factors and parameters. This analysis provides an impactful direction to the developer and enterprise community in adopting of the development platform.</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B1851" w14:textId="77777777" w:rsidR="001F4853" w:rsidRDefault="001F4853" w:rsidP="00C9238F">
      <w:pPr>
        <w:spacing w:after="0" w:line="240" w:lineRule="auto"/>
      </w:pPr>
      <w:r>
        <w:separator/>
      </w:r>
    </w:p>
  </w:endnote>
  <w:endnote w:type="continuationSeparator" w:id="0">
    <w:p w14:paraId="2083507F" w14:textId="77777777" w:rsidR="001F4853" w:rsidRDefault="001F485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F1A1CDD-E117-46E5-8ADB-93521C4F96D4}"/>
    <w:embedBold r:id="rId2" w:fontKey="{6215AA6A-7F84-44D2-A808-CE628155D4C5}"/>
    <w:embedItalic r:id="rId3" w:fontKey="{836B2E5E-5D59-47E1-AA97-4E7D3A7C3062}"/>
    <w:embedBoldItalic r:id="rId4" w:fontKey="{1557F732-32F3-4A3E-92E1-D9D244967132}"/>
  </w:font>
  <w:font w:name="Corbel">
    <w:panose1 w:val="020B0503020204020204"/>
    <w:charset w:val="00"/>
    <w:family w:val="swiss"/>
    <w:pitch w:val="variable"/>
    <w:sig w:usb0="A00002EF" w:usb1="4000A44B" w:usb2="00000000" w:usb3="00000000" w:csb0="0000019F" w:csb1="00000000"/>
    <w:embedRegular r:id="rId5" w:fontKey="{17CA3761-06A1-4E84-A0CD-221ECBCA6193}"/>
    <w:embedBold r:id="rId6" w:fontKey="{2ADF8593-8DE6-4E2E-A3F7-A84B8762A20E}"/>
    <w:embedItalic r:id="rId7" w:fontKey="{CC737B98-3B12-4F18-A521-149C93720A24}"/>
  </w:font>
  <w:font w:name="Consolas">
    <w:panose1 w:val="020B0609020204030204"/>
    <w:charset w:val="00"/>
    <w:family w:val="modern"/>
    <w:pitch w:val="fixed"/>
    <w:sig w:usb0="E00006FF" w:usb1="0000FCFF" w:usb2="00000001" w:usb3="00000000" w:csb0="0000019F" w:csb1="00000000"/>
    <w:embedRegular r:id="rId8" w:fontKey="{1BD22AFD-561C-482A-949E-1131ED4904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6D58E" w14:textId="77777777" w:rsidR="001F4853" w:rsidRDefault="001F4853" w:rsidP="00C9238F">
      <w:pPr>
        <w:spacing w:after="0" w:line="240" w:lineRule="auto"/>
      </w:pPr>
      <w:r>
        <w:separator/>
      </w:r>
    </w:p>
  </w:footnote>
  <w:footnote w:type="continuationSeparator" w:id="0">
    <w:p w14:paraId="293C72F9" w14:textId="77777777" w:rsidR="001F4853" w:rsidRDefault="001F485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4359077">
    <w:abstractNumId w:val="12"/>
  </w:num>
  <w:num w:numId="2" w16cid:durableId="1995838059">
    <w:abstractNumId w:val="8"/>
  </w:num>
  <w:num w:numId="3" w16cid:durableId="1735857693">
    <w:abstractNumId w:val="16"/>
  </w:num>
  <w:num w:numId="4" w16cid:durableId="163983200">
    <w:abstractNumId w:val="13"/>
  </w:num>
  <w:num w:numId="5" w16cid:durableId="720831506">
    <w:abstractNumId w:val="14"/>
  </w:num>
  <w:num w:numId="6" w16cid:durableId="1274020402">
    <w:abstractNumId w:val="20"/>
  </w:num>
  <w:num w:numId="7" w16cid:durableId="1910385139">
    <w:abstractNumId w:val="7"/>
  </w:num>
  <w:num w:numId="8" w16cid:durableId="1330332749">
    <w:abstractNumId w:val="11"/>
  </w:num>
  <w:num w:numId="9" w16cid:durableId="1255161739">
    <w:abstractNumId w:val="18"/>
  </w:num>
  <w:num w:numId="10" w16cid:durableId="624776305">
    <w:abstractNumId w:val="2"/>
  </w:num>
  <w:num w:numId="11" w16cid:durableId="180509053">
    <w:abstractNumId w:val="6"/>
  </w:num>
  <w:num w:numId="12" w16cid:durableId="1815829640">
    <w:abstractNumId w:val="1"/>
  </w:num>
  <w:num w:numId="13" w16cid:durableId="1706447270">
    <w:abstractNumId w:val="3"/>
  </w:num>
  <w:num w:numId="14" w16cid:durableId="1696690284">
    <w:abstractNumId w:val="10"/>
  </w:num>
  <w:num w:numId="15" w16cid:durableId="579994262">
    <w:abstractNumId w:val="9"/>
  </w:num>
  <w:num w:numId="16" w16cid:durableId="620380544">
    <w:abstractNumId w:val="17"/>
  </w:num>
  <w:num w:numId="17" w16cid:durableId="1775394782">
    <w:abstractNumId w:val="4"/>
  </w:num>
  <w:num w:numId="18" w16cid:durableId="440299037">
    <w:abstractNumId w:val="22"/>
  </w:num>
  <w:num w:numId="19" w16cid:durableId="1011302835">
    <w:abstractNumId w:val="19"/>
  </w:num>
  <w:num w:numId="20" w16cid:durableId="1880360517">
    <w:abstractNumId w:val="15"/>
  </w:num>
  <w:num w:numId="21" w16cid:durableId="91709779">
    <w:abstractNumId w:val="21"/>
  </w:num>
  <w:num w:numId="22" w16cid:durableId="1836339773">
    <w:abstractNumId w:val="5"/>
  </w:num>
  <w:num w:numId="23" w16cid:durableId="2904138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4607"/>
    <w:rsid w:val="00052382"/>
    <w:rsid w:val="0006568A"/>
    <w:rsid w:val="00065A07"/>
    <w:rsid w:val="00076F0F"/>
    <w:rsid w:val="00084253"/>
    <w:rsid w:val="000D0A38"/>
    <w:rsid w:val="000D1F49"/>
    <w:rsid w:val="000D68B9"/>
    <w:rsid w:val="00110BAB"/>
    <w:rsid w:val="001727CA"/>
    <w:rsid w:val="001B1184"/>
    <w:rsid w:val="001C7D33"/>
    <w:rsid w:val="001F4853"/>
    <w:rsid w:val="001F5CF8"/>
    <w:rsid w:val="00226E99"/>
    <w:rsid w:val="00266E50"/>
    <w:rsid w:val="002C56E6"/>
    <w:rsid w:val="002D3238"/>
    <w:rsid w:val="002F3A3B"/>
    <w:rsid w:val="00361E11"/>
    <w:rsid w:val="003F0847"/>
    <w:rsid w:val="003F0F34"/>
    <w:rsid w:val="0040090B"/>
    <w:rsid w:val="00421017"/>
    <w:rsid w:val="0046302A"/>
    <w:rsid w:val="00487D2D"/>
    <w:rsid w:val="004A6B31"/>
    <w:rsid w:val="004D5D62"/>
    <w:rsid w:val="004E5717"/>
    <w:rsid w:val="004F76A2"/>
    <w:rsid w:val="005112D0"/>
    <w:rsid w:val="00522B79"/>
    <w:rsid w:val="00576892"/>
    <w:rsid w:val="00577E06"/>
    <w:rsid w:val="005A3BF7"/>
    <w:rsid w:val="005B4ADC"/>
    <w:rsid w:val="005E19AD"/>
    <w:rsid w:val="005F2035"/>
    <w:rsid w:val="005F7990"/>
    <w:rsid w:val="0063739C"/>
    <w:rsid w:val="006A6AD4"/>
    <w:rsid w:val="00760D13"/>
    <w:rsid w:val="00762F3B"/>
    <w:rsid w:val="00770F25"/>
    <w:rsid w:val="007715B2"/>
    <w:rsid w:val="00774C74"/>
    <w:rsid w:val="007A35A8"/>
    <w:rsid w:val="007B0A85"/>
    <w:rsid w:val="007C6A52"/>
    <w:rsid w:val="007E4956"/>
    <w:rsid w:val="0082043E"/>
    <w:rsid w:val="008352BE"/>
    <w:rsid w:val="00852B20"/>
    <w:rsid w:val="00887812"/>
    <w:rsid w:val="00897670"/>
    <w:rsid w:val="008B0E32"/>
    <w:rsid w:val="008B2ED8"/>
    <w:rsid w:val="008E203A"/>
    <w:rsid w:val="0091229C"/>
    <w:rsid w:val="009158AB"/>
    <w:rsid w:val="00920221"/>
    <w:rsid w:val="00940E73"/>
    <w:rsid w:val="0098597D"/>
    <w:rsid w:val="009F619A"/>
    <w:rsid w:val="009F6DDE"/>
    <w:rsid w:val="009F77CA"/>
    <w:rsid w:val="00A1613A"/>
    <w:rsid w:val="00A370A8"/>
    <w:rsid w:val="00A432C6"/>
    <w:rsid w:val="00A56AAD"/>
    <w:rsid w:val="00A82A33"/>
    <w:rsid w:val="00AE7C06"/>
    <w:rsid w:val="00AF6BFE"/>
    <w:rsid w:val="00BC6682"/>
    <w:rsid w:val="00BD4753"/>
    <w:rsid w:val="00BD5CB1"/>
    <w:rsid w:val="00BE62EE"/>
    <w:rsid w:val="00C003BA"/>
    <w:rsid w:val="00C26236"/>
    <w:rsid w:val="00C333A6"/>
    <w:rsid w:val="00C46878"/>
    <w:rsid w:val="00C9238F"/>
    <w:rsid w:val="00C9244A"/>
    <w:rsid w:val="00C96307"/>
    <w:rsid w:val="00CB1534"/>
    <w:rsid w:val="00CB4A51"/>
    <w:rsid w:val="00CD4532"/>
    <w:rsid w:val="00CD47B0"/>
    <w:rsid w:val="00CE6104"/>
    <w:rsid w:val="00CE7918"/>
    <w:rsid w:val="00D03AC6"/>
    <w:rsid w:val="00D16163"/>
    <w:rsid w:val="00D31E76"/>
    <w:rsid w:val="00DB3FAD"/>
    <w:rsid w:val="00DC7ABD"/>
    <w:rsid w:val="00E61C09"/>
    <w:rsid w:val="00EB3B58"/>
    <w:rsid w:val="00EC7359"/>
    <w:rsid w:val="00EE3054"/>
    <w:rsid w:val="00EE4D46"/>
    <w:rsid w:val="00F00606"/>
    <w:rsid w:val="00F01256"/>
    <w:rsid w:val="00F6558E"/>
    <w:rsid w:val="00F82BDE"/>
    <w:rsid w:val="00FC7475"/>
    <w:rsid w:val="00FD48D9"/>
    <w:rsid w:val="00FE188D"/>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A6AD4"/>
    <w:rPr>
      <w:b/>
      <w:bCs/>
    </w:rPr>
  </w:style>
  <w:style w:type="character" w:customStyle="1" w:styleId="space">
    <w:name w:val="space"/>
    <w:basedOn w:val="DefaultParagraphFont"/>
    <w:rsid w:val="006A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11448799">
      <w:bodyDiv w:val="1"/>
      <w:marLeft w:val="0"/>
      <w:marRight w:val="0"/>
      <w:marTop w:val="0"/>
      <w:marBottom w:val="0"/>
      <w:divBdr>
        <w:top w:val="none" w:sz="0" w:space="0" w:color="auto"/>
        <w:left w:val="none" w:sz="0" w:space="0" w:color="auto"/>
        <w:bottom w:val="none" w:sz="0" w:space="0" w:color="auto"/>
        <w:right w:val="none" w:sz="0" w:space="0" w:color="auto"/>
      </w:divBdr>
      <w:divsChild>
        <w:div w:id="129977347">
          <w:marLeft w:val="0"/>
          <w:marRight w:val="0"/>
          <w:marTop w:val="0"/>
          <w:marBottom w:val="0"/>
          <w:divBdr>
            <w:top w:val="none" w:sz="0" w:space="0" w:color="auto"/>
            <w:left w:val="none" w:sz="0" w:space="0" w:color="auto"/>
            <w:bottom w:val="none" w:sz="0" w:space="0" w:color="auto"/>
            <w:right w:val="none" w:sz="0" w:space="0" w:color="auto"/>
          </w:divBdr>
          <w:divsChild>
            <w:div w:id="12798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265</Words>
  <Characters>1516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2023-10-29T08:30:00Z</dcterms:created>
  <dcterms:modified xsi:type="dcterms:W3CDTF">2024-06-04T09:37:00Z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