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Ind w:w="10" w:type="dxa"/>
        <w:tblCellMar>
          <w:left w:w="10" w:type="dxa"/>
          <w:right w:w="10" w:type="dxa"/>
        </w:tblCellMar>
        <w:tblLook w:val="04A0" w:firstRow="1" w:lastRow="0" w:firstColumn="1" w:lastColumn="0" w:noHBand="0" w:noVBand="1"/>
      </w:tblPr>
      <w:tblGrid>
        <w:gridCol w:w="2268"/>
        <w:gridCol w:w="6752"/>
      </w:tblGrid>
      <w:tr w:rsidR="00226AD5" w:rsidRPr="009773E2" w14:paraId="4B38C181" w14:textId="77777777" w:rsidTr="00EF3B91">
        <w:trPr>
          <w:trHeight w:val="615"/>
        </w:trPr>
        <w:tc>
          <w:tcPr>
            <w:tcW w:w="1257" w:type="pct"/>
            <w:hideMark/>
          </w:tcPr>
          <w:p w14:paraId="58F13F21" w14:textId="77777777" w:rsidR="00226AD5" w:rsidRPr="009773E2" w:rsidRDefault="00226AD5" w:rsidP="00EF3B91">
            <w:pPr>
              <w:rPr>
                <w:rFonts w:ascii="Times New Roman" w:hAnsi="Times New Roman" w:cs="Times New Roman"/>
                <w:sz w:val="20"/>
                <w:szCs w:val="20"/>
              </w:rPr>
            </w:pPr>
            <w:r w:rsidRPr="009773E2">
              <w:rPr>
                <w:rFonts w:ascii="Times New Roman" w:hAnsi="Times New Roman" w:cs="Times New Roman"/>
                <w:sz w:val="20"/>
                <w:szCs w:val="20"/>
              </w:rPr>
              <w:t>Title</w:t>
            </w:r>
          </w:p>
        </w:tc>
        <w:tc>
          <w:tcPr>
            <w:tcW w:w="3743" w:type="pct"/>
            <w:tcBorders>
              <w:top w:val="single" w:sz="18" w:space="0" w:color="007F00"/>
              <w:left w:val="nil"/>
              <w:bottom w:val="single" w:sz="4" w:space="0" w:color="007F00"/>
              <w:right w:val="nil"/>
            </w:tcBorders>
            <w:hideMark/>
          </w:tcPr>
          <w:p w14:paraId="3A0FBB0B" w14:textId="77777777" w:rsidR="00226AD5" w:rsidRPr="006C35D5" w:rsidRDefault="00226AD5" w:rsidP="00EF3B91">
            <w:pPr>
              <w:ind w:right="720"/>
              <w:rPr>
                <w:rFonts w:ascii="Times New Roman" w:hAnsi="Times New Roman" w:cs="Times New Roman"/>
                <w:b/>
                <w:sz w:val="20"/>
                <w:szCs w:val="20"/>
              </w:rPr>
            </w:pPr>
            <w:r w:rsidRPr="006C35D5">
              <w:rPr>
                <w:rFonts w:ascii="Times New Roman" w:hAnsi="Times New Roman" w:cs="Times New Roman"/>
                <w:color w:val="364347"/>
                <w:sz w:val="20"/>
                <w:szCs w:val="20"/>
                <w:shd w:val="clear" w:color="auto" w:fill="FFFFFF"/>
              </w:rPr>
              <w:t>Impact on consumer psychology towards Shopping Behavior during COVID-19 pandemic.</w:t>
            </w:r>
          </w:p>
          <w:p w14:paraId="0887579C" w14:textId="77777777" w:rsidR="00226AD5" w:rsidRPr="009773E2" w:rsidRDefault="00226AD5" w:rsidP="00EF3B91">
            <w:pPr>
              <w:ind w:right="720"/>
              <w:rPr>
                <w:rFonts w:ascii="Times New Roman" w:hAnsi="Times New Roman" w:cs="Times New Roman"/>
                <w:b/>
                <w:sz w:val="20"/>
                <w:szCs w:val="20"/>
              </w:rPr>
            </w:pPr>
          </w:p>
        </w:tc>
      </w:tr>
      <w:tr w:rsidR="00226AD5" w:rsidRPr="009773E2" w14:paraId="63791905" w14:textId="77777777" w:rsidTr="00EF3B91">
        <w:trPr>
          <w:trHeight w:val="615"/>
        </w:trPr>
        <w:tc>
          <w:tcPr>
            <w:tcW w:w="1257" w:type="pct"/>
            <w:hideMark/>
          </w:tcPr>
          <w:p w14:paraId="5B6456CA" w14:textId="77777777" w:rsidR="00226AD5" w:rsidRPr="009773E2" w:rsidRDefault="00226AD5" w:rsidP="00EF3B91">
            <w:pPr>
              <w:rPr>
                <w:rFonts w:ascii="Times New Roman" w:hAnsi="Times New Roman" w:cs="Times New Roman"/>
                <w:sz w:val="20"/>
                <w:szCs w:val="20"/>
              </w:rPr>
            </w:pPr>
            <w:r w:rsidRPr="009773E2">
              <w:rPr>
                <w:rFonts w:ascii="Times New Roman" w:hAnsi="Times New Roman" w:cs="Times New Roman"/>
                <w:sz w:val="20"/>
                <w:szCs w:val="20"/>
              </w:rPr>
              <w:t>Author(s)</w:t>
            </w:r>
          </w:p>
        </w:tc>
        <w:tc>
          <w:tcPr>
            <w:tcW w:w="3743" w:type="pct"/>
            <w:tcBorders>
              <w:top w:val="single" w:sz="4" w:space="0" w:color="007F00"/>
              <w:left w:val="nil"/>
              <w:bottom w:val="single" w:sz="4" w:space="0" w:color="007F00"/>
              <w:right w:val="nil"/>
            </w:tcBorders>
            <w:hideMark/>
          </w:tcPr>
          <w:p w14:paraId="336276EC" w14:textId="77777777" w:rsidR="00226AD5" w:rsidRPr="009773E2" w:rsidRDefault="00226AD5" w:rsidP="00EF3B91">
            <w:pPr>
              <w:spacing w:line="360" w:lineRule="auto"/>
              <w:rPr>
                <w:rFonts w:ascii="Times New Roman" w:hAnsi="Times New Roman" w:cs="Times New Roman"/>
                <w:i/>
                <w:iCs/>
                <w:sz w:val="20"/>
                <w:szCs w:val="20"/>
              </w:rPr>
            </w:pPr>
            <w:r w:rsidRPr="006C35D5">
              <w:rPr>
                <w:rFonts w:ascii="Times New Roman" w:hAnsi="Times New Roman" w:cs="Times New Roman"/>
                <w:sz w:val="20"/>
                <w:szCs w:val="20"/>
              </w:rPr>
              <w:t>Haque, AKM</w:t>
            </w:r>
          </w:p>
        </w:tc>
      </w:tr>
      <w:tr w:rsidR="00226AD5" w:rsidRPr="009773E2" w14:paraId="2444E8CD" w14:textId="77777777" w:rsidTr="00EF3B91">
        <w:trPr>
          <w:trHeight w:val="615"/>
        </w:trPr>
        <w:tc>
          <w:tcPr>
            <w:tcW w:w="1257" w:type="pct"/>
            <w:hideMark/>
          </w:tcPr>
          <w:p w14:paraId="37C1B420" w14:textId="77777777" w:rsidR="00226AD5" w:rsidRPr="009773E2" w:rsidRDefault="00226AD5" w:rsidP="00EF3B91">
            <w:pPr>
              <w:rPr>
                <w:rFonts w:ascii="Times New Roman" w:hAnsi="Times New Roman" w:cs="Times New Roman"/>
                <w:sz w:val="20"/>
                <w:szCs w:val="20"/>
              </w:rPr>
            </w:pPr>
            <w:r w:rsidRPr="009773E2">
              <w:rPr>
                <w:rFonts w:ascii="Times New Roman" w:hAnsi="Times New Roman" w:cs="Times New Roman"/>
                <w:sz w:val="20"/>
                <w:szCs w:val="20"/>
              </w:rPr>
              <w:t>Contact Email(s)</w:t>
            </w:r>
          </w:p>
        </w:tc>
        <w:tc>
          <w:tcPr>
            <w:tcW w:w="3743" w:type="pct"/>
            <w:tcBorders>
              <w:top w:val="single" w:sz="4" w:space="0" w:color="007F00"/>
              <w:left w:val="nil"/>
              <w:bottom w:val="single" w:sz="4" w:space="0" w:color="007F00"/>
              <w:right w:val="nil"/>
            </w:tcBorders>
            <w:hideMark/>
          </w:tcPr>
          <w:p w14:paraId="1D280B44" w14:textId="77777777" w:rsidR="00226AD5" w:rsidRPr="009773E2" w:rsidRDefault="00226AD5" w:rsidP="00EF3B91">
            <w:pPr>
              <w:rPr>
                <w:rFonts w:ascii="Times New Roman" w:hAnsi="Times New Roman" w:cs="Times New Roman"/>
                <w:sz w:val="20"/>
                <w:szCs w:val="20"/>
              </w:rPr>
            </w:pPr>
            <w:r w:rsidRPr="006C35D5">
              <w:rPr>
                <w:rFonts w:ascii="Times New Roman" w:hAnsi="Times New Roman" w:cs="Times New Roman"/>
                <w:sz w:val="20"/>
                <w:szCs w:val="20"/>
              </w:rPr>
              <w:t>khaque</w:t>
            </w:r>
            <w:r w:rsidRPr="009773E2">
              <w:rPr>
                <w:rFonts w:ascii="Times New Roman" w:hAnsi="Times New Roman" w:cs="Times New Roman"/>
                <w:sz w:val="20"/>
                <w:szCs w:val="20"/>
              </w:rPr>
              <w:t>@aiub.edu</w:t>
            </w:r>
          </w:p>
        </w:tc>
      </w:tr>
      <w:tr w:rsidR="00226AD5" w:rsidRPr="009773E2" w14:paraId="3B471AB6" w14:textId="77777777" w:rsidTr="00EF3B91">
        <w:trPr>
          <w:trHeight w:val="615"/>
        </w:trPr>
        <w:tc>
          <w:tcPr>
            <w:tcW w:w="1257" w:type="pct"/>
            <w:hideMark/>
          </w:tcPr>
          <w:p w14:paraId="02A3C3B0" w14:textId="77777777" w:rsidR="00226AD5" w:rsidRPr="009773E2" w:rsidRDefault="00226AD5" w:rsidP="00EF3B91">
            <w:pPr>
              <w:rPr>
                <w:rFonts w:ascii="Times New Roman" w:hAnsi="Times New Roman" w:cs="Times New Roman"/>
                <w:sz w:val="20"/>
                <w:szCs w:val="20"/>
              </w:rPr>
            </w:pPr>
            <w:r w:rsidRPr="009773E2">
              <w:rPr>
                <w:rFonts w:ascii="Times New Roman" w:hAnsi="Times New Roman" w:cs="Times New Roman"/>
                <w:sz w:val="20"/>
                <w:szCs w:val="20"/>
              </w:rPr>
              <w:t>Published Journal</w:t>
            </w:r>
          </w:p>
        </w:tc>
        <w:tc>
          <w:tcPr>
            <w:tcW w:w="3743" w:type="pct"/>
            <w:tcBorders>
              <w:top w:val="single" w:sz="4" w:space="0" w:color="007F00"/>
              <w:left w:val="nil"/>
              <w:bottom w:val="single" w:sz="4" w:space="0" w:color="007F00"/>
              <w:right w:val="nil"/>
            </w:tcBorders>
            <w:hideMark/>
          </w:tcPr>
          <w:p w14:paraId="5F96E7CA" w14:textId="77777777" w:rsidR="00226AD5" w:rsidRPr="009773E2" w:rsidRDefault="00226AD5" w:rsidP="00EF3B91">
            <w:pPr>
              <w:rPr>
                <w:rFonts w:ascii="Times New Roman" w:hAnsi="Times New Roman" w:cs="Times New Roman"/>
                <w:sz w:val="20"/>
                <w:szCs w:val="20"/>
              </w:rPr>
            </w:pPr>
            <w:r w:rsidRPr="006C35D5">
              <w:rPr>
                <w:rFonts w:ascii="Times New Roman" w:hAnsi="Times New Roman" w:cs="Times New Roman"/>
                <w:color w:val="364347"/>
                <w:sz w:val="20"/>
                <w:szCs w:val="20"/>
                <w:shd w:val="clear" w:color="auto" w:fill="FFFFFF"/>
              </w:rPr>
              <w:t>International Journal of Scientific &amp; Engineering Research (IJSER)</w:t>
            </w:r>
          </w:p>
        </w:tc>
      </w:tr>
      <w:tr w:rsidR="00226AD5" w:rsidRPr="009773E2" w14:paraId="2B8DDFC2" w14:textId="77777777" w:rsidTr="00EF3B91">
        <w:trPr>
          <w:trHeight w:val="615"/>
        </w:trPr>
        <w:tc>
          <w:tcPr>
            <w:tcW w:w="1257" w:type="pct"/>
            <w:hideMark/>
          </w:tcPr>
          <w:p w14:paraId="31D878EE" w14:textId="77777777" w:rsidR="00226AD5" w:rsidRPr="009773E2" w:rsidRDefault="00226AD5" w:rsidP="00EF3B91">
            <w:pPr>
              <w:rPr>
                <w:rFonts w:ascii="Times New Roman" w:hAnsi="Times New Roman" w:cs="Times New Roman"/>
                <w:sz w:val="20"/>
                <w:szCs w:val="20"/>
              </w:rPr>
            </w:pPr>
            <w:r w:rsidRPr="009773E2">
              <w:rPr>
                <w:rFonts w:ascii="Times New Roman" w:hAnsi="Times New Roman" w:cs="Times New Roman"/>
                <w:sz w:val="20"/>
                <w:szCs w:val="20"/>
              </w:rPr>
              <w:t>Type of Publication</w:t>
            </w:r>
          </w:p>
        </w:tc>
        <w:tc>
          <w:tcPr>
            <w:tcW w:w="3743" w:type="pct"/>
            <w:tcBorders>
              <w:top w:val="single" w:sz="4" w:space="0" w:color="007F00"/>
              <w:left w:val="nil"/>
              <w:bottom w:val="single" w:sz="4" w:space="0" w:color="007F00"/>
              <w:right w:val="nil"/>
            </w:tcBorders>
            <w:hideMark/>
          </w:tcPr>
          <w:p w14:paraId="58A420DF" w14:textId="77777777" w:rsidR="00226AD5" w:rsidRPr="009773E2" w:rsidRDefault="00226AD5" w:rsidP="00EF3B91">
            <w:pPr>
              <w:rPr>
                <w:rFonts w:ascii="Times New Roman" w:hAnsi="Times New Roman" w:cs="Times New Roman"/>
                <w:sz w:val="20"/>
                <w:szCs w:val="20"/>
              </w:rPr>
            </w:pPr>
            <w:r w:rsidRPr="009773E2">
              <w:rPr>
                <w:rFonts w:ascii="Times New Roman" w:hAnsi="Times New Roman" w:cs="Times New Roman"/>
                <w:sz w:val="20"/>
                <w:szCs w:val="20"/>
              </w:rPr>
              <w:t>Journal Article</w:t>
            </w:r>
          </w:p>
        </w:tc>
      </w:tr>
      <w:tr w:rsidR="00226AD5" w:rsidRPr="009773E2" w14:paraId="0225B626" w14:textId="77777777" w:rsidTr="00EF3B91">
        <w:trPr>
          <w:trHeight w:val="615"/>
        </w:trPr>
        <w:tc>
          <w:tcPr>
            <w:tcW w:w="1257" w:type="pct"/>
            <w:hideMark/>
          </w:tcPr>
          <w:p w14:paraId="7CCDD9A8" w14:textId="77777777" w:rsidR="00226AD5" w:rsidRPr="009773E2" w:rsidRDefault="00226AD5" w:rsidP="00EF3B91">
            <w:pPr>
              <w:rPr>
                <w:rFonts w:ascii="Times New Roman" w:hAnsi="Times New Roman" w:cs="Times New Roman"/>
                <w:sz w:val="20"/>
                <w:szCs w:val="20"/>
              </w:rPr>
            </w:pPr>
            <w:r w:rsidRPr="009773E2">
              <w:rPr>
                <w:rFonts w:ascii="Times New Roman" w:hAnsi="Times New Roman" w:cs="Times New Roman"/>
                <w:sz w:val="20"/>
                <w:szCs w:val="20"/>
              </w:rPr>
              <w:t>Volume</w:t>
            </w:r>
          </w:p>
        </w:tc>
        <w:tc>
          <w:tcPr>
            <w:tcW w:w="3743" w:type="pct"/>
            <w:tcBorders>
              <w:top w:val="single" w:sz="4" w:space="0" w:color="007F00"/>
              <w:left w:val="nil"/>
              <w:bottom w:val="single" w:sz="4" w:space="0" w:color="007F00"/>
              <w:right w:val="nil"/>
            </w:tcBorders>
            <w:hideMark/>
          </w:tcPr>
          <w:p w14:paraId="00240D7A" w14:textId="77777777" w:rsidR="00226AD5" w:rsidRPr="009773E2" w:rsidRDefault="00226AD5" w:rsidP="00EF3B91">
            <w:pPr>
              <w:rPr>
                <w:rFonts w:ascii="Times New Roman" w:hAnsi="Times New Roman" w:cs="Times New Roman"/>
                <w:sz w:val="20"/>
                <w:szCs w:val="20"/>
              </w:rPr>
            </w:pPr>
            <w:r w:rsidRPr="009773E2">
              <w:rPr>
                <w:rFonts w:ascii="Times New Roman" w:hAnsi="Times New Roman" w:cs="Times New Roman"/>
                <w:sz w:val="20"/>
                <w:szCs w:val="20"/>
              </w:rPr>
              <w:t>1</w:t>
            </w:r>
            <w:r w:rsidRPr="006C35D5">
              <w:rPr>
                <w:rFonts w:ascii="Times New Roman" w:hAnsi="Times New Roman" w:cs="Times New Roman"/>
                <w:sz w:val="20"/>
                <w:szCs w:val="20"/>
              </w:rPr>
              <w:t>2</w:t>
            </w:r>
          </w:p>
        </w:tc>
      </w:tr>
      <w:tr w:rsidR="00226AD5" w:rsidRPr="009773E2" w14:paraId="27D23B8A" w14:textId="77777777" w:rsidTr="00EF3B91">
        <w:trPr>
          <w:trHeight w:val="615"/>
        </w:trPr>
        <w:tc>
          <w:tcPr>
            <w:tcW w:w="1257" w:type="pct"/>
            <w:hideMark/>
          </w:tcPr>
          <w:p w14:paraId="7BC98574" w14:textId="77777777" w:rsidR="00226AD5" w:rsidRPr="009773E2" w:rsidRDefault="00226AD5" w:rsidP="00EF3B91">
            <w:pPr>
              <w:rPr>
                <w:rFonts w:ascii="Times New Roman" w:hAnsi="Times New Roman" w:cs="Times New Roman"/>
                <w:sz w:val="20"/>
                <w:szCs w:val="20"/>
              </w:rPr>
            </w:pPr>
            <w:r w:rsidRPr="009773E2">
              <w:rPr>
                <w:rFonts w:ascii="Times New Roman" w:hAnsi="Times New Roman" w:cs="Times New Roman"/>
                <w:sz w:val="20"/>
                <w:szCs w:val="20"/>
              </w:rPr>
              <w:t>Issue</w:t>
            </w:r>
          </w:p>
        </w:tc>
        <w:tc>
          <w:tcPr>
            <w:tcW w:w="3743" w:type="pct"/>
            <w:tcBorders>
              <w:top w:val="single" w:sz="4" w:space="0" w:color="007F00"/>
              <w:left w:val="nil"/>
              <w:bottom w:val="single" w:sz="4" w:space="0" w:color="007F00"/>
              <w:right w:val="nil"/>
            </w:tcBorders>
            <w:hideMark/>
          </w:tcPr>
          <w:p w14:paraId="7D119D73" w14:textId="77777777" w:rsidR="00226AD5" w:rsidRPr="009773E2" w:rsidRDefault="00226AD5" w:rsidP="00EF3B91">
            <w:pPr>
              <w:rPr>
                <w:rFonts w:ascii="Times New Roman" w:hAnsi="Times New Roman" w:cs="Times New Roman"/>
                <w:sz w:val="20"/>
                <w:szCs w:val="20"/>
              </w:rPr>
            </w:pPr>
            <w:r w:rsidRPr="006C35D5">
              <w:rPr>
                <w:rFonts w:ascii="Times New Roman" w:hAnsi="Times New Roman" w:cs="Times New Roman"/>
                <w:sz w:val="20"/>
                <w:szCs w:val="20"/>
              </w:rPr>
              <w:t>2</w:t>
            </w:r>
          </w:p>
        </w:tc>
      </w:tr>
      <w:tr w:rsidR="00226AD5" w:rsidRPr="009773E2" w14:paraId="50C49CD8" w14:textId="77777777" w:rsidTr="00EF3B91">
        <w:trPr>
          <w:trHeight w:val="615"/>
        </w:trPr>
        <w:tc>
          <w:tcPr>
            <w:tcW w:w="1257" w:type="pct"/>
            <w:hideMark/>
          </w:tcPr>
          <w:p w14:paraId="4742F33A" w14:textId="77777777" w:rsidR="00226AD5" w:rsidRPr="009773E2" w:rsidRDefault="00226AD5" w:rsidP="00EF3B91">
            <w:pPr>
              <w:rPr>
                <w:rFonts w:ascii="Times New Roman" w:hAnsi="Times New Roman" w:cs="Times New Roman"/>
                <w:sz w:val="20"/>
                <w:szCs w:val="20"/>
              </w:rPr>
            </w:pPr>
            <w:r w:rsidRPr="009773E2">
              <w:rPr>
                <w:rFonts w:ascii="Times New Roman" w:hAnsi="Times New Roman" w:cs="Times New Roman"/>
                <w:sz w:val="20"/>
                <w:szCs w:val="20"/>
              </w:rPr>
              <w:t>Publisher</w:t>
            </w:r>
          </w:p>
        </w:tc>
        <w:tc>
          <w:tcPr>
            <w:tcW w:w="3743" w:type="pct"/>
            <w:tcBorders>
              <w:top w:val="single" w:sz="4" w:space="0" w:color="007F00"/>
              <w:left w:val="nil"/>
              <w:bottom w:val="single" w:sz="4" w:space="0" w:color="007F00"/>
              <w:right w:val="nil"/>
            </w:tcBorders>
            <w:hideMark/>
          </w:tcPr>
          <w:p w14:paraId="6E79C698" w14:textId="77777777" w:rsidR="00226AD5" w:rsidRPr="009773E2" w:rsidRDefault="00226AD5" w:rsidP="00EF3B91">
            <w:pPr>
              <w:rPr>
                <w:rFonts w:ascii="Times New Roman" w:hAnsi="Times New Roman" w:cs="Times New Roman"/>
                <w:sz w:val="20"/>
                <w:szCs w:val="20"/>
              </w:rPr>
            </w:pPr>
            <w:r w:rsidRPr="006C35D5">
              <w:rPr>
                <w:rFonts w:ascii="Times New Roman" w:hAnsi="Times New Roman" w:cs="Times New Roman"/>
                <w:sz w:val="20"/>
                <w:szCs w:val="20"/>
              </w:rPr>
              <w:t>IJSER</w:t>
            </w:r>
          </w:p>
        </w:tc>
      </w:tr>
      <w:tr w:rsidR="00226AD5" w:rsidRPr="009773E2" w14:paraId="6444CE17" w14:textId="77777777" w:rsidTr="00EF3B91">
        <w:trPr>
          <w:trHeight w:val="615"/>
        </w:trPr>
        <w:tc>
          <w:tcPr>
            <w:tcW w:w="1257" w:type="pct"/>
            <w:hideMark/>
          </w:tcPr>
          <w:p w14:paraId="21C1EC67" w14:textId="77777777" w:rsidR="00226AD5" w:rsidRPr="009773E2" w:rsidRDefault="00226AD5" w:rsidP="00EF3B91">
            <w:pPr>
              <w:rPr>
                <w:rFonts w:ascii="Times New Roman" w:hAnsi="Times New Roman" w:cs="Times New Roman"/>
                <w:sz w:val="20"/>
                <w:szCs w:val="20"/>
              </w:rPr>
            </w:pPr>
            <w:r w:rsidRPr="009773E2">
              <w:rPr>
                <w:rFonts w:ascii="Times New Roman" w:hAnsi="Times New Roman" w:cs="Times New Roman"/>
                <w:sz w:val="20"/>
                <w:szCs w:val="20"/>
              </w:rPr>
              <w:t>Publication Date</w:t>
            </w:r>
          </w:p>
        </w:tc>
        <w:tc>
          <w:tcPr>
            <w:tcW w:w="3743" w:type="pct"/>
            <w:tcBorders>
              <w:top w:val="single" w:sz="4" w:space="0" w:color="007F00"/>
              <w:left w:val="nil"/>
              <w:bottom w:val="single" w:sz="4" w:space="0" w:color="007F00"/>
              <w:right w:val="nil"/>
            </w:tcBorders>
            <w:hideMark/>
          </w:tcPr>
          <w:p w14:paraId="2796EE68" w14:textId="77777777" w:rsidR="00226AD5" w:rsidRPr="009773E2" w:rsidRDefault="00226AD5" w:rsidP="00EF3B91">
            <w:pPr>
              <w:rPr>
                <w:rFonts w:ascii="Times New Roman" w:hAnsi="Times New Roman" w:cs="Times New Roman"/>
                <w:sz w:val="20"/>
                <w:szCs w:val="20"/>
              </w:rPr>
            </w:pPr>
            <w:r w:rsidRPr="009773E2">
              <w:rPr>
                <w:rFonts w:ascii="Times New Roman" w:hAnsi="Times New Roman" w:cs="Times New Roman"/>
                <w:sz w:val="20"/>
                <w:szCs w:val="20"/>
              </w:rPr>
              <w:t xml:space="preserve"> </w:t>
            </w:r>
            <w:r w:rsidRPr="006C35D5">
              <w:rPr>
                <w:rFonts w:ascii="Times New Roman" w:hAnsi="Times New Roman" w:cs="Times New Roman"/>
                <w:sz w:val="20"/>
                <w:szCs w:val="20"/>
              </w:rPr>
              <w:t xml:space="preserve">February </w:t>
            </w:r>
            <w:r w:rsidRPr="009773E2">
              <w:rPr>
                <w:rFonts w:ascii="Times New Roman" w:hAnsi="Times New Roman" w:cs="Times New Roman"/>
                <w:sz w:val="20"/>
                <w:szCs w:val="20"/>
              </w:rPr>
              <w:t>2021</w:t>
            </w:r>
          </w:p>
        </w:tc>
      </w:tr>
      <w:tr w:rsidR="00226AD5" w:rsidRPr="009773E2" w14:paraId="7F0E94A3" w14:textId="77777777" w:rsidTr="00EF3B91">
        <w:trPr>
          <w:trHeight w:val="615"/>
        </w:trPr>
        <w:tc>
          <w:tcPr>
            <w:tcW w:w="1257" w:type="pct"/>
            <w:hideMark/>
          </w:tcPr>
          <w:p w14:paraId="3EA33F0B" w14:textId="77777777" w:rsidR="00226AD5" w:rsidRPr="009773E2" w:rsidRDefault="00226AD5" w:rsidP="00EF3B91">
            <w:pPr>
              <w:rPr>
                <w:rFonts w:ascii="Times New Roman" w:hAnsi="Times New Roman" w:cs="Times New Roman"/>
                <w:sz w:val="20"/>
                <w:szCs w:val="20"/>
              </w:rPr>
            </w:pPr>
            <w:r w:rsidRPr="009773E2">
              <w:rPr>
                <w:rFonts w:ascii="Times New Roman" w:hAnsi="Times New Roman" w:cs="Times New Roman"/>
                <w:sz w:val="20"/>
                <w:szCs w:val="20"/>
              </w:rPr>
              <w:t>ISSN</w:t>
            </w:r>
          </w:p>
        </w:tc>
        <w:tc>
          <w:tcPr>
            <w:tcW w:w="3743" w:type="pct"/>
            <w:tcBorders>
              <w:top w:val="single" w:sz="4" w:space="0" w:color="007F00"/>
              <w:left w:val="nil"/>
              <w:bottom w:val="single" w:sz="4" w:space="0" w:color="007F00"/>
              <w:right w:val="nil"/>
            </w:tcBorders>
            <w:hideMark/>
          </w:tcPr>
          <w:p w14:paraId="17B6580C" w14:textId="77777777" w:rsidR="00226AD5" w:rsidRPr="006C35D5" w:rsidRDefault="00226AD5" w:rsidP="00EF3B91">
            <w:pPr>
              <w:ind w:right="720"/>
              <w:rPr>
                <w:rFonts w:ascii="Times New Roman" w:hAnsi="Times New Roman" w:cs="Times New Roman"/>
                <w:b/>
                <w:sz w:val="20"/>
                <w:szCs w:val="20"/>
              </w:rPr>
            </w:pPr>
            <w:r w:rsidRPr="006C35D5">
              <w:rPr>
                <w:rFonts w:ascii="Times New Roman" w:hAnsi="Times New Roman" w:cs="Times New Roman"/>
                <w:color w:val="364347"/>
                <w:sz w:val="20"/>
                <w:szCs w:val="20"/>
                <w:shd w:val="clear" w:color="auto" w:fill="FFFFFF"/>
              </w:rPr>
              <w:t>2229-5518</w:t>
            </w:r>
          </w:p>
          <w:p w14:paraId="495C9009" w14:textId="77777777" w:rsidR="00226AD5" w:rsidRPr="009773E2" w:rsidRDefault="00226AD5" w:rsidP="00EF3B91">
            <w:pPr>
              <w:rPr>
                <w:rFonts w:ascii="Times New Roman" w:hAnsi="Times New Roman" w:cs="Times New Roman"/>
                <w:sz w:val="20"/>
                <w:szCs w:val="20"/>
              </w:rPr>
            </w:pPr>
          </w:p>
        </w:tc>
      </w:tr>
      <w:tr w:rsidR="00226AD5" w:rsidRPr="009773E2" w14:paraId="0BB8FAAC" w14:textId="77777777" w:rsidTr="00EF3B91">
        <w:trPr>
          <w:trHeight w:val="615"/>
        </w:trPr>
        <w:tc>
          <w:tcPr>
            <w:tcW w:w="1257" w:type="pct"/>
            <w:hideMark/>
          </w:tcPr>
          <w:p w14:paraId="6D693C94" w14:textId="77777777" w:rsidR="00226AD5" w:rsidRPr="009773E2" w:rsidRDefault="00226AD5" w:rsidP="00EF3B91">
            <w:pPr>
              <w:rPr>
                <w:rFonts w:ascii="Times New Roman" w:hAnsi="Times New Roman" w:cs="Times New Roman"/>
                <w:sz w:val="20"/>
                <w:szCs w:val="20"/>
              </w:rPr>
            </w:pPr>
            <w:r w:rsidRPr="009773E2">
              <w:rPr>
                <w:rFonts w:ascii="Times New Roman" w:hAnsi="Times New Roman" w:cs="Times New Roman"/>
                <w:sz w:val="20"/>
                <w:szCs w:val="20"/>
              </w:rPr>
              <w:t>DOI</w:t>
            </w:r>
          </w:p>
        </w:tc>
        <w:tc>
          <w:tcPr>
            <w:tcW w:w="3743" w:type="pct"/>
            <w:tcBorders>
              <w:top w:val="single" w:sz="4" w:space="0" w:color="007F00"/>
              <w:left w:val="nil"/>
              <w:bottom w:val="single" w:sz="4" w:space="0" w:color="007F00"/>
              <w:right w:val="nil"/>
            </w:tcBorders>
          </w:tcPr>
          <w:p w14:paraId="7945F445" w14:textId="77777777" w:rsidR="00226AD5" w:rsidRPr="009773E2" w:rsidRDefault="00226AD5" w:rsidP="00EF3B91">
            <w:pPr>
              <w:rPr>
                <w:rFonts w:ascii="Times New Roman" w:hAnsi="Times New Roman" w:cs="Times New Roman"/>
                <w:sz w:val="20"/>
                <w:szCs w:val="20"/>
              </w:rPr>
            </w:pPr>
          </w:p>
        </w:tc>
      </w:tr>
      <w:tr w:rsidR="00226AD5" w:rsidRPr="009773E2" w14:paraId="70D7CA5A" w14:textId="77777777" w:rsidTr="00EF3B91">
        <w:trPr>
          <w:trHeight w:val="615"/>
        </w:trPr>
        <w:tc>
          <w:tcPr>
            <w:tcW w:w="1257" w:type="pct"/>
            <w:hideMark/>
          </w:tcPr>
          <w:p w14:paraId="527558D9" w14:textId="77777777" w:rsidR="00226AD5" w:rsidRPr="009773E2" w:rsidRDefault="00226AD5" w:rsidP="00EF3B91">
            <w:pPr>
              <w:rPr>
                <w:rFonts w:ascii="Times New Roman" w:hAnsi="Times New Roman" w:cs="Times New Roman"/>
                <w:sz w:val="20"/>
                <w:szCs w:val="20"/>
              </w:rPr>
            </w:pPr>
            <w:r w:rsidRPr="009773E2">
              <w:rPr>
                <w:rFonts w:ascii="Times New Roman" w:hAnsi="Times New Roman" w:cs="Times New Roman"/>
                <w:sz w:val="20"/>
                <w:szCs w:val="20"/>
              </w:rPr>
              <w:t>URL</w:t>
            </w:r>
          </w:p>
        </w:tc>
        <w:tc>
          <w:tcPr>
            <w:tcW w:w="3743" w:type="pct"/>
            <w:tcBorders>
              <w:top w:val="single" w:sz="4" w:space="0" w:color="007F00"/>
              <w:left w:val="nil"/>
              <w:bottom w:val="single" w:sz="4" w:space="0" w:color="007F00"/>
              <w:right w:val="nil"/>
            </w:tcBorders>
            <w:hideMark/>
          </w:tcPr>
          <w:p w14:paraId="7ADE57CB" w14:textId="77777777" w:rsidR="00226AD5" w:rsidRPr="006C35D5" w:rsidRDefault="00226AD5" w:rsidP="00EF3B91">
            <w:pPr>
              <w:rPr>
                <w:rFonts w:ascii="Times New Roman" w:hAnsi="Times New Roman" w:cs="Times New Roman"/>
                <w:sz w:val="20"/>
                <w:szCs w:val="20"/>
              </w:rPr>
            </w:pPr>
            <w:r w:rsidRPr="009773E2">
              <w:rPr>
                <w:rFonts w:ascii="Times New Roman" w:hAnsi="Times New Roman" w:cs="Times New Roman"/>
                <w:sz w:val="20"/>
                <w:szCs w:val="20"/>
              </w:rPr>
              <w:t> </w:t>
            </w:r>
            <w:hyperlink r:id="rId7" w:history="1">
              <w:r w:rsidRPr="006C35D5">
                <w:rPr>
                  <w:rStyle w:val="Hyperlink"/>
                  <w:rFonts w:ascii="Times New Roman" w:hAnsi="Times New Roman" w:cs="Times New Roman"/>
                  <w:sz w:val="20"/>
                  <w:szCs w:val="20"/>
                </w:rPr>
                <w:t>http://www.ijser.org/12-1</w:t>
              </w:r>
            </w:hyperlink>
          </w:p>
          <w:p w14:paraId="3EDAF437" w14:textId="77777777" w:rsidR="00226AD5" w:rsidRPr="009773E2" w:rsidRDefault="00226AD5" w:rsidP="00EF3B91">
            <w:pPr>
              <w:rPr>
                <w:rFonts w:ascii="Times New Roman" w:hAnsi="Times New Roman" w:cs="Times New Roman"/>
                <w:sz w:val="20"/>
                <w:szCs w:val="20"/>
              </w:rPr>
            </w:pPr>
          </w:p>
        </w:tc>
      </w:tr>
      <w:tr w:rsidR="00226AD5" w:rsidRPr="009773E2" w14:paraId="3B0ABE0A" w14:textId="77777777" w:rsidTr="00EF3B91">
        <w:trPr>
          <w:trHeight w:val="615"/>
        </w:trPr>
        <w:tc>
          <w:tcPr>
            <w:tcW w:w="1257" w:type="pct"/>
            <w:hideMark/>
          </w:tcPr>
          <w:p w14:paraId="217ADFE0" w14:textId="77777777" w:rsidR="00226AD5" w:rsidRPr="009773E2" w:rsidRDefault="00226AD5" w:rsidP="00EF3B91">
            <w:pPr>
              <w:rPr>
                <w:rFonts w:ascii="Times New Roman" w:hAnsi="Times New Roman" w:cs="Times New Roman"/>
                <w:sz w:val="20"/>
                <w:szCs w:val="20"/>
              </w:rPr>
            </w:pPr>
            <w:r w:rsidRPr="009773E2">
              <w:rPr>
                <w:rFonts w:ascii="Times New Roman" w:hAnsi="Times New Roman" w:cs="Times New Roman"/>
                <w:sz w:val="20"/>
                <w:szCs w:val="20"/>
              </w:rPr>
              <w:t>Other Related Info.</w:t>
            </w:r>
          </w:p>
        </w:tc>
        <w:tc>
          <w:tcPr>
            <w:tcW w:w="3743" w:type="pct"/>
            <w:tcBorders>
              <w:top w:val="single" w:sz="4" w:space="0" w:color="007F00"/>
              <w:left w:val="nil"/>
              <w:bottom w:val="single" w:sz="4" w:space="0" w:color="007F00"/>
              <w:right w:val="nil"/>
            </w:tcBorders>
          </w:tcPr>
          <w:p w14:paraId="01EB4D8D" w14:textId="77777777" w:rsidR="00226AD5" w:rsidRPr="009773E2" w:rsidRDefault="00226AD5" w:rsidP="00EF3B91">
            <w:pPr>
              <w:rPr>
                <w:rFonts w:ascii="Times New Roman" w:hAnsi="Times New Roman" w:cs="Times New Roman"/>
                <w:sz w:val="20"/>
                <w:szCs w:val="20"/>
              </w:rPr>
            </w:pPr>
          </w:p>
        </w:tc>
      </w:tr>
      <w:tr w:rsidR="00226AD5" w:rsidRPr="009773E2" w14:paraId="2EC51604" w14:textId="77777777" w:rsidTr="00EF3B91">
        <w:trPr>
          <w:trHeight w:val="1186"/>
        </w:trPr>
        <w:tc>
          <w:tcPr>
            <w:tcW w:w="1257" w:type="pct"/>
            <w:hideMark/>
          </w:tcPr>
          <w:p w14:paraId="262958BC" w14:textId="77777777" w:rsidR="00226AD5" w:rsidRPr="009773E2" w:rsidRDefault="00226AD5" w:rsidP="00EF3B91">
            <w:pPr>
              <w:rPr>
                <w:rFonts w:ascii="Times New Roman" w:hAnsi="Times New Roman" w:cs="Times New Roman"/>
                <w:sz w:val="20"/>
                <w:szCs w:val="20"/>
              </w:rPr>
            </w:pPr>
            <w:r w:rsidRPr="009773E2">
              <w:rPr>
                <w:rFonts w:ascii="Times New Roman" w:hAnsi="Times New Roman" w:cs="Times New Roman"/>
                <w:sz w:val="20"/>
                <w:szCs w:val="20"/>
              </w:rPr>
              <w:t>Keywords</w:t>
            </w:r>
          </w:p>
        </w:tc>
        <w:tc>
          <w:tcPr>
            <w:tcW w:w="3743" w:type="pct"/>
            <w:tcBorders>
              <w:top w:val="single" w:sz="4" w:space="0" w:color="007F00"/>
              <w:left w:val="nil"/>
              <w:bottom w:val="single" w:sz="4" w:space="0" w:color="007F00"/>
              <w:right w:val="nil"/>
            </w:tcBorders>
            <w:hideMark/>
          </w:tcPr>
          <w:p w14:paraId="1B3DD946" w14:textId="77777777" w:rsidR="00226AD5" w:rsidRPr="009773E2" w:rsidRDefault="00226AD5" w:rsidP="00EF3B91">
            <w:pPr>
              <w:spacing w:line="360" w:lineRule="auto"/>
              <w:jc w:val="both"/>
              <w:rPr>
                <w:rFonts w:ascii="Times New Roman" w:hAnsi="Times New Roman" w:cs="Times New Roman"/>
                <w:sz w:val="20"/>
                <w:szCs w:val="20"/>
              </w:rPr>
            </w:pPr>
            <w:r w:rsidRPr="006C35D5">
              <w:rPr>
                <w:rFonts w:ascii="Times New Roman" w:hAnsi="Times New Roman" w:cs="Times New Roman"/>
                <w:sz w:val="20"/>
                <w:szCs w:val="20"/>
              </w:rPr>
              <w:t>Consumer Shopping Behavior, Consumption, Non-durable goods, Supply chain, FOMO, COVID-19</w:t>
            </w:r>
          </w:p>
        </w:tc>
      </w:tr>
      <w:tr w:rsidR="00226AD5" w:rsidRPr="009773E2" w14:paraId="16A35971" w14:textId="77777777" w:rsidTr="00EF3B91">
        <w:trPr>
          <w:trHeight w:val="1186"/>
        </w:trPr>
        <w:tc>
          <w:tcPr>
            <w:tcW w:w="1257" w:type="pct"/>
            <w:hideMark/>
          </w:tcPr>
          <w:p w14:paraId="59EA6B26" w14:textId="77777777" w:rsidR="00226AD5" w:rsidRPr="009773E2" w:rsidRDefault="00226AD5" w:rsidP="00EF3B91">
            <w:pPr>
              <w:rPr>
                <w:rFonts w:ascii="Times New Roman" w:hAnsi="Times New Roman" w:cs="Times New Roman"/>
                <w:sz w:val="20"/>
                <w:szCs w:val="20"/>
              </w:rPr>
            </w:pPr>
            <w:r w:rsidRPr="009773E2">
              <w:rPr>
                <w:rFonts w:ascii="Times New Roman" w:hAnsi="Times New Roman" w:cs="Times New Roman"/>
                <w:sz w:val="20"/>
                <w:szCs w:val="20"/>
              </w:rPr>
              <w:t>Citation</w:t>
            </w:r>
          </w:p>
        </w:tc>
        <w:tc>
          <w:tcPr>
            <w:tcW w:w="3743" w:type="pct"/>
            <w:tcBorders>
              <w:top w:val="single" w:sz="4" w:space="0" w:color="007F00"/>
              <w:left w:val="nil"/>
              <w:bottom w:val="single" w:sz="18" w:space="0" w:color="007F00"/>
              <w:right w:val="nil"/>
            </w:tcBorders>
            <w:hideMark/>
          </w:tcPr>
          <w:p w14:paraId="111D6687" w14:textId="77777777" w:rsidR="00226AD5" w:rsidRPr="006C35D5" w:rsidRDefault="00226AD5" w:rsidP="00EF3B91">
            <w:pPr>
              <w:ind w:right="720"/>
              <w:rPr>
                <w:rFonts w:ascii="Times New Roman" w:hAnsi="Times New Roman" w:cs="Times New Roman"/>
                <w:b/>
                <w:sz w:val="20"/>
                <w:szCs w:val="20"/>
              </w:rPr>
            </w:pPr>
            <w:r w:rsidRPr="006C35D5">
              <w:rPr>
                <w:rFonts w:ascii="Times New Roman" w:hAnsi="Times New Roman" w:cs="Times New Roman"/>
                <w:sz w:val="20"/>
                <w:szCs w:val="20"/>
              </w:rPr>
              <w:t xml:space="preserve">Haque, AKM </w:t>
            </w:r>
            <w:r w:rsidRPr="006C35D5">
              <w:rPr>
                <w:rFonts w:ascii="Times New Roman" w:hAnsi="Times New Roman" w:cs="Times New Roman"/>
                <w:color w:val="364347"/>
                <w:sz w:val="20"/>
                <w:szCs w:val="20"/>
                <w:shd w:val="clear" w:color="auto" w:fill="FFFFFF"/>
              </w:rPr>
              <w:t>Impact on consumer psychology towards Shopping Behavior during COVID-19 pandemic. International Journal of Scientific &amp; Engineering Research (IJSER) V- 12_2 P 1090-1096</w:t>
            </w:r>
          </w:p>
          <w:p w14:paraId="2FF2F4BA" w14:textId="77777777" w:rsidR="00226AD5" w:rsidRPr="009773E2" w:rsidRDefault="00226AD5" w:rsidP="00EF3B91">
            <w:pPr>
              <w:rPr>
                <w:rFonts w:ascii="Times New Roman" w:hAnsi="Times New Roman" w:cs="Times New Roman"/>
                <w:sz w:val="20"/>
                <w:szCs w:val="20"/>
              </w:rPr>
            </w:pPr>
          </w:p>
        </w:tc>
      </w:tr>
    </w:tbl>
    <w:p w14:paraId="13AAFDAC" w14:textId="77777777" w:rsidR="00226AD5" w:rsidRPr="009773E2" w:rsidRDefault="00226AD5" w:rsidP="00226AD5">
      <w:pPr>
        <w:rPr>
          <w:rFonts w:ascii="Times New Roman" w:hAnsi="Times New Roman" w:cs="Times New Roman"/>
          <w:sz w:val="20"/>
          <w:szCs w:val="20"/>
        </w:rPr>
      </w:pPr>
      <w:r w:rsidRPr="009773E2">
        <w:rPr>
          <w:rFonts w:ascii="Times New Roman" w:hAnsi="Times New Roman" w:cs="Times New Roman"/>
          <w:sz w:val="20"/>
          <w:szCs w:val="20"/>
        </w:rPr>
        <w:br w:type="page"/>
      </w:r>
    </w:p>
    <w:p w14:paraId="21D27D1D" w14:textId="77777777" w:rsidR="00226AD5" w:rsidRPr="009773E2" w:rsidRDefault="00226AD5" w:rsidP="00226AD5">
      <w:pPr>
        <w:rPr>
          <w:rFonts w:ascii="Times New Roman" w:hAnsi="Times New Roman" w:cs="Times New Roman"/>
          <w:sz w:val="20"/>
          <w:szCs w:val="20"/>
        </w:rPr>
      </w:pPr>
    </w:p>
    <w:tbl>
      <w:tblPr>
        <w:tblW w:w="5000" w:type="pct"/>
        <w:tblInd w:w="10" w:type="dxa"/>
        <w:tblCellMar>
          <w:left w:w="10" w:type="dxa"/>
          <w:right w:w="10" w:type="dxa"/>
        </w:tblCellMar>
        <w:tblLook w:val="04A0" w:firstRow="1" w:lastRow="0" w:firstColumn="1" w:lastColumn="0" w:noHBand="0" w:noVBand="1"/>
      </w:tblPr>
      <w:tblGrid>
        <w:gridCol w:w="9020"/>
      </w:tblGrid>
      <w:tr w:rsidR="00226AD5" w:rsidRPr="009773E2" w14:paraId="309C39DD" w14:textId="77777777" w:rsidTr="00EF3B91">
        <w:tc>
          <w:tcPr>
            <w:tcW w:w="5000" w:type="pct"/>
            <w:tcBorders>
              <w:top w:val="nil"/>
              <w:left w:val="nil"/>
              <w:bottom w:val="single" w:sz="18" w:space="0" w:color="007F00"/>
              <w:right w:val="nil"/>
            </w:tcBorders>
            <w:hideMark/>
          </w:tcPr>
          <w:p w14:paraId="23167BE8" w14:textId="77777777" w:rsidR="00226AD5" w:rsidRPr="009773E2" w:rsidRDefault="00226AD5" w:rsidP="00EF3B91">
            <w:pPr>
              <w:rPr>
                <w:rFonts w:ascii="Times New Roman" w:hAnsi="Times New Roman" w:cs="Times New Roman"/>
                <w:sz w:val="20"/>
                <w:szCs w:val="20"/>
              </w:rPr>
            </w:pPr>
            <w:r w:rsidRPr="009773E2">
              <w:rPr>
                <w:rFonts w:ascii="Times New Roman" w:hAnsi="Times New Roman" w:cs="Times New Roman"/>
                <w:sz w:val="20"/>
                <w:szCs w:val="20"/>
              </w:rPr>
              <w:t>Abstract</w:t>
            </w:r>
          </w:p>
        </w:tc>
      </w:tr>
      <w:tr w:rsidR="00226AD5" w:rsidRPr="009773E2" w14:paraId="1A6B7119" w14:textId="77777777" w:rsidTr="00EF3B91">
        <w:tc>
          <w:tcPr>
            <w:tcW w:w="5000" w:type="pct"/>
            <w:tcBorders>
              <w:top w:val="single" w:sz="18" w:space="0" w:color="007F00"/>
              <w:left w:val="nil"/>
              <w:bottom w:val="single" w:sz="18" w:space="0" w:color="007F00"/>
              <w:right w:val="nil"/>
            </w:tcBorders>
            <w:hideMark/>
          </w:tcPr>
          <w:p w14:paraId="7464B12B" w14:textId="77777777" w:rsidR="00226AD5" w:rsidRPr="006C35D5" w:rsidRDefault="00226AD5" w:rsidP="00EF3B91">
            <w:pPr>
              <w:spacing w:line="360" w:lineRule="auto"/>
              <w:jc w:val="both"/>
              <w:rPr>
                <w:rFonts w:ascii="Times New Roman" w:hAnsi="Times New Roman" w:cs="Times New Roman"/>
                <w:sz w:val="20"/>
                <w:szCs w:val="20"/>
              </w:rPr>
            </w:pPr>
            <w:r w:rsidRPr="006C35D5">
              <w:rPr>
                <w:rFonts w:ascii="Times New Roman" w:hAnsi="Times New Roman" w:cs="Times New Roman"/>
                <w:sz w:val="20"/>
                <w:szCs w:val="20"/>
              </w:rPr>
              <w:t xml:space="preserve">Much has been talked about around the alternative of buying items among the distinctive segments of the supply chain during the global pandemic. However, consumers are learning to contrive and learn modern propensities due to lockdown and social separating mandates. I focus on explaining the adjustment of modern structure of consumer behavior during post pandemic. I collect and analyze the interviews from twelve respondents from the different segments (consumer and retailer) in northern part of Dhaka. We find that consumer behavior on online shopping is being changed in an emergency and steps of typical supply chain may be changed for a while during global pandemic. At exceptionally stating of emergency, consumers expend a huge sum of ingredients instead of a wrapped-up food </w:t>
            </w:r>
            <w:proofErr w:type="gramStart"/>
            <w:r w:rsidRPr="006C35D5">
              <w:rPr>
                <w:rFonts w:ascii="Times New Roman" w:hAnsi="Times New Roman" w:cs="Times New Roman"/>
                <w:sz w:val="20"/>
                <w:szCs w:val="20"/>
              </w:rPr>
              <w:t>and also</w:t>
            </w:r>
            <w:proofErr w:type="gramEnd"/>
            <w:r w:rsidRPr="006C35D5">
              <w:rPr>
                <w:rFonts w:ascii="Times New Roman" w:hAnsi="Times New Roman" w:cs="Times New Roman"/>
                <w:sz w:val="20"/>
                <w:szCs w:val="20"/>
              </w:rPr>
              <w:t xml:space="preserve"> lean toward purchasing the items from the branded retail shop through online. Consumer’s new habits emerge with the advance technology, </w:t>
            </w:r>
            <w:proofErr w:type="gramStart"/>
            <w:r w:rsidRPr="006C35D5">
              <w:rPr>
                <w:rFonts w:ascii="Times New Roman" w:hAnsi="Times New Roman" w:cs="Times New Roman"/>
                <w:sz w:val="20"/>
                <w:szCs w:val="20"/>
              </w:rPr>
              <w:t>demographical</w:t>
            </w:r>
            <w:proofErr w:type="gramEnd"/>
            <w:r w:rsidRPr="006C35D5">
              <w:rPr>
                <w:rFonts w:ascii="Times New Roman" w:hAnsi="Times New Roman" w:cs="Times New Roman"/>
                <w:sz w:val="20"/>
                <w:szCs w:val="20"/>
              </w:rPr>
              <w:t xml:space="preserve"> change and innovative ways of learning to cope with blurring the shopping behavior in the ongoing pandemic situation. This change towards more </w:t>
            </w:r>
            <w:proofErr w:type="gramStart"/>
            <w:r w:rsidRPr="006C35D5">
              <w:rPr>
                <w:rFonts w:ascii="Times New Roman" w:hAnsi="Times New Roman" w:cs="Times New Roman"/>
                <w:sz w:val="20"/>
                <w:szCs w:val="20"/>
              </w:rPr>
              <w:t>technology based</w:t>
            </w:r>
            <w:proofErr w:type="gramEnd"/>
            <w:r w:rsidRPr="006C35D5">
              <w:rPr>
                <w:rFonts w:ascii="Times New Roman" w:hAnsi="Times New Roman" w:cs="Times New Roman"/>
                <w:sz w:val="20"/>
                <w:szCs w:val="20"/>
              </w:rPr>
              <w:t xml:space="preserve"> communication will coordinate understudies to proceed with their learning and engage virtual mentoring to empower consumers. </w:t>
            </w:r>
          </w:p>
          <w:p w14:paraId="55EDAF50" w14:textId="77777777" w:rsidR="00226AD5" w:rsidRPr="009773E2" w:rsidRDefault="00226AD5" w:rsidP="00EF3B91">
            <w:pPr>
              <w:spacing w:line="360" w:lineRule="auto"/>
              <w:jc w:val="both"/>
              <w:rPr>
                <w:rFonts w:ascii="Times New Roman" w:hAnsi="Times New Roman" w:cs="Times New Roman"/>
                <w:sz w:val="20"/>
                <w:szCs w:val="20"/>
              </w:rPr>
            </w:pPr>
          </w:p>
        </w:tc>
      </w:tr>
      <w:tr w:rsidR="00226AD5" w:rsidRPr="009773E2" w14:paraId="1F05D894" w14:textId="77777777" w:rsidTr="00EF3B91">
        <w:tc>
          <w:tcPr>
            <w:tcW w:w="5000" w:type="pct"/>
            <w:tcBorders>
              <w:top w:val="single" w:sz="18" w:space="0" w:color="007F00"/>
              <w:left w:val="nil"/>
              <w:bottom w:val="single" w:sz="18" w:space="0" w:color="007F00"/>
              <w:right w:val="nil"/>
            </w:tcBorders>
          </w:tcPr>
          <w:p w14:paraId="26DE882D" w14:textId="77777777" w:rsidR="00226AD5" w:rsidRPr="009773E2" w:rsidRDefault="00226AD5" w:rsidP="00EF3B91">
            <w:pPr>
              <w:rPr>
                <w:rFonts w:ascii="Times New Roman" w:hAnsi="Times New Roman" w:cs="Times New Roman"/>
                <w:sz w:val="20"/>
                <w:szCs w:val="20"/>
              </w:rPr>
            </w:pPr>
          </w:p>
          <w:p w14:paraId="421AF3C0" w14:textId="77777777" w:rsidR="00226AD5" w:rsidRPr="009773E2" w:rsidRDefault="00226AD5" w:rsidP="00EF3B91">
            <w:pPr>
              <w:rPr>
                <w:rFonts w:ascii="Times New Roman" w:hAnsi="Times New Roman" w:cs="Times New Roman"/>
                <w:sz w:val="20"/>
                <w:szCs w:val="20"/>
              </w:rPr>
            </w:pPr>
            <w:r w:rsidRPr="009773E2">
              <w:rPr>
                <w:rFonts w:ascii="Times New Roman" w:hAnsi="Times New Roman" w:cs="Times New Roman"/>
                <w:sz w:val="20"/>
                <w:szCs w:val="20"/>
              </w:rPr>
              <w:t>Sustainable Development Goal(s) (SDG)</w:t>
            </w:r>
          </w:p>
        </w:tc>
      </w:tr>
      <w:tr w:rsidR="00226AD5" w:rsidRPr="009773E2" w14:paraId="7CEDBAE0" w14:textId="77777777" w:rsidTr="00EF3B91">
        <w:tc>
          <w:tcPr>
            <w:tcW w:w="5000" w:type="pct"/>
            <w:tcBorders>
              <w:top w:val="single" w:sz="18" w:space="0" w:color="007F00"/>
              <w:left w:val="nil"/>
              <w:bottom w:val="single" w:sz="18" w:space="0" w:color="007F00"/>
              <w:right w:val="nil"/>
            </w:tcBorders>
            <w:hideMark/>
          </w:tcPr>
          <w:p w14:paraId="3E5278B6" w14:textId="77777777" w:rsidR="00226AD5" w:rsidRPr="009773E2" w:rsidRDefault="00226AD5" w:rsidP="00EF3B91">
            <w:pPr>
              <w:rPr>
                <w:rFonts w:ascii="Times New Roman" w:hAnsi="Times New Roman" w:cs="Times New Roman"/>
                <w:sz w:val="20"/>
                <w:szCs w:val="20"/>
              </w:rPr>
            </w:pPr>
            <w:r w:rsidRPr="009773E2">
              <w:rPr>
                <w:rFonts w:ascii="Times New Roman" w:hAnsi="Times New Roman" w:cs="Times New Roman"/>
                <w:sz w:val="20"/>
                <w:szCs w:val="20"/>
              </w:rPr>
              <w:t>Goal 9: Industry, Innovation and Infrastructure</w:t>
            </w:r>
          </w:p>
        </w:tc>
      </w:tr>
    </w:tbl>
    <w:p w14:paraId="4FC82067" w14:textId="77777777" w:rsidR="00390724" w:rsidRPr="00226AD5" w:rsidRDefault="00390724" w:rsidP="00226AD5"/>
    <w:sectPr w:rsidR="00390724" w:rsidRPr="00226AD5" w:rsidSect="00B46A51">
      <w:headerReference w:type="default" r:id="rId8"/>
      <w:footerReference w:type="default" r:id="rId9"/>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2A5C2" w14:textId="77777777" w:rsidR="00474E08" w:rsidRDefault="00474E08">
      <w:pPr>
        <w:spacing w:after="0" w:line="240" w:lineRule="auto"/>
      </w:pPr>
      <w:r>
        <w:separator/>
      </w:r>
    </w:p>
  </w:endnote>
  <w:endnote w:type="continuationSeparator" w:id="0">
    <w:p w14:paraId="4D18CD4E" w14:textId="77777777" w:rsidR="00474E08" w:rsidRDefault="00474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66CB692E"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031DF6EC" w:rsidR="009E1613" w:rsidRPr="00003212" w:rsidRDefault="002F025F" w:rsidP="00003212">
    <w:r>
      <w:rPr>
        <w:noProof/>
      </w:rPr>
      <mc:AlternateContent>
        <mc:Choice Requires="wps">
          <w:drawing>
            <wp:anchor distT="0" distB="0" distL="114300" distR="114300" simplePos="0" relativeHeight="251659264" behindDoc="0" locked="0" layoutInCell="1" allowOverlap="1" wp14:anchorId="198C4FA1" wp14:editId="4E649110">
              <wp:simplePos x="0" y="0"/>
              <wp:positionH relativeFrom="column">
                <wp:posOffset>48260</wp:posOffset>
              </wp:positionH>
              <wp:positionV relativeFrom="paragraph">
                <wp:posOffset>-372110</wp:posOffset>
              </wp:positionV>
              <wp:extent cx="4381500" cy="422910"/>
              <wp:effectExtent l="0" t="0" r="0" b="0"/>
              <wp:wrapNone/>
              <wp:docPr id="1400025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58240"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774FB" w14:textId="77777777" w:rsidR="00474E08" w:rsidRDefault="00474E08">
      <w:pPr>
        <w:spacing w:after="0" w:line="240" w:lineRule="auto"/>
      </w:pPr>
      <w:r>
        <w:separator/>
      </w:r>
    </w:p>
  </w:footnote>
  <w:footnote w:type="continuationSeparator" w:id="0">
    <w:p w14:paraId="5D4624E9" w14:textId="77777777" w:rsidR="00474E08" w:rsidRDefault="00474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656CC"/>
    <w:rsid w:val="00226AD5"/>
    <w:rsid w:val="00264498"/>
    <w:rsid w:val="002902B8"/>
    <w:rsid w:val="002F025F"/>
    <w:rsid w:val="00390724"/>
    <w:rsid w:val="003B4494"/>
    <w:rsid w:val="00410A16"/>
    <w:rsid w:val="00417564"/>
    <w:rsid w:val="00441ACB"/>
    <w:rsid w:val="00474E08"/>
    <w:rsid w:val="004E44DB"/>
    <w:rsid w:val="00557CCB"/>
    <w:rsid w:val="005C4D55"/>
    <w:rsid w:val="005F3AEC"/>
    <w:rsid w:val="00653D9B"/>
    <w:rsid w:val="006A09A7"/>
    <w:rsid w:val="00741DCF"/>
    <w:rsid w:val="00811600"/>
    <w:rsid w:val="00961E9E"/>
    <w:rsid w:val="009963EB"/>
    <w:rsid w:val="009E1613"/>
    <w:rsid w:val="009F2FAD"/>
    <w:rsid w:val="00BD0AD3"/>
    <w:rsid w:val="00CA5EDF"/>
    <w:rsid w:val="00DE75CC"/>
    <w:rsid w:val="00FF2278"/>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paragraph" w:customStyle="1" w:styleId="Default">
    <w:name w:val="Default"/>
    <w:rsid w:val="002F025F"/>
    <w:pPr>
      <w:autoSpaceDE w:val="0"/>
      <w:autoSpaceDN w:val="0"/>
      <w:adjustRightInd w:val="0"/>
      <w:spacing w:after="0" w:line="240" w:lineRule="auto"/>
    </w:pPr>
    <w:rPr>
      <w:rFonts w:ascii="Segoe UI" w:hAnsi="Segoe UI" w:cs="Segoe UI"/>
      <w:color w:val="000000"/>
      <w:kern w:val="0"/>
      <w:sz w:val="24"/>
      <w:szCs w:val="24"/>
    </w:rPr>
  </w:style>
  <w:style w:type="character" w:styleId="Hyperlink">
    <w:name w:val="Hyperlink"/>
    <w:basedOn w:val="DefaultParagraphFont"/>
    <w:uiPriority w:val="99"/>
    <w:unhideWhenUsed/>
    <w:rsid w:val="004175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jser.org/1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 Kamrul Haque</dc:creator>
  <cp:lastModifiedBy>AKM KAMRUL HAQUE</cp:lastModifiedBy>
  <cp:revision>2</cp:revision>
  <dcterms:created xsi:type="dcterms:W3CDTF">2024-07-07T08:17:00Z</dcterms:created>
  <dcterms:modified xsi:type="dcterms:W3CDTF">2024-07-07T08:17:00Z</dcterms:modified>
</cp:coreProperties>
</file>