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6"/>
        <w:gridCol w:w="3298"/>
        <w:gridCol w:w="1699"/>
        <w:gridCol w:w="3113"/>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1E5AE6D7" w14:textId="77777777" w:rsidR="002866F9" w:rsidRDefault="002866F9" w:rsidP="002866F9">
            <w:pPr>
              <w:jc w:val="center"/>
            </w:pPr>
            <w:r>
              <w:t>Deep Learning and Econometric Analysis of CO2 Emissions in</w:t>
            </w:r>
          </w:p>
          <w:p w14:paraId="2056948F" w14:textId="77777777" w:rsidR="002866F9" w:rsidRDefault="002866F9" w:rsidP="002866F9">
            <w:pPr>
              <w:jc w:val="center"/>
            </w:pPr>
            <w:r>
              <w:t>Bangladesh: A Transition Towards Renewable Energy and</w:t>
            </w:r>
          </w:p>
          <w:p w14:paraId="76A41892" w14:textId="348DEC3F" w:rsidR="00C9238F" w:rsidRPr="00C16F1D" w:rsidRDefault="002866F9" w:rsidP="002866F9">
            <w:pPr>
              <w:jc w:val="center"/>
              <w:rPr>
                <w:rFonts w:ascii="Times New Roman" w:hAnsi="Times New Roman" w:cs="Times New Roman"/>
                <w:b/>
                <w:bCs/>
                <w:sz w:val="24"/>
                <w:szCs w:val="24"/>
              </w:rPr>
            </w:pPr>
            <w:r>
              <w:t>Sustainable Practice</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3F644E9F" w:rsidR="00C9238F" w:rsidRPr="0071589D" w:rsidRDefault="00064E87" w:rsidP="00145680">
            <w:pPr>
              <w:spacing w:before="240"/>
              <w:rPr>
                <w:rFonts w:ascii="Times New Roman" w:hAnsi="Times New Roman" w:cs="Times New Roman"/>
                <w:sz w:val="22"/>
                <w:szCs w:val="22"/>
              </w:rPr>
            </w:pPr>
            <w:r>
              <w:rPr>
                <w:sz w:val="22"/>
                <w:szCs w:val="22"/>
              </w:rPr>
              <w:t>Shalini Puri</w:t>
            </w:r>
            <w:r w:rsidR="002866F9" w:rsidRPr="002866F9">
              <w:rPr>
                <w:sz w:val="22"/>
                <w:szCs w:val="22"/>
              </w:rPr>
              <w:t>, Md. Ashraful Babu, Md. Mortuza Ahmmed, M. Mostafizur Rahman, Mufti Mahmud</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16A2764A" w:rsidR="00C9238F" w:rsidRPr="005E19AD" w:rsidRDefault="00AB174B" w:rsidP="00576892">
            <w:pPr>
              <w:spacing w:before="240"/>
              <w:rPr>
                <w:rFonts w:ascii="Times New Roman" w:hAnsi="Times New Roman" w:cs="Times New Roman"/>
              </w:rPr>
            </w:pPr>
            <w:r>
              <w:rPr>
                <w:rFonts w:ascii="Times New Roman" w:hAnsi="Times New Roman" w:cs="Times New Roman"/>
              </w:rPr>
              <w:t>eng.shalinipuri30@gmail.com</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4BBA8F6A" w:rsidR="00C9238F" w:rsidRPr="005E19AD" w:rsidRDefault="00B84110" w:rsidP="00576892">
            <w:pPr>
              <w:spacing w:before="240"/>
              <w:rPr>
                <w:rFonts w:ascii="Times New Roman" w:hAnsi="Times New Roman" w:cs="Times New Roman"/>
              </w:rPr>
            </w:pPr>
            <w:r w:rsidRPr="00B84110">
              <w:rPr>
                <w:rFonts w:ascii="Times New Roman" w:hAnsi="Times New Roman" w:cs="Times New Roman"/>
              </w:rPr>
              <w:t>Procedia Computer Science</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A0A7898" w:rsidR="00010104" w:rsidRPr="005E19AD" w:rsidRDefault="00863CB7" w:rsidP="00145680">
            <w:pPr>
              <w:spacing w:before="240"/>
              <w:rPr>
                <w:rFonts w:ascii="Times New Roman" w:hAnsi="Times New Roman" w:cs="Times New Roman"/>
              </w:rPr>
            </w:pPr>
            <w:r>
              <w:rPr>
                <w:rFonts w:ascii="Times New Roman" w:hAnsi="Times New Roman" w:cs="Times New Roman"/>
              </w:rPr>
              <w:t>Conference Paper</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7964BB16" w:rsidR="00576892" w:rsidRPr="005E19AD" w:rsidRDefault="00B84110" w:rsidP="00576892">
            <w:pPr>
              <w:spacing w:before="240"/>
              <w:rPr>
                <w:rFonts w:ascii="Times New Roman" w:hAnsi="Times New Roman" w:cs="Times New Roman"/>
              </w:rPr>
            </w:pPr>
            <w:r>
              <w:rPr>
                <w:rFonts w:ascii="Times New Roman" w:hAnsi="Times New Roman" w:cs="Times New Roman"/>
              </w:rPr>
              <w:t>236</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6604AA01" w:rsidR="00576892" w:rsidRPr="005E19AD" w:rsidRDefault="00E92833"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31C64589" w:rsidR="00852B20" w:rsidRPr="005E19AD" w:rsidRDefault="00B84110" w:rsidP="00336BF6">
            <w:pPr>
              <w:spacing w:before="240"/>
              <w:rPr>
                <w:rFonts w:ascii="Times New Roman" w:hAnsi="Times New Roman" w:cs="Times New Roman"/>
              </w:rPr>
            </w:pPr>
            <w:r>
              <w:t>Elsevier</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7C0AA07D"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B84110">
              <w:rPr>
                <w:rFonts w:ascii="Times New Roman" w:hAnsi="Times New Roman" w:cs="Times New Roman"/>
              </w:rPr>
              <w:t>May</w:t>
            </w:r>
            <w:r w:rsidR="00863CB7">
              <w:rPr>
                <w:rFonts w:ascii="Times New Roman" w:hAnsi="Times New Roman" w:cs="Times New Roman"/>
              </w:rPr>
              <w:t xml:space="preserve"> 2024</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20805631" w:rsidR="00852B20" w:rsidRPr="005E19AD" w:rsidRDefault="00B84110" w:rsidP="00576892">
            <w:pPr>
              <w:spacing w:before="240"/>
              <w:rPr>
                <w:rFonts w:ascii="Times New Roman" w:hAnsi="Times New Roman" w:cs="Times New Roman"/>
              </w:rPr>
            </w:pPr>
            <w:r>
              <w:rPr>
                <w:rStyle w:val="Strong"/>
              </w:rPr>
              <w:t>1877-0509</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3DEB9073" w:rsidR="00852B20" w:rsidRPr="00C333A6" w:rsidRDefault="00EF657E" w:rsidP="00C333A6">
            <w:pPr>
              <w:spacing w:before="240"/>
              <w:rPr>
                <w:rFonts w:ascii="Times New Roman" w:hAnsi="Times New Roman" w:cs="Times New Roman"/>
              </w:rPr>
            </w:pPr>
            <w:r w:rsidRPr="00EF657E">
              <w:rPr>
                <w:rFonts w:ascii="Times New Roman" w:hAnsi="Times New Roman" w:cs="Times New Roman"/>
              </w:rPr>
              <w:t>https://doi.org/10.1016/j.procs.2024.05.056</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4E7DEDC2" w:rsidR="00CB3B78" w:rsidRPr="006905C2" w:rsidRDefault="00EF657E" w:rsidP="00576892">
            <w:pPr>
              <w:spacing w:before="240"/>
              <w:rPr>
                <w:rFonts w:ascii="Times New Roman" w:hAnsi="Times New Roman" w:cs="Times New Roman"/>
                <w:u w:val="single"/>
              </w:rPr>
            </w:pPr>
            <w:r w:rsidRPr="00EF657E">
              <w:rPr>
                <w:rFonts w:ascii="Times New Roman" w:hAnsi="Times New Roman" w:cs="Times New Roman"/>
                <w:u w:val="single"/>
              </w:rPr>
              <w:t>https://www.sciencedirect.com/science/article/pii/S187705092401072X</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1817C90" w:rsidR="003E27C2" w:rsidRPr="005E19AD" w:rsidRDefault="00CE1F0B"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r w:rsidR="00863CB7" w:rsidRPr="005E19AD" w14:paraId="6055DA0B" w14:textId="77777777" w:rsidTr="00576892">
        <w:trPr>
          <w:trHeight w:val="54"/>
        </w:trPr>
        <w:tc>
          <w:tcPr>
            <w:tcW w:w="5000" w:type="pct"/>
            <w:gridSpan w:val="4"/>
            <w:shd w:val="clear" w:color="auto" w:fill="auto"/>
            <w:vAlign w:val="bottom"/>
          </w:tcPr>
          <w:p w14:paraId="42012C47" w14:textId="77777777" w:rsidR="00863CB7" w:rsidRDefault="00863CB7" w:rsidP="00576892">
            <w:pPr>
              <w:rPr>
                <w:rFonts w:ascii="Times New Roman" w:hAnsi="Times New Roman" w:cs="Times New Roman"/>
                <w:b/>
                <w:sz w:val="8"/>
              </w:rPr>
            </w:pPr>
          </w:p>
          <w:p w14:paraId="710DEB44" w14:textId="77777777" w:rsidR="00863CB7" w:rsidRDefault="00863CB7" w:rsidP="00576892">
            <w:pPr>
              <w:rPr>
                <w:rFonts w:ascii="Times New Roman" w:hAnsi="Times New Roman" w:cs="Times New Roman"/>
                <w:b/>
                <w:sz w:val="8"/>
              </w:rPr>
            </w:pPr>
          </w:p>
          <w:p w14:paraId="41681D34" w14:textId="77777777" w:rsidR="00863CB7" w:rsidRDefault="00863CB7" w:rsidP="00576892">
            <w:pPr>
              <w:rPr>
                <w:rFonts w:ascii="Times New Roman" w:hAnsi="Times New Roman" w:cs="Times New Roman"/>
                <w:b/>
                <w:sz w:val="8"/>
              </w:rPr>
            </w:pPr>
          </w:p>
          <w:p w14:paraId="5CBDD564" w14:textId="77777777" w:rsidR="00863CB7" w:rsidRDefault="00863CB7" w:rsidP="00576892">
            <w:pPr>
              <w:rPr>
                <w:rFonts w:ascii="Times New Roman" w:hAnsi="Times New Roman" w:cs="Times New Roman"/>
                <w:b/>
                <w:sz w:val="8"/>
              </w:rPr>
            </w:pPr>
          </w:p>
          <w:p w14:paraId="780AA0BF" w14:textId="77777777" w:rsidR="00863CB7" w:rsidRDefault="00863CB7" w:rsidP="00576892">
            <w:pPr>
              <w:rPr>
                <w:rFonts w:ascii="Times New Roman" w:hAnsi="Times New Roman" w:cs="Times New Roman"/>
                <w:b/>
                <w:sz w:val="8"/>
              </w:rPr>
            </w:pPr>
          </w:p>
          <w:p w14:paraId="1F81D389" w14:textId="77777777" w:rsidR="00863CB7" w:rsidRDefault="00863CB7" w:rsidP="00576892">
            <w:pPr>
              <w:rPr>
                <w:rFonts w:ascii="Times New Roman" w:hAnsi="Times New Roman" w:cs="Times New Roman"/>
                <w:b/>
                <w:sz w:val="8"/>
              </w:rPr>
            </w:pPr>
          </w:p>
          <w:p w14:paraId="6A385EAF" w14:textId="77777777" w:rsidR="00863CB7" w:rsidRDefault="00863CB7" w:rsidP="00576892">
            <w:pPr>
              <w:rPr>
                <w:rFonts w:ascii="Times New Roman" w:hAnsi="Times New Roman" w:cs="Times New Roman"/>
                <w:b/>
                <w:sz w:val="8"/>
              </w:rPr>
            </w:pPr>
          </w:p>
          <w:p w14:paraId="6BC83DAB" w14:textId="77777777" w:rsidR="00863CB7" w:rsidRDefault="00863CB7" w:rsidP="00576892">
            <w:pPr>
              <w:rPr>
                <w:rFonts w:ascii="Times New Roman" w:hAnsi="Times New Roman" w:cs="Times New Roman"/>
                <w:b/>
                <w:sz w:val="8"/>
              </w:rPr>
            </w:pPr>
          </w:p>
          <w:p w14:paraId="28D80CDE" w14:textId="77777777" w:rsidR="00863CB7" w:rsidRDefault="00863CB7" w:rsidP="00576892">
            <w:pPr>
              <w:rPr>
                <w:rFonts w:ascii="Times New Roman" w:hAnsi="Times New Roman" w:cs="Times New Roman"/>
                <w:b/>
                <w:sz w:val="8"/>
              </w:rPr>
            </w:pPr>
          </w:p>
          <w:p w14:paraId="58D4EA76" w14:textId="77777777" w:rsidR="00863CB7" w:rsidRDefault="00863CB7" w:rsidP="00576892">
            <w:pPr>
              <w:rPr>
                <w:rFonts w:ascii="Times New Roman" w:hAnsi="Times New Roman" w:cs="Times New Roman"/>
                <w:b/>
                <w:sz w:val="8"/>
              </w:rPr>
            </w:pPr>
          </w:p>
          <w:p w14:paraId="05E6B634" w14:textId="77777777" w:rsidR="00863CB7" w:rsidRDefault="00863CB7" w:rsidP="00576892">
            <w:pPr>
              <w:rPr>
                <w:rFonts w:ascii="Times New Roman" w:hAnsi="Times New Roman" w:cs="Times New Roman"/>
                <w:b/>
                <w:sz w:val="8"/>
              </w:rPr>
            </w:pPr>
          </w:p>
          <w:p w14:paraId="3B1A26F6" w14:textId="77777777" w:rsidR="00863CB7" w:rsidRDefault="00863CB7" w:rsidP="00576892">
            <w:pPr>
              <w:rPr>
                <w:rFonts w:ascii="Times New Roman" w:hAnsi="Times New Roman" w:cs="Times New Roman"/>
                <w:b/>
                <w:sz w:val="8"/>
              </w:rPr>
            </w:pPr>
          </w:p>
          <w:p w14:paraId="6C431B2A" w14:textId="77777777" w:rsidR="00863CB7" w:rsidRDefault="00863CB7" w:rsidP="00576892">
            <w:pPr>
              <w:rPr>
                <w:rFonts w:ascii="Times New Roman" w:hAnsi="Times New Roman" w:cs="Times New Roman"/>
                <w:b/>
                <w:sz w:val="8"/>
              </w:rPr>
            </w:pPr>
          </w:p>
          <w:p w14:paraId="7583E785" w14:textId="77777777" w:rsidR="00863CB7" w:rsidRPr="005E19AD" w:rsidRDefault="00863CB7"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69050D"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7F9AA720" w:rsidR="0069050D" w:rsidRPr="005E19AD" w:rsidRDefault="00352260" w:rsidP="0069050D">
            <w:pPr>
              <w:jc w:val="both"/>
              <w:rPr>
                <w:rFonts w:ascii="Times New Roman" w:hAnsi="Times New Roman" w:cs="Times New Roman"/>
              </w:rPr>
            </w:pPr>
            <w:r w:rsidRPr="00352260">
              <w:t>Due to the cultural and traditional diversity of the Indian environment, the successful implementation of self-automated and smart architectures is very challenging. As the IoT expands the network of devices, it also increases the hazards with increasing demands. This paper aims to propose an efficient model with the combination of interdisciplinary aspects of Indian building automation and numerous factors of Indian cultural differences. The proposed fuzzy-colored Petri-nets-based ubiquitous framework utilizes the capabilities of ubiquity for the diversified culture of Indian Building Automation systems. The proposed algorithms establish the Wi-Fi component connectivity and the working of the LED pin. Further, the modules of the Wi-Fi component connectivity, set up function and get values function to illustrate the working principle of the proposed model. Lastly, the integrated system using the FCPN tools. The significance of developing the proposed model is in its usefulness, usage of maximum ideas of different modeling techniques, cultural support, and its conversion into a formal qualitative and quantitative model.</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975C3F">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E6B6F1" w14:textId="77777777" w:rsidR="000C4E79" w:rsidRDefault="000C4E79" w:rsidP="00C9238F">
      <w:pPr>
        <w:spacing w:after="0" w:line="240" w:lineRule="auto"/>
      </w:pPr>
      <w:r>
        <w:separator/>
      </w:r>
    </w:p>
  </w:endnote>
  <w:endnote w:type="continuationSeparator" w:id="0">
    <w:p w14:paraId="1EE44590" w14:textId="77777777" w:rsidR="000C4E79" w:rsidRDefault="000C4E7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ACCA6F8-ED14-47E9-859E-77916ACFC2A0}"/>
    <w:embedBold r:id="rId2" w:fontKey="{0E11D390-4E63-4F61-9C74-F8866F2BA5BC}"/>
    <w:embedItalic r:id="rId3" w:fontKey="{8ADA6ED3-6DDF-41D7-852A-6028E24D8227}"/>
    <w:embedBoldItalic r:id="rId4" w:fontKey="{AE9686BB-BA77-4448-A2BE-C7109D24D5BF}"/>
  </w:font>
  <w:font w:name="Corbel">
    <w:panose1 w:val="020B0503020204020204"/>
    <w:charset w:val="00"/>
    <w:family w:val="swiss"/>
    <w:pitch w:val="variable"/>
    <w:sig w:usb0="A00002EF" w:usb1="4000A44B" w:usb2="00000000" w:usb3="00000000" w:csb0="0000019F" w:csb1="00000000"/>
    <w:embedRegular r:id="rId5" w:fontKey="{E83E57D8-E9AC-4B67-ACA2-8A75DAB55557}"/>
    <w:embedBold r:id="rId6" w:fontKey="{81479D49-C466-4622-82AD-72166CDE328E}"/>
    <w:embedItalic r:id="rId7" w:fontKey="{1238CCF6-A582-4B55-9418-31E571A0863F}"/>
  </w:font>
  <w:font w:name="Vrinda">
    <w:panose1 w:val="00000400000000000000"/>
    <w:charset w:val="00"/>
    <w:family w:val="swiss"/>
    <w:pitch w:val="variable"/>
    <w:sig w:usb0="00010003" w:usb1="00000000" w:usb2="00000000" w:usb3="00000000" w:csb0="00000001" w:csb1="00000000"/>
    <w:embedRegular r:id="rId8" w:fontKey="{E518DF9E-B50E-4D08-BCA6-F248F251B6C3}"/>
    <w:embedBold r:id="rId9" w:fontKey="{538DA68B-1F14-4234-8E75-A0A93FB0A6AE}"/>
    <w:embedItalic r:id="rId10" w:fontKey="{39EB7445-8E1B-424E-9434-C8594FB1EA25}"/>
    <w:embedBoldItalic r:id="rId11" w:fontKey="{B025F4C4-DE23-482A-BA93-E8A37057758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64E30B15-C4A9-4153-A1F9-8CE5C10D64F4}"/>
  </w:font>
  <w:font w:name="Tahoma">
    <w:panose1 w:val="020B0604030504040204"/>
    <w:charset w:val="00"/>
    <w:family w:val="swiss"/>
    <w:pitch w:val="variable"/>
    <w:sig w:usb0="E1002EFF" w:usb1="C000605B" w:usb2="00000029" w:usb3="00000000" w:csb0="000101FF" w:csb1="00000000"/>
    <w:embedRegular r:id="rId13" w:fontKey="{DA92340E-178A-4E92-9757-52D0A8C740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3E3DC8" w14:textId="77777777" w:rsidR="000C4E79" w:rsidRDefault="000C4E79" w:rsidP="00C9238F">
      <w:pPr>
        <w:spacing w:after="0" w:line="240" w:lineRule="auto"/>
      </w:pPr>
      <w:r>
        <w:separator/>
      </w:r>
    </w:p>
  </w:footnote>
  <w:footnote w:type="continuationSeparator" w:id="0">
    <w:p w14:paraId="39C18B57" w14:textId="77777777" w:rsidR="000C4E79" w:rsidRDefault="000C4E7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1EA"/>
    <w:rsid w:val="00003212"/>
    <w:rsid w:val="00006293"/>
    <w:rsid w:val="00010104"/>
    <w:rsid w:val="0004724B"/>
    <w:rsid w:val="00052382"/>
    <w:rsid w:val="00064E87"/>
    <w:rsid w:val="0006568A"/>
    <w:rsid w:val="00065A07"/>
    <w:rsid w:val="00076F0F"/>
    <w:rsid w:val="00084253"/>
    <w:rsid w:val="000A7AD3"/>
    <w:rsid w:val="000C4E79"/>
    <w:rsid w:val="000D0A38"/>
    <w:rsid w:val="000D1F49"/>
    <w:rsid w:val="000D68B9"/>
    <w:rsid w:val="00110BAB"/>
    <w:rsid w:val="00131511"/>
    <w:rsid w:val="00145680"/>
    <w:rsid w:val="00161CFB"/>
    <w:rsid w:val="001727CA"/>
    <w:rsid w:val="00173E9B"/>
    <w:rsid w:val="00181A74"/>
    <w:rsid w:val="001868E4"/>
    <w:rsid w:val="001A6CAB"/>
    <w:rsid w:val="001F5CF8"/>
    <w:rsid w:val="00221BF9"/>
    <w:rsid w:val="00261DEB"/>
    <w:rsid w:val="00282AAC"/>
    <w:rsid w:val="002866F9"/>
    <w:rsid w:val="002B7717"/>
    <w:rsid w:val="002C1B31"/>
    <w:rsid w:val="002C56E6"/>
    <w:rsid w:val="002D3238"/>
    <w:rsid w:val="002F2CF9"/>
    <w:rsid w:val="003173EE"/>
    <w:rsid w:val="00336BF6"/>
    <w:rsid w:val="00352260"/>
    <w:rsid w:val="0035599A"/>
    <w:rsid w:val="00361E11"/>
    <w:rsid w:val="003655FF"/>
    <w:rsid w:val="003746FC"/>
    <w:rsid w:val="00385243"/>
    <w:rsid w:val="00391EE1"/>
    <w:rsid w:val="003B2C4D"/>
    <w:rsid w:val="003B392C"/>
    <w:rsid w:val="003E27C2"/>
    <w:rsid w:val="003F0847"/>
    <w:rsid w:val="003F12AC"/>
    <w:rsid w:val="003F783C"/>
    <w:rsid w:val="0040090B"/>
    <w:rsid w:val="004174E3"/>
    <w:rsid w:val="00421017"/>
    <w:rsid w:val="00432DBB"/>
    <w:rsid w:val="0046302A"/>
    <w:rsid w:val="00465E68"/>
    <w:rsid w:val="00467CEF"/>
    <w:rsid w:val="00487D2D"/>
    <w:rsid w:val="004B2636"/>
    <w:rsid w:val="004D5D62"/>
    <w:rsid w:val="004E5717"/>
    <w:rsid w:val="004F76A2"/>
    <w:rsid w:val="005112D0"/>
    <w:rsid w:val="00516481"/>
    <w:rsid w:val="00522B79"/>
    <w:rsid w:val="00535A46"/>
    <w:rsid w:val="00537F5D"/>
    <w:rsid w:val="00545B00"/>
    <w:rsid w:val="0055150E"/>
    <w:rsid w:val="00567A98"/>
    <w:rsid w:val="00576892"/>
    <w:rsid w:val="00577E06"/>
    <w:rsid w:val="005A3BF7"/>
    <w:rsid w:val="005E19AD"/>
    <w:rsid w:val="005F2035"/>
    <w:rsid w:val="005F7990"/>
    <w:rsid w:val="006067CE"/>
    <w:rsid w:val="006308C6"/>
    <w:rsid w:val="0063739C"/>
    <w:rsid w:val="00662D91"/>
    <w:rsid w:val="00684F98"/>
    <w:rsid w:val="0069050D"/>
    <w:rsid w:val="006905C2"/>
    <w:rsid w:val="006949AA"/>
    <w:rsid w:val="006C0E1F"/>
    <w:rsid w:val="007003B9"/>
    <w:rsid w:val="00711555"/>
    <w:rsid w:val="0071589D"/>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53D62"/>
    <w:rsid w:val="00863CB7"/>
    <w:rsid w:val="0088197A"/>
    <w:rsid w:val="00887812"/>
    <w:rsid w:val="00891693"/>
    <w:rsid w:val="00895D29"/>
    <w:rsid w:val="00897670"/>
    <w:rsid w:val="008B0E32"/>
    <w:rsid w:val="008C634A"/>
    <w:rsid w:val="008D46CF"/>
    <w:rsid w:val="008E203A"/>
    <w:rsid w:val="009101CB"/>
    <w:rsid w:val="0091229C"/>
    <w:rsid w:val="009177EE"/>
    <w:rsid w:val="00920221"/>
    <w:rsid w:val="00931093"/>
    <w:rsid w:val="00937C95"/>
    <w:rsid w:val="00940E73"/>
    <w:rsid w:val="00975C3F"/>
    <w:rsid w:val="0098597D"/>
    <w:rsid w:val="00992265"/>
    <w:rsid w:val="009F619A"/>
    <w:rsid w:val="009F6DDE"/>
    <w:rsid w:val="009F77CA"/>
    <w:rsid w:val="00A1613A"/>
    <w:rsid w:val="00A31F11"/>
    <w:rsid w:val="00A33329"/>
    <w:rsid w:val="00A370A8"/>
    <w:rsid w:val="00A82A33"/>
    <w:rsid w:val="00AB174B"/>
    <w:rsid w:val="00AB35CA"/>
    <w:rsid w:val="00AC1DB3"/>
    <w:rsid w:val="00AC6B43"/>
    <w:rsid w:val="00AF6BFE"/>
    <w:rsid w:val="00B524E8"/>
    <w:rsid w:val="00B6750D"/>
    <w:rsid w:val="00B84110"/>
    <w:rsid w:val="00BB5C37"/>
    <w:rsid w:val="00BC57DE"/>
    <w:rsid w:val="00BC6682"/>
    <w:rsid w:val="00BD3A7F"/>
    <w:rsid w:val="00BD4753"/>
    <w:rsid w:val="00BD5CB1"/>
    <w:rsid w:val="00BE62EE"/>
    <w:rsid w:val="00BF3A29"/>
    <w:rsid w:val="00C003BA"/>
    <w:rsid w:val="00C16F1D"/>
    <w:rsid w:val="00C26236"/>
    <w:rsid w:val="00C333A6"/>
    <w:rsid w:val="00C46878"/>
    <w:rsid w:val="00C629AC"/>
    <w:rsid w:val="00C77F78"/>
    <w:rsid w:val="00C9238F"/>
    <w:rsid w:val="00C96307"/>
    <w:rsid w:val="00CA6D58"/>
    <w:rsid w:val="00CB3B78"/>
    <w:rsid w:val="00CB4A51"/>
    <w:rsid w:val="00CC7405"/>
    <w:rsid w:val="00CD4532"/>
    <w:rsid w:val="00CD47B0"/>
    <w:rsid w:val="00CE0E6D"/>
    <w:rsid w:val="00CE1F0B"/>
    <w:rsid w:val="00CE6104"/>
    <w:rsid w:val="00CE7918"/>
    <w:rsid w:val="00D03AC6"/>
    <w:rsid w:val="00D05045"/>
    <w:rsid w:val="00D16163"/>
    <w:rsid w:val="00D31E76"/>
    <w:rsid w:val="00D37598"/>
    <w:rsid w:val="00D75880"/>
    <w:rsid w:val="00D87EAD"/>
    <w:rsid w:val="00DA1571"/>
    <w:rsid w:val="00DB020F"/>
    <w:rsid w:val="00DB09A1"/>
    <w:rsid w:val="00DB3FAD"/>
    <w:rsid w:val="00DD6367"/>
    <w:rsid w:val="00E00E10"/>
    <w:rsid w:val="00E4784E"/>
    <w:rsid w:val="00E61C09"/>
    <w:rsid w:val="00E92833"/>
    <w:rsid w:val="00EA19AC"/>
    <w:rsid w:val="00EB3B58"/>
    <w:rsid w:val="00EC7359"/>
    <w:rsid w:val="00ED0E1A"/>
    <w:rsid w:val="00EE3054"/>
    <w:rsid w:val="00EF657E"/>
    <w:rsid w:val="00F00606"/>
    <w:rsid w:val="00F01256"/>
    <w:rsid w:val="00F02D1A"/>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character" w:styleId="Strong">
    <w:name w:val="Strong"/>
    <w:basedOn w:val="DefaultParagraphFont"/>
    <w:uiPriority w:val="22"/>
    <w:qFormat/>
    <w:rsid w:val="00B84110"/>
    <w:rPr>
      <w:b/>
      <w:bCs/>
    </w:rPr>
  </w:style>
  <w:style w:type="character" w:styleId="UnresolvedMention">
    <w:name w:val="Unresolved Mention"/>
    <w:basedOn w:val="DefaultParagraphFont"/>
    <w:uiPriority w:val="99"/>
    <w:semiHidden/>
    <w:unhideWhenUsed/>
    <w:rsid w:val="00465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265</Words>
  <Characters>1514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2024-06-07T10:19:00Z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