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0B319" w14:textId="77777777" w:rsidR="0046181F" w:rsidRDefault="0046181F">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1197"/>
        <w:gridCol w:w="13112"/>
      </w:tblGrid>
      <w:tr w:rsidR="0046181F" w14:paraId="52C368BE" w14:textId="77777777">
        <w:trPr>
          <w:trHeight w:val="615"/>
        </w:trPr>
        <w:tc>
          <w:tcPr>
            <w:tcW w:w="1257" w:type="pct"/>
          </w:tcPr>
          <w:p w14:paraId="1273BC8C" w14:textId="77777777" w:rsidR="0046181F" w:rsidRDefault="00000000">
            <w:pPr>
              <w:spacing w:before="60" w:after="60"/>
              <w:rPr>
                <w:rFonts w:ascii="Segoe UI" w:hAnsi="Segoe UI" w:cs="Segoe UI"/>
                <w:color w:val="007F00"/>
                <w:sz w:val="24"/>
                <w:szCs w:val="24"/>
              </w:rPr>
            </w:pPr>
            <w:r>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7D150100" w14:textId="77777777" w:rsidR="0046181F" w:rsidRDefault="00000000">
            <w:pPr>
              <w:pStyle w:val="NoSpacing"/>
              <w:rPr>
                <w:rFonts w:ascii="Garamond" w:eastAsiaTheme="majorEastAsia" w:hAnsi="Garamond"/>
                <w:b/>
                <w:bCs/>
                <w:spacing w:val="-10"/>
                <w:kern w:val="28"/>
                <w:sz w:val="28"/>
                <w:szCs w:val="28"/>
              </w:rPr>
            </w:pPr>
            <w:r>
              <w:rPr>
                <w:rFonts w:ascii="Garamond" w:eastAsiaTheme="majorEastAsia" w:hAnsi="Garamond"/>
                <w:b/>
                <w:bCs/>
                <w:spacing w:val="-10"/>
                <w:kern w:val="28"/>
                <w:sz w:val="28"/>
                <w:szCs w:val="28"/>
              </w:rPr>
              <w:t>Measurement of Relative Significance of Attitude of Occupational Fulfillment Factors and Satisfaction Differences between Private and Public Hospital Nurses in Bangladesh</w:t>
            </w:r>
          </w:p>
          <w:p w14:paraId="29D45B68" w14:textId="77777777" w:rsidR="0046181F" w:rsidRDefault="0046181F">
            <w:pPr>
              <w:pStyle w:val="NoSpacing"/>
              <w:rPr>
                <w:rFonts w:ascii="Garamond" w:eastAsiaTheme="majorEastAsia" w:hAnsi="Garamond" w:cstheme="majorBidi"/>
                <w:b/>
                <w:bCs/>
                <w:spacing w:val="-10"/>
                <w:kern w:val="28"/>
                <w:sz w:val="28"/>
                <w:szCs w:val="28"/>
              </w:rPr>
            </w:pPr>
          </w:p>
        </w:tc>
      </w:tr>
      <w:tr w:rsidR="0046181F" w14:paraId="55CAFFC2" w14:textId="77777777">
        <w:trPr>
          <w:trHeight w:val="615"/>
        </w:trPr>
        <w:tc>
          <w:tcPr>
            <w:tcW w:w="1257" w:type="pct"/>
          </w:tcPr>
          <w:p w14:paraId="2D961133" w14:textId="77777777" w:rsidR="0046181F" w:rsidRDefault="00000000">
            <w:pPr>
              <w:spacing w:before="60" w:after="60"/>
              <w:rPr>
                <w:rFonts w:ascii="Segoe UI" w:hAnsi="Segoe UI" w:cs="Segoe UI"/>
                <w:color w:val="007F00"/>
                <w:sz w:val="24"/>
                <w:szCs w:val="24"/>
              </w:rPr>
            </w:pPr>
            <w:r>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711E92A3" w14:textId="4DF64C20" w:rsidR="0046181F" w:rsidRDefault="00000000">
            <w:pPr>
              <w:shd w:val="clear" w:color="auto" w:fill="FFFFFF"/>
              <w:spacing w:before="100" w:beforeAutospacing="1" w:after="100" w:afterAutospacing="1" w:line="240" w:lineRule="auto"/>
              <w:rPr>
                <w:rFonts w:ascii="Segoe UI" w:hAnsi="Segoe UI"/>
                <w:b/>
                <w:bCs/>
                <w:sz w:val="24"/>
                <w:szCs w:val="24"/>
              </w:rPr>
            </w:pPr>
            <w:r>
              <w:rPr>
                <w:rFonts w:ascii="Segoe UI" w:hAnsi="Segoe UI"/>
                <w:sz w:val="24"/>
                <w:szCs w:val="24"/>
              </w:rPr>
              <w:t xml:space="preserve"> </w:t>
            </w:r>
            <w:r>
              <w:rPr>
                <w:rFonts w:ascii="Segoe UI" w:hAnsi="Segoe UI"/>
                <w:b/>
                <w:bCs/>
                <w:sz w:val="24"/>
                <w:szCs w:val="24"/>
              </w:rPr>
              <w:t xml:space="preserve">Kazi Tareq Ullah, </w:t>
            </w:r>
            <w:proofErr w:type="spellStart"/>
            <w:r>
              <w:rPr>
                <w:rFonts w:ascii="Segoe UI" w:hAnsi="Segoe UI"/>
                <w:b/>
                <w:bCs/>
                <w:sz w:val="24"/>
                <w:szCs w:val="24"/>
              </w:rPr>
              <w:t>Rez</w:t>
            </w:r>
            <w:r w:rsidR="00640CD8">
              <w:rPr>
                <w:rFonts w:ascii="Segoe UI" w:hAnsi="Segoe UI"/>
                <w:b/>
                <w:bCs/>
                <w:sz w:val="24"/>
                <w:szCs w:val="24"/>
              </w:rPr>
              <w:t>bin</w:t>
            </w:r>
            <w:proofErr w:type="spellEnd"/>
            <w:r w:rsidR="00640CD8">
              <w:rPr>
                <w:rFonts w:ascii="Segoe UI" w:hAnsi="Segoe UI"/>
                <w:b/>
                <w:bCs/>
                <w:sz w:val="24"/>
                <w:szCs w:val="24"/>
              </w:rPr>
              <w:t xml:space="preserve"> </w:t>
            </w:r>
            <w:proofErr w:type="spellStart"/>
            <w:r w:rsidR="00640CD8">
              <w:rPr>
                <w:rFonts w:ascii="Segoe UI" w:hAnsi="Segoe UI"/>
                <w:b/>
                <w:bCs/>
                <w:sz w:val="24"/>
                <w:szCs w:val="24"/>
              </w:rPr>
              <w:t>nahar</w:t>
            </w:r>
            <w:proofErr w:type="spellEnd"/>
            <w:r>
              <w:rPr>
                <w:rFonts w:ascii="Segoe UI" w:hAnsi="Segoe UI"/>
                <w:b/>
                <w:bCs/>
                <w:sz w:val="24"/>
                <w:szCs w:val="24"/>
              </w:rPr>
              <w:t>, S.M. Ferdous Azam</w:t>
            </w:r>
          </w:p>
          <w:p w14:paraId="3CEC7180" w14:textId="77777777" w:rsidR="0046181F" w:rsidRDefault="0046181F">
            <w:pPr>
              <w:shd w:val="clear" w:color="auto" w:fill="FFFFFF"/>
              <w:spacing w:before="100" w:beforeAutospacing="1" w:after="100" w:afterAutospacing="1" w:line="240" w:lineRule="auto"/>
              <w:rPr>
                <w:rFonts w:ascii="Segoe UI" w:hAnsi="Segoe UI" w:cs="Segoe UI"/>
                <w:sz w:val="24"/>
                <w:szCs w:val="24"/>
              </w:rPr>
            </w:pPr>
          </w:p>
        </w:tc>
      </w:tr>
      <w:tr w:rsidR="0046181F" w14:paraId="20AB63E8" w14:textId="77777777">
        <w:trPr>
          <w:trHeight w:val="615"/>
        </w:trPr>
        <w:tc>
          <w:tcPr>
            <w:tcW w:w="1257" w:type="pct"/>
          </w:tcPr>
          <w:p w14:paraId="67C2A185" w14:textId="77777777" w:rsidR="0046181F" w:rsidRDefault="00000000">
            <w:pPr>
              <w:spacing w:before="60" w:after="60"/>
              <w:rPr>
                <w:rFonts w:ascii="Segoe UI" w:hAnsi="Segoe UI" w:cs="Segoe UI"/>
                <w:color w:val="007F00"/>
                <w:sz w:val="24"/>
                <w:szCs w:val="24"/>
              </w:rPr>
            </w:pPr>
            <w:r>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30BB68AC" w14:textId="77777777" w:rsidR="0046181F" w:rsidRDefault="0046181F">
            <w:pPr>
              <w:spacing w:before="60" w:after="60"/>
              <w:rPr>
                <w:rFonts w:ascii="Segoe UI" w:hAnsi="Segoe UI" w:cs="Segoe UI"/>
                <w:sz w:val="24"/>
                <w:szCs w:val="24"/>
              </w:rPr>
            </w:pPr>
          </w:p>
        </w:tc>
      </w:tr>
      <w:tr w:rsidR="0046181F" w14:paraId="380C3CB1" w14:textId="77777777">
        <w:trPr>
          <w:trHeight w:val="615"/>
        </w:trPr>
        <w:tc>
          <w:tcPr>
            <w:tcW w:w="1257" w:type="pct"/>
          </w:tcPr>
          <w:p w14:paraId="6A247174" w14:textId="77777777" w:rsidR="0046181F" w:rsidRDefault="00000000">
            <w:pPr>
              <w:spacing w:before="60" w:after="60"/>
              <w:rPr>
                <w:rFonts w:ascii="Segoe UI" w:hAnsi="Segoe UI" w:cs="Segoe UI"/>
                <w:color w:val="007F00"/>
                <w:sz w:val="24"/>
                <w:szCs w:val="24"/>
              </w:rPr>
            </w:pPr>
            <w:r>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1321557F" w14:textId="77777777" w:rsidR="0046181F" w:rsidRDefault="00000000">
            <w:pPr>
              <w:spacing w:before="60" w:after="60"/>
              <w:rPr>
                <w:rFonts w:ascii="Segoe UI" w:hAnsi="Segoe UI"/>
                <w:sz w:val="24"/>
                <w:szCs w:val="24"/>
              </w:rPr>
            </w:pPr>
            <w:r>
              <w:rPr>
                <w:rFonts w:ascii="Segoe UI" w:hAnsi="Segoe UI"/>
                <w:sz w:val="24"/>
                <w:szCs w:val="24"/>
              </w:rPr>
              <w:t>The International Journal Of Business &amp; Management</w:t>
            </w:r>
          </w:p>
          <w:p w14:paraId="00D9A143" w14:textId="77777777" w:rsidR="0046181F" w:rsidRDefault="0046181F">
            <w:pPr>
              <w:spacing w:before="60" w:after="60"/>
              <w:rPr>
                <w:rFonts w:ascii="Segoe UI" w:hAnsi="Segoe UI" w:cs="Segoe UI"/>
                <w:sz w:val="24"/>
                <w:szCs w:val="24"/>
              </w:rPr>
            </w:pPr>
          </w:p>
        </w:tc>
      </w:tr>
      <w:tr w:rsidR="0046181F" w14:paraId="3664BBD3" w14:textId="77777777">
        <w:trPr>
          <w:trHeight w:val="615"/>
        </w:trPr>
        <w:tc>
          <w:tcPr>
            <w:tcW w:w="1257" w:type="pct"/>
          </w:tcPr>
          <w:p w14:paraId="4881125E" w14:textId="77777777" w:rsidR="0046181F" w:rsidRDefault="00000000">
            <w:pPr>
              <w:spacing w:before="60" w:after="60"/>
              <w:rPr>
                <w:rFonts w:ascii="Segoe UI" w:hAnsi="Segoe UI" w:cs="Segoe UI"/>
                <w:color w:val="007F00"/>
                <w:sz w:val="24"/>
                <w:szCs w:val="24"/>
              </w:rPr>
            </w:pPr>
            <w:r>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1AAA6AB4" w14:textId="77777777" w:rsidR="0046181F" w:rsidRDefault="00000000">
            <w:pPr>
              <w:spacing w:before="60" w:after="60"/>
              <w:rPr>
                <w:rFonts w:ascii="Segoe UI" w:hAnsi="Segoe UI"/>
                <w:sz w:val="24"/>
                <w:szCs w:val="24"/>
              </w:rPr>
            </w:pPr>
            <w:r>
              <w:rPr>
                <w:rFonts w:ascii="Segoe UI" w:hAnsi="Segoe UI"/>
                <w:sz w:val="24"/>
                <w:szCs w:val="24"/>
              </w:rPr>
              <w:t>Journal Article</w:t>
            </w:r>
          </w:p>
          <w:p w14:paraId="16CC4AF8" w14:textId="77777777" w:rsidR="0046181F" w:rsidRDefault="0046181F">
            <w:pPr>
              <w:spacing w:before="60" w:after="60"/>
              <w:rPr>
                <w:rFonts w:ascii="Segoe UI" w:hAnsi="Segoe UI" w:cs="Segoe UI"/>
                <w:sz w:val="24"/>
                <w:szCs w:val="24"/>
              </w:rPr>
            </w:pPr>
          </w:p>
        </w:tc>
      </w:tr>
      <w:tr w:rsidR="0046181F" w14:paraId="317E6272" w14:textId="77777777">
        <w:trPr>
          <w:trHeight w:val="615"/>
        </w:trPr>
        <w:tc>
          <w:tcPr>
            <w:tcW w:w="1257" w:type="pct"/>
          </w:tcPr>
          <w:p w14:paraId="51865C2D" w14:textId="77777777" w:rsidR="0046181F" w:rsidRDefault="00000000">
            <w:pPr>
              <w:spacing w:before="60" w:after="60"/>
              <w:rPr>
                <w:rFonts w:ascii="Segoe UI" w:hAnsi="Segoe UI" w:cs="Segoe UI"/>
                <w:color w:val="007F00"/>
                <w:sz w:val="24"/>
                <w:szCs w:val="24"/>
              </w:rPr>
            </w:pPr>
            <w:r>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2A8B11FA" w14:textId="77777777" w:rsidR="0046181F" w:rsidRDefault="00000000">
            <w:pPr>
              <w:spacing w:before="60" w:after="60"/>
              <w:rPr>
                <w:rFonts w:ascii="Segoe UI" w:hAnsi="Segoe UI"/>
                <w:sz w:val="24"/>
                <w:szCs w:val="24"/>
              </w:rPr>
            </w:pPr>
            <w:r>
              <w:rPr>
                <w:rFonts w:ascii="Segoe UI" w:hAnsi="Segoe UI"/>
                <w:sz w:val="24"/>
                <w:szCs w:val="24"/>
              </w:rPr>
              <w:t xml:space="preserve"> 2</w:t>
            </w:r>
          </w:p>
          <w:p w14:paraId="343D5F50" w14:textId="77777777" w:rsidR="0046181F" w:rsidRDefault="0046181F">
            <w:pPr>
              <w:spacing w:before="60" w:after="60"/>
              <w:rPr>
                <w:rFonts w:ascii="Segoe UI" w:hAnsi="Segoe UI" w:cs="Segoe UI"/>
                <w:sz w:val="24"/>
                <w:szCs w:val="24"/>
              </w:rPr>
            </w:pPr>
          </w:p>
        </w:tc>
      </w:tr>
      <w:tr w:rsidR="0046181F" w14:paraId="2AA78D5B" w14:textId="77777777">
        <w:trPr>
          <w:trHeight w:val="615"/>
        </w:trPr>
        <w:tc>
          <w:tcPr>
            <w:tcW w:w="1257" w:type="pct"/>
          </w:tcPr>
          <w:p w14:paraId="589375D8" w14:textId="77777777" w:rsidR="0046181F" w:rsidRDefault="00000000">
            <w:pPr>
              <w:spacing w:before="60" w:after="60"/>
              <w:rPr>
                <w:rFonts w:ascii="Segoe UI" w:hAnsi="Segoe UI" w:cs="Segoe UI"/>
                <w:color w:val="007F00"/>
                <w:sz w:val="24"/>
                <w:szCs w:val="24"/>
              </w:rPr>
            </w:pPr>
            <w:r>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2C1CD5C8" w14:textId="77777777" w:rsidR="0046181F" w:rsidRDefault="00000000">
            <w:pPr>
              <w:spacing w:before="60" w:after="60"/>
              <w:rPr>
                <w:rFonts w:ascii="Segoe UI" w:hAnsi="Segoe UI"/>
                <w:sz w:val="24"/>
                <w:szCs w:val="24"/>
              </w:rPr>
            </w:pPr>
            <w:r>
              <w:rPr>
                <w:rFonts w:ascii="Segoe UI" w:hAnsi="Segoe UI"/>
                <w:sz w:val="24"/>
                <w:szCs w:val="24"/>
              </w:rPr>
              <w:t>9</w:t>
            </w:r>
          </w:p>
          <w:p w14:paraId="69422C3A" w14:textId="77777777" w:rsidR="0046181F" w:rsidRDefault="0046181F">
            <w:pPr>
              <w:spacing w:before="60" w:after="60"/>
              <w:rPr>
                <w:rFonts w:ascii="Segoe UI" w:hAnsi="Segoe UI" w:cs="Segoe UI"/>
                <w:sz w:val="24"/>
                <w:szCs w:val="24"/>
              </w:rPr>
            </w:pPr>
          </w:p>
        </w:tc>
      </w:tr>
      <w:tr w:rsidR="0046181F" w14:paraId="3E0C6B86" w14:textId="77777777">
        <w:trPr>
          <w:trHeight w:val="615"/>
        </w:trPr>
        <w:tc>
          <w:tcPr>
            <w:tcW w:w="1257" w:type="pct"/>
          </w:tcPr>
          <w:p w14:paraId="78E69F31" w14:textId="77777777" w:rsidR="0046181F" w:rsidRDefault="00000000">
            <w:pPr>
              <w:spacing w:before="60" w:after="60"/>
              <w:rPr>
                <w:rFonts w:ascii="Segoe UI" w:hAnsi="Segoe UI" w:cs="Segoe UI"/>
                <w:color w:val="007F00"/>
                <w:sz w:val="24"/>
                <w:szCs w:val="24"/>
              </w:rPr>
            </w:pPr>
            <w:r>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4276116A" w14:textId="77777777" w:rsidR="0046181F" w:rsidRDefault="00000000">
            <w:pPr>
              <w:spacing w:before="60" w:after="60"/>
              <w:rPr>
                <w:rFonts w:ascii="Segoe UI" w:hAnsi="Segoe UI"/>
                <w:sz w:val="24"/>
                <w:szCs w:val="24"/>
              </w:rPr>
            </w:pPr>
            <w:r>
              <w:rPr>
                <w:rFonts w:ascii="Segoe UI" w:hAnsi="Segoe UI"/>
                <w:sz w:val="24"/>
                <w:szCs w:val="24"/>
              </w:rPr>
              <w:t>The International Business &amp; Management</w:t>
            </w:r>
          </w:p>
          <w:p w14:paraId="4686D7AA" w14:textId="77777777" w:rsidR="0046181F" w:rsidRDefault="0046181F">
            <w:pPr>
              <w:spacing w:before="60" w:after="60"/>
              <w:rPr>
                <w:rFonts w:ascii="Segoe UI" w:hAnsi="Segoe UI" w:cs="Segoe UI"/>
                <w:sz w:val="24"/>
                <w:szCs w:val="24"/>
              </w:rPr>
            </w:pPr>
          </w:p>
        </w:tc>
      </w:tr>
      <w:tr w:rsidR="0046181F" w14:paraId="0FB51447" w14:textId="77777777">
        <w:trPr>
          <w:trHeight w:val="615"/>
        </w:trPr>
        <w:tc>
          <w:tcPr>
            <w:tcW w:w="1257" w:type="pct"/>
          </w:tcPr>
          <w:p w14:paraId="7D85DA8E" w14:textId="77777777" w:rsidR="0046181F" w:rsidRDefault="00000000">
            <w:pPr>
              <w:spacing w:before="60" w:after="60"/>
              <w:rPr>
                <w:rFonts w:ascii="Segoe UI" w:hAnsi="Segoe UI" w:cs="Segoe UI"/>
                <w:color w:val="007F00"/>
                <w:sz w:val="24"/>
                <w:szCs w:val="24"/>
              </w:rPr>
            </w:pPr>
            <w:r>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31E627D" w14:textId="77777777" w:rsidR="0046181F" w:rsidRDefault="00000000">
            <w:pPr>
              <w:spacing w:before="60" w:after="60"/>
              <w:rPr>
                <w:rFonts w:ascii="Segoe UI" w:hAnsi="Segoe UI" w:cs="Segoe UI"/>
                <w:sz w:val="24"/>
                <w:szCs w:val="24"/>
              </w:rPr>
            </w:pPr>
            <w:r>
              <w:rPr>
                <w:rFonts w:ascii="Segoe UI" w:hAnsi="Segoe UI"/>
                <w:sz w:val="24"/>
                <w:szCs w:val="24"/>
              </w:rPr>
              <w:t>September, 2014</w:t>
            </w:r>
          </w:p>
        </w:tc>
      </w:tr>
      <w:tr w:rsidR="0046181F" w14:paraId="0F13C51D" w14:textId="77777777">
        <w:trPr>
          <w:trHeight w:val="615"/>
        </w:trPr>
        <w:tc>
          <w:tcPr>
            <w:tcW w:w="1257" w:type="pct"/>
          </w:tcPr>
          <w:p w14:paraId="30D7AA7B" w14:textId="77777777" w:rsidR="0046181F" w:rsidRDefault="00000000">
            <w:pPr>
              <w:spacing w:before="60" w:after="60"/>
              <w:rPr>
                <w:rFonts w:ascii="Segoe UI" w:hAnsi="Segoe UI" w:cs="Segoe UI"/>
                <w:color w:val="007F00"/>
                <w:sz w:val="24"/>
                <w:szCs w:val="24"/>
              </w:rPr>
            </w:pPr>
            <w:r>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5CB3FD7C" w14:textId="77777777" w:rsidR="0046181F" w:rsidRDefault="00000000">
            <w:pPr>
              <w:spacing w:before="60" w:after="60"/>
              <w:rPr>
                <w:rFonts w:ascii="Segoe UI" w:hAnsi="Segoe UI"/>
                <w:sz w:val="24"/>
                <w:szCs w:val="24"/>
              </w:rPr>
            </w:pPr>
            <w:r>
              <w:rPr>
                <w:rFonts w:ascii="Segoe UI" w:hAnsi="Segoe UI"/>
                <w:sz w:val="24"/>
                <w:szCs w:val="24"/>
              </w:rPr>
              <w:t>2321 - 8916</w:t>
            </w:r>
          </w:p>
          <w:p w14:paraId="00105EDC" w14:textId="77777777" w:rsidR="0046181F" w:rsidRDefault="0046181F">
            <w:pPr>
              <w:spacing w:before="60" w:after="60"/>
              <w:rPr>
                <w:rFonts w:ascii="Segoe UI" w:hAnsi="Segoe UI" w:cs="Segoe UI"/>
                <w:sz w:val="24"/>
                <w:szCs w:val="24"/>
              </w:rPr>
            </w:pPr>
          </w:p>
        </w:tc>
      </w:tr>
      <w:tr w:rsidR="0046181F" w14:paraId="616281C4" w14:textId="77777777">
        <w:trPr>
          <w:trHeight w:val="615"/>
        </w:trPr>
        <w:tc>
          <w:tcPr>
            <w:tcW w:w="1257" w:type="pct"/>
          </w:tcPr>
          <w:p w14:paraId="047D9CF1" w14:textId="77777777" w:rsidR="0046181F" w:rsidRDefault="00000000">
            <w:pPr>
              <w:spacing w:before="60" w:after="60"/>
              <w:rPr>
                <w:rFonts w:ascii="Segoe UI" w:hAnsi="Segoe UI" w:cs="Segoe UI"/>
                <w:color w:val="007F00"/>
                <w:sz w:val="24"/>
                <w:szCs w:val="24"/>
              </w:rPr>
            </w:pPr>
            <w:r>
              <w:rPr>
                <w:rFonts w:ascii="Segoe UI" w:hAnsi="Segoe UI" w:cs="Segoe UI"/>
                <w:color w:val="007F00"/>
                <w:sz w:val="24"/>
                <w:szCs w:val="24"/>
              </w:rPr>
              <w:t>DOI</w:t>
            </w:r>
          </w:p>
        </w:tc>
        <w:tc>
          <w:tcPr>
            <w:tcW w:w="3743" w:type="pct"/>
            <w:tcBorders>
              <w:top w:val="single" w:sz="4" w:space="0" w:color="007F00"/>
              <w:bottom w:val="single" w:sz="4" w:space="0" w:color="007F00"/>
            </w:tcBorders>
          </w:tcPr>
          <w:p w14:paraId="61FA7B8C" w14:textId="77777777" w:rsidR="0046181F" w:rsidRDefault="0046181F">
            <w:pPr>
              <w:spacing w:before="60" w:after="60"/>
              <w:rPr>
                <w:rFonts w:ascii="Segoe UI" w:hAnsi="Segoe UI" w:cs="Segoe UI"/>
                <w:sz w:val="24"/>
                <w:szCs w:val="24"/>
              </w:rPr>
            </w:pPr>
          </w:p>
        </w:tc>
      </w:tr>
      <w:tr w:rsidR="0046181F" w14:paraId="5407FA67" w14:textId="77777777">
        <w:trPr>
          <w:trHeight w:val="615"/>
        </w:trPr>
        <w:tc>
          <w:tcPr>
            <w:tcW w:w="1257" w:type="pct"/>
          </w:tcPr>
          <w:p w14:paraId="1B193703" w14:textId="77777777" w:rsidR="0046181F" w:rsidRDefault="00000000">
            <w:pPr>
              <w:spacing w:before="60" w:after="60"/>
              <w:rPr>
                <w:rFonts w:ascii="Segoe UI" w:hAnsi="Segoe UI" w:cs="Segoe UI"/>
                <w:color w:val="007F00"/>
                <w:sz w:val="24"/>
                <w:szCs w:val="24"/>
              </w:rPr>
            </w:pPr>
            <w:r>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1603CC4" w14:textId="77777777" w:rsidR="0046181F" w:rsidRDefault="00000000">
            <w:pPr>
              <w:spacing w:before="60" w:after="60"/>
              <w:rPr>
                <w:rFonts w:ascii="Segoe UI" w:hAnsi="Segoe UI" w:cs="Segoe UI"/>
                <w:sz w:val="24"/>
                <w:szCs w:val="24"/>
              </w:rPr>
            </w:pPr>
            <w:r>
              <w:rPr>
                <w:rFonts w:ascii="Segoe UI" w:hAnsi="Segoe UI"/>
                <w:sz w:val="24"/>
                <w:szCs w:val="24"/>
              </w:rPr>
              <w:t>https://www.google.com/search?q=https://internationaljournalofbusiness.com/index.php/theijbm/article/view/1277/138848</w:t>
            </w:r>
          </w:p>
        </w:tc>
      </w:tr>
      <w:tr w:rsidR="0046181F" w14:paraId="76906347" w14:textId="77777777">
        <w:trPr>
          <w:trHeight w:val="615"/>
        </w:trPr>
        <w:tc>
          <w:tcPr>
            <w:tcW w:w="1257" w:type="pct"/>
          </w:tcPr>
          <w:p w14:paraId="511E1B08" w14:textId="77777777" w:rsidR="0046181F" w:rsidRDefault="00000000">
            <w:pPr>
              <w:spacing w:before="60" w:after="60"/>
              <w:rPr>
                <w:rFonts w:ascii="Segoe UI" w:hAnsi="Segoe UI" w:cs="Segoe UI"/>
                <w:color w:val="007F00"/>
                <w:sz w:val="24"/>
                <w:szCs w:val="24"/>
              </w:rPr>
            </w:pPr>
            <w:r>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0AFFE50A" w14:textId="77777777" w:rsidR="0046181F" w:rsidRDefault="0046181F">
            <w:pPr>
              <w:spacing w:before="60" w:after="60"/>
              <w:rPr>
                <w:rFonts w:ascii="Segoe UI" w:hAnsi="Segoe UI"/>
                <w:sz w:val="24"/>
                <w:szCs w:val="24"/>
              </w:rPr>
            </w:pPr>
          </w:p>
          <w:p w14:paraId="16027006" w14:textId="77777777" w:rsidR="0046181F" w:rsidRDefault="0046181F">
            <w:pPr>
              <w:spacing w:before="60" w:after="60"/>
              <w:rPr>
                <w:rFonts w:ascii="Segoe UI" w:hAnsi="Segoe UI" w:cs="Segoe UI"/>
                <w:sz w:val="24"/>
                <w:szCs w:val="24"/>
              </w:rPr>
            </w:pPr>
          </w:p>
        </w:tc>
      </w:tr>
      <w:tr w:rsidR="0046181F" w14:paraId="1DA2C10E" w14:textId="77777777">
        <w:trPr>
          <w:trHeight w:val="1186"/>
        </w:trPr>
        <w:tc>
          <w:tcPr>
            <w:tcW w:w="1257" w:type="pct"/>
          </w:tcPr>
          <w:p w14:paraId="1C3D977A" w14:textId="77777777" w:rsidR="0046181F" w:rsidRDefault="00000000">
            <w:pPr>
              <w:spacing w:before="60" w:after="60"/>
              <w:rPr>
                <w:rFonts w:ascii="Segoe UI" w:hAnsi="Segoe UI" w:cs="Segoe UI"/>
                <w:color w:val="007F00"/>
                <w:sz w:val="24"/>
                <w:szCs w:val="24"/>
              </w:rPr>
            </w:pPr>
            <w:r>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01E8E064" w14:textId="77777777" w:rsidR="0046181F" w:rsidRDefault="00000000">
            <w:pPr>
              <w:spacing w:before="60" w:after="60"/>
              <w:rPr>
                <w:rFonts w:ascii="Segoe UI" w:hAnsi="Segoe UI"/>
                <w:sz w:val="24"/>
                <w:szCs w:val="24"/>
              </w:rPr>
            </w:pPr>
            <w:r>
              <w:rPr>
                <w:rFonts w:ascii="Segoe UI" w:hAnsi="Segoe UI"/>
                <w:sz w:val="24"/>
                <w:szCs w:val="24"/>
              </w:rPr>
              <w:t>Occupational fulfillment, job satisfaction, private healthcare institutions, nurse healthcare institutions.</w:t>
            </w:r>
          </w:p>
          <w:p w14:paraId="5DF5113A" w14:textId="77777777" w:rsidR="0046181F" w:rsidRDefault="0046181F">
            <w:pPr>
              <w:spacing w:before="60" w:after="60"/>
              <w:rPr>
                <w:rFonts w:ascii="Segoe UI" w:hAnsi="Segoe UI" w:cs="Segoe UI"/>
                <w:sz w:val="24"/>
                <w:szCs w:val="24"/>
              </w:rPr>
            </w:pPr>
          </w:p>
        </w:tc>
      </w:tr>
      <w:tr w:rsidR="0046181F" w14:paraId="30F60430" w14:textId="77777777">
        <w:trPr>
          <w:trHeight w:val="1186"/>
        </w:trPr>
        <w:tc>
          <w:tcPr>
            <w:tcW w:w="1257" w:type="pct"/>
          </w:tcPr>
          <w:p w14:paraId="07D4FE8C" w14:textId="77777777" w:rsidR="0046181F" w:rsidRDefault="00000000">
            <w:pPr>
              <w:spacing w:before="60" w:after="60"/>
              <w:rPr>
                <w:rFonts w:ascii="Segoe UI" w:hAnsi="Segoe UI" w:cs="Segoe UI"/>
                <w:color w:val="007F00"/>
                <w:sz w:val="24"/>
                <w:szCs w:val="24"/>
              </w:rPr>
            </w:pPr>
            <w:r>
              <w:rPr>
                <w:rFonts w:ascii="Segoe UI" w:hAnsi="Segoe UI" w:cs="Segoe UI"/>
                <w:color w:val="007F00"/>
                <w:sz w:val="24"/>
                <w:szCs w:val="24"/>
              </w:rPr>
              <w:lastRenderedPageBreak/>
              <w:t>Citation</w:t>
            </w:r>
          </w:p>
        </w:tc>
        <w:tc>
          <w:tcPr>
            <w:tcW w:w="3743" w:type="pct"/>
            <w:tcBorders>
              <w:top w:val="single" w:sz="4" w:space="0" w:color="007F00"/>
              <w:bottom w:val="single" w:sz="18" w:space="0" w:color="007F00"/>
            </w:tcBorders>
          </w:tcPr>
          <w:p w14:paraId="1135E6C7" w14:textId="77777777" w:rsidR="0046181F" w:rsidRDefault="00000000">
            <w:pPr>
              <w:spacing w:before="60" w:after="60"/>
              <w:rPr>
                <w:rFonts w:ascii="Segoe UI" w:hAnsi="Segoe UI"/>
                <w:sz w:val="24"/>
                <w:szCs w:val="24"/>
              </w:rPr>
            </w:pPr>
            <w:r>
              <w:rPr>
                <w:rFonts w:ascii="Segoe UI" w:hAnsi="Segoe UI"/>
                <w:sz w:val="24"/>
                <w:szCs w:val="24"/>
              </w:rPr>
              <w:t xml:space="preserve"> </w:t>
            </w:r>
          </w:p>
          <w:p w14:paraId="5BE31052" w14:textId="77777777" w:rsidR="0046181F" w:rsidRDefault="0046181F">
            <w:pPr>
              <w:spacing w:before="60" w:after="60"/>
              <w:rPr>
                <w:rFonts w:ascii="Segoe UI" w:hAnsi="Segoe UI" w:cs="Segoe UI"/>
                <w:sz w:val="24"/>
                <w:szCs w:val="24"/>
              </w:rPr>
            </w:pPr>
          </w:p>
        </w:tc>
      </w:tr>
    </w:tbl>
    <w:p w14:paraId="690B7C94" w14:textId="77777777" w:rsidR="0046181F" w:rsidRDefault="00000000">
      <w:pPr>
        <w:rPr>
          <w:rFonts w:cstheme="minorHAnsi"/>
        </w:rPr>
      </w:pPr>
      <w:r>
        <w:rPr>
          <w:rFonts w:cstheme="minorHAnsi"/>
        </w:rPr>
        <w:br w:type="page"/>
      </w:r>
    </w:p>
    <w:p w14:paraId="78B71D1E" w14:textId="77777777" w:rsidR="0046181F" w:rsidRDefault="0046181F">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40"/>
      </w:tblGrid>
      <w:tr w:rsidR="0046181F" w14:paraId="239FE8C4" w14:textId="77777777">
        <w:tc>
          <w:tcPr>
            <w:tcW w:w="5000" w:type="pct"/>
            <w:tcBorders>
              <w:bottom w:val="single" w:sz="18" w:space="0" w:color="007F00"/>
            </w:tcBorders>
          </w:tcPr>
          <w:p w14:paraId="23E5028F" w14:textId="77777777" w:rsidR="0046181F" w:rsidRDefault="00000000">
            <w:pPr>
              <w:spacing w:before="60" w:after="60"/>
              <w:rPr>
                <w:rFonts w:ascii="Segoe UI" w:hAnsi="Segoe UI" w:cs="Segoe UI"/>
                <w:color w:val="007F00"/>
                <w:sz w:val="24"/>
                <w:szCs w:val="24"/>
              </w:rPr>
            </w:pPr>
            <w:r>
              <w:rPr>
                <w:rFonts w:ascii="Segoe UI" w:hAnsi="Segoe UI" w:cs="Segoe UI"/>
                <w:color w:val="007F00"/>
                <w:sz w:val="24"/>
                <w:szCs w:val="24"/>
              </w:rPr>
              <w:t>Abstract</w:t>
            </w:r>
          </w:p>
        </w:tc>
      </w:tr>
      <w:tr w:rsidR="0046181F" w14:paraId="2DA070D3" w14:textId="77777777">
        <w:tc>
          <w:tcPr>
            <w:tcW w:w="5000" w:type="pct"/>
            <w:tcBorders>
              <w:top w:val="single" w:sz="18" w:space="0" w:color="007F00"/>
              <w:bottom w:val="single" w:sz="18" w:space="0" w:color="007F00"/>
            </w:tcBorders>
          </w:tcPr>
          <w:p w14:paraId="48B15F40" w14:textId="77777777" w:rsidR="0046181F" w:rsidRDefault="00000000">
            <w:pPr>
              <w:spacing w:line="0" w:lineRule="atLeast"/>
              <w:jc w:val="both"/>
              <w:rPr>
                <w:rFonts w:ascii="Segoe UI" w:hAnsi="Segoe UI"/>
                <w:sz w:val="24"/>
                <w:szCs w:val="24"/>
              </w:rPr>
            </w:pPr>
            <w:r>
              <w:rPr>
                <w:rFonts w:ascii="Segoe UI" w:hAnsi="Segoe UI"/>
                <w:sz w:val="24"/>
                <w:szCs w:val="24"/>
              </w:rPr>
              <w:t>Occupational fulfillment of healthcare professionals (nurses) in a developing country is especially important in terms of healthcare institutions (hospitals and clinics) service delivery. However, not enough recognition has been given to this noble profession yet. As a result, institutions did not focus enough on the fulfillment factors of the nurses. Ignorance about the importance of occupational fulfillment of nurses is prevalent in private healthcare institutions which ultimately is lagging behind poor healthcare services. Therefore, this study attempts to appraise relative occupational fulfillment factors of nursing professionals in Bangladesh, which is an emerging developing nation of Southeast Asia. It also focuses to identify the differences between the occupational fulfillment factors of nurses working in private and public healthcare institutions to convergent the variables. Result reveals significant impact of fulfillment variables on the performance. It also shows that the occupational fulfillment of private institution employees compare to the public institution nurses whose salary and other benefits are lower than these.</w:t>
            </w:r>
          </w:p>
          <w:p w14:paraId="579FEEFE" w14:textId="77777777" w:rsidR="0046181F" w:rsidRDefault="0046181F">
            <w:pPr>
              <w:spacing w:line="0" w:lineRule="atLeast"/>
              <w:jc w:val="both"/>
              <w:rPr>
                <w:rFonts w:ascii="Segoe UI" w:hAnsi="Segoe UI" w:cs="Segoe UI"/>
                <w:sz w:val="24"/>
                <w:szCs w:val="24"/>
              </w:rPr>
            </w:pPr>
          </w:p>
        </w:tc>
      </w:tr>
      <w:tr w:rsidR="0046181F" w14:paraId="78C6A161" w14:textId="77777777">
        <w:tc>
          <w:tcPr>
            <w:tcW w:w="5000" w:type="pct"/>
            <w:tcBorders>
              <w:top w:val="single" w:sz="18" w:space="0" w:color="007F00"/>
              <w:bottom w:val="single" w:sz="18" w:space="0" w:color="007F00"/>
            </w:tcBorders>
          </w:tcPr>
          <w:p w14:paraId="7F150D5D" w14:textId="77777777" w:rsidR="0046181F" w:rsidRDefault="0046181F">
            <w:pPr>
              <w:spacing w:before="60" w:after="60"/>
              <w:rPr>
                <w:rFonts w:ascii="Segoe UI" w:hAnsi="Segoe UI" w:cs="Segoe UI"/>
                <w:color w:val="007F00"/>
                <w:sz w:val="24"/>
                <w:szCs w:val="24"/>
              </w:rPr>
            </w:pPr>
          </w:p>
          <w:p w14:paraId="65AEAA42" w14:textId="77777777" w:rsidR="0046181F" w:rsidRDefault="00000000">
            <w:pPr>
              <w:spacing w:before="60" w:after="60"/>
              <w:rPr>
                <w:rFonts w:ascii="Segoe UI" w:hAnsi="Segoe UI" w:cs="Segoe UI"/>
                <w:color w:val="007F00"/>
                <w:sz w:val="24"/>
                <w:szCs w:val="24"/>
              </w:rPr>
            </w:pPr>
            <w:r>
              <w:rPr>
                <w:rFonts w:ascii="Segoe UI" w:hAnsi="Segoe UI" w:cs="Segoe UI"/>
                <w:color w:val="007F00"/>
                <w:sz w:val="24"/>
                <w:szCs w:val="24"/>
              </w:rPr>
              <w:t>Sustainable Development Goal(s) (SDG)</w:t>
            </w:r>
          </w:p>
        </w:tc>
      </w:tr>
      <w:tr w:rsidR="0046181F" w14:paraId="23348424" w14:textId="77777777">
        <w:tc>
          <w:tcPr>
            <w:tcW w:w="5000" w:type="pct"/>
            <w:tcBorders>
              <w:top w:val="single" w:sz="18" w:space="0" w:color="007F00"/>
              <w:bottom w:val="single" w:sz="18" w:space="0" w:color="007F00"/>
            </w:tcBorders>
          </w:tcPr>
          <w:p w14:paraId="772A0CA8" w14:textId="77777777" w:rsidR="0046181F" w:rsidRDefault="0046181F">
            <w:pPr>
              <w:spacing w:before="60" w:after="60"/>
              <w:rPr>
                <w:rFonts w:ascii="Segoe UI" w:hAnsi="Segoe UI" w:cs="Segoe UI"/>
                <w:sz w:val="24"/>
                <w:szCs w:val="24"/>
              </w:rPr>
            </w:pPr>
          </w:p>
        </w:tc>
      </w:tr>
    </w:tbl>
    <w:p w14:paraId="30BE1D57" w14:textId="77777777" w:rsidR="0046181F" w:rsidRDefault="0046181F">
      <w:pPr>
        <w:rPr>
          <w:rFonts w:cstheme="minorHAnsi"/>
        </w:rPr>
      </w:pPr>
    </w:p>
    <w:p w14:paraId="0878584B" w14:textId="77777777" w:rsidR="0046181F" w:rsidRDefault="0046181F">
      <w:pPr>
        <w:rPr>
          <w:rFonts w:cstheme="minorHAnsi"/>
        </w:rPr>
      </w:pPr>
    </w:p>
    <w:sectPr w:rsidR="0046181F">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14269" w14:textId="77777777" w:rsidR="00A56031" w:rsidRDefault="00A56031">
      <w:pPr>
        <w:spacing w:line="240" w:lineRule="auto"/>
      </w:pPr>
      <w:r>
        <w:separator/>
      </w:r>
    </w:p>
  </w:endnote>
  <w:endnote w:type="continuationSeparator" w:id="0">
    <w:p w14:paraId="146A44EA" w14:textId="77777777" w:rsidR="00A56031" w:rsidRDefault="00A56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UI">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46181F" w14:paraId="55B7F511" w14:textId="77777777">
      <w:trPr>
        <w:trHeight w:val="543"/>
      </w:trPr>
      <w:tc>
        <w:tcPr>
          <w:tcW w:w="4637" w:type="dxa"/>
          <w:vAlign w:val="center"/>
        </w:tcPr>
        <w:p w14:paraId="6D608FAA" w14:textId="77777777" w:rsidR="0046181F" w:rsidRDefault="00000000">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sdtPr>
          <w:sdtContent>
            <w:sdt>
              <w:sdtPr>
                <w:rPr>
                  <w:rFonts w:ascii="Segoe UI Light" w:hAnsi="Segoe UI Light" w:cs="Segoe UI Light"/>
                </w:rPr>
                <w:id w:val="-1769616900"/>
              </w:sdtPr>
              <w:sdtContent>
                <w:p w14:paraId="2C74537C" w14:textId="77777777" w:rsidR="0046181F" w:rsidRDefault="00000000">
                  <w:pPr>
                    <w:jc w:val="right"/>
                    <w:rPr>
                      <w:rFonts w:ascii="Segoe UI Light" w:hAnsi="Segoe UI Light" w:cs="Segoe UI Light"/>
                    </w:rPr>
                  </w:pPr>
                  <w:r>
                    <w:rPr>
                      <w:rFonts w:ascii="Segoe UI Light" w:hAnsi="Segoe UI Light" w:cs="Segoe UI Light"/>
                    </w:rPr>
                    <w:t xml:space="preserve"> Page </w:t>
                  </w:r>
                  <w:r>
                    <w:rPr>
                      <w:rFonts w:ascii="Segoe UI Light" w:hAnsi="Segoe UI Light" w:cs="Segoe UI Light"/>
                      <w:sz w:val="24"/>
                    </w:rPr>
                    <w:fldChar w:fldCharType="begin"/>
                  </w:r>
                  <w:r>
                    <w:rPr>
                      <w:rFonts w:ascii="Segoe UI Light" w:hAnsi="Segoe UI Light" w:cs="Segoe UI Light"/>
                    </w:rPr>
                    <w:instrText xml:space="preserve"> PAGE </w:instrText>
                  </w:r>
                  <w:r>
                    <w:rPr>
                      <w:rFonts w:ascii="Segoe UI Light" w:hAnsi="Segoe UI Light" w:cs="Segoe UI Light"/>
                      <w:sz w:val="24"/>
                    </w:rPr>
                    <w:fldChar w:fldCharType="separate"/>
                  </w:r>
                  <w:r>
                    <w:rPr>
                      <w:rFonts w:ascii="Segoe UI Light" w:hAnsi="Segoe UI Light" w:cs="Segoe UI Light"/>
                    </w:rPr>
                    <w:t>1</w:t>
                  </w:r>
                  <w:r>
                    <w:rPr>
                      <w:rFonts w:ascii="Segoe UI Light" w:hAnsi="Segoe UI Light" w:cs="Segoe UI Light"/>
                      <w:sz w:val="24"/>
                    </w:rPr>
                    <w:fldChar w:fldCharType="end"/>
                  </w:r>
                  <w:r>
                    <w:rPr>
                      <w:rFonts w:ascii="Segoe UI Light" w:hAnsi="Segoe UI Light" w:cs="Segoe UI Light"/>
                    </w:rPr>
                    <w:t xml:space="preserve"> of </w:t>
                  </w:r>
                  <w:r>
                    <w:rPr>
                      <w:rFonts w:ascii="Segoe UI Light" w:hAnsi="Segoe UI Light" w:cs="Segoe UI Light"/>
                      <w:sz w:val="24"/>
                    </w:rPr>
                    <w:fldChar w:fldCharType="begin"/>
                  </w:r>
                  <w:r>
                    <w:rPr>
                      <w:rFonts w:ascii="Segoe UI Light" w:hAnsi="Segoe UI Light" w:cs="Segoe UI Light"/>
                    </w:rPr>
                    <w:instrText xml:space="preserve"> NUMPAGES  </w:instrText>
                  </w:r>
                  <w:r>
                    <w:rPr>
                      <w:rFonts w:ascii="Segoe UI Light" w:hAnsi="Segoe UI Light" w:cs="Segoe UI Light"/>
                      <w:sz w:val="24"/>
                    </w:rPr>
                    <w:fldChar w:fldCharType="separate"/>
                  </w:r>
                  <w:r>
                    <w:rPr>
                      <w:rFonts w:ascii="Segoe UI Light" w:hAnsi="Segoe UI Light" w:cs="Segoe UI Light"/>
                    </w:rPr>
                    <w:t>3</w:t>
                  </w:r>
                  <w:r>
                    <w:rPr>
                      <w:rFonts w:ascii="Segoe UI Light" w:hAnsi="Segoe UI Light" w:cs="Segoe UI Light"/>
                      <w:sz w:val="24"/>
                    </w:rPr>
                    <w:fldChar w:fldCharType="end"/>
                  </w:r>
                </w:p>
              </w:sdtContent>
            </w:sdt>
          </w:sdtContent>
        </w:sdt>
        <w:p w14:paraId="05B39717" w14:textId="77777777" w:rsidR="0046181F" w:rsidRDefault="00000000">
          <w:pPr>
            <w:tabs>
              <w:tab w:val="center" w:pos="4680"/>
              <w:tab w:val="right" w:pos="9810"/>
            </w:tabs>
            <w:spacing w:after="0" w:line="240" w:lineRule="auto"/>
            <w:jc w:val="right"/>
            <w:rPr>
              <w:sz w:val="18"/>
              <w:szCs w:val="24"/>
            </w:rPr>
          </w:pPr>
          <w:r>
            <w:rPr>
              <w:sz w:val="18"/>
              <w:szCs w:val="24"/>
            </w:rPr>
            <w:t xml:space="preserve"> </w:t>
          </w:r>
        </w:p>
      </w:tc>
    </w:tr>
  </w:tbl>
  <w:p w14:paraId="0D41715C" w14:textId="77777777" w:rsidR="0046181F" w:rsidRDefault="00000000">
    <w:r>
      <w:rPr>
        <w:noProof/>
      </w:rPr>
      <mc:AlternateContent>
        <mc:Choice Requires="wps">
          <w:drawing>
            <wp:anchor distT="0" distB="0" distL="114300" distR="114300" simplePos="0" relativeHeight="251659264" behindDoc="0" locked="0" layoutInCell="1" allowOverlap="1" wp14:anchorId="3A6754CC" wp14:editId="292CECF4">
              <wp:simplePos x="0" y="0"/>
              <wp:positionH relativeFrom="column">
                <wp:posOffset>48260</wp:posOffset>
              </wp:positionH>
              <wp:positionV relativeFrom="paragraph">
                <wp:posOffset>-372110</wp:posOffset>
              </wp:positionV>
              <wp:extent cx="4381500" cy="42291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422787"/>
                      </a:xfrm>
                      <a:prstGeom prst="rect">
                        <a:avLst/>
                      </a:prstGeom>
                      <a:noFill/>
                      <a:ln w="6350">
                        <a:noFill/>
                      </a:ln>
                      <a:effectLst/>
                    </wps:spPr>
                    <wps:txbx>
                      <w:txbxContent>
                        <w:p w14:paraId="64E03B3C" w14:textId="77777777" w:rsidR="0046181F" w:rsidRDefault="00000000">
                          <w:pPr>
                            <w:spacing w:line="240" w:lineRule="auto"/>
                            <w:rPr>
                              <w:rFonts w:ascii="Segoe UI" w:hAnsi="Segoe UI" w:cs="Segoe UI"/>
                              <w:color w:val="0070C0" w:themeColor="accent1"/>
                              <w:sz w:val="24"/>
                              <w:szCs w:val="24"/>
                            </w:rPr>
                          </w:pPr>
                          <w:r>
                            <w:rPr>
                              <w:rFonts w:ascii="Segoe UI" w:hAnsi="Segoe UI" w:cs="Segoe UI"/>
                              <w:b/>
                              <w:bCs/>
                              <w:color w:val="00B050"/>
                              <w:sz w:val="24"/>
                              <w:szCs w:val="24"/>
                            </w:rPr>
                            <w:t>Faculty of Business Administration</w:t>
                          </w:r>
                          <w:r>
                            <w:rPr>
                              <w:rFonts w:ascii="Segoe UI" w:hAnsi="Segoe UI" w:cs="Segoe UI"/>
                              <w:b/>
                              <w:bCs/>
                              <w:color w:val="00B050"/>
                              <w:sz w:val="24"/>
                              <w:szCs w:val="24"/>
                            </w:rPr>
                            <w:br/>
                          </w:r>
                          <w:r>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3A6754CC" id="_x0000_t202" coordsize="21600,21600" o:spt="202" path="m,l,21600r21600,l21600,xe">
              <v:stroke joinstyle="miter"/>
              <v:path gradientshapeok="t" o:connecttype="rect"/>
            </v:shapetype>
            <v:shape id="Text Box 2" o:spid="_x0000_s1026" type="#_x0000_t202" style="position:absolute;margin-left:3.8pt;margin-top:-29.3pt;width:345pt;height:3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" filled="f" stroked="f" strokeweight=".5pt">
              <v:textbox inset="0,0,0,0">
                <w:txbxContent>
                  <w:p w14:paraId="64E03B3C" w14:textId="77777777" w:rsidR="0046181F" w:rsidRDefault="00000000">
                    <w:pPr>
                      <w:spacing w:line="240" w:lineRule="auto"/>
                      <w:rPr>
                        <w:rFonts w:ascii="Segoe UI" w:hAnsi="Segoe UI" w:cs="Segoe UI"/>
                        <w:color w:val="0070C0" w:themeColor="accent1"/>
                        <w:sz w:val="24"/>
                        <w:szCs w:val="24"/>
                      </w:rPr>
                    </w:pPr>
                    <w:r>
                      <w:rPr>
                        <w:rFonts w:ascii="Segoe UI" w:hAnsi="Segoe UI" w:cs="Segoe UI"/>
                        <w:b/>
                        <w:bCs/>
                        <w:color w:val="00B050"/>
                        <w:sz w:val="24"/>
                        <w:szCs w:val="24"/>
                      </w:rPr>
                      <w:t>Faculty of Business Administration</w:t>
                    </w:r>
                    <w:r>
                      <w:rPr>
                        <w:rFonts w:ascii="Segoe UI" w:hAnsi="Segoe UI" w:cs="Segoe UI"/>
                        <w:b/>
                        <w:bCs/>
                        <w:color w:val="00B050"/>
                        <w:sz w:val="24"/>
                        <w:szCs w:val="24"/>
                      </w:rPr>
                      <w:br/>
                    </w:r>
                    <w:r>
                      <w:rPr>
                        <w:rFonts w:ascii="Segoe UI" w:hAnsi="Segoe UI" w:cs="Segoe UI"/>
                        <w:color w:val="0070C0" w:themeColor="accent1"/>
                        <w:sz w:val="24"/>
                        <w:szCs w:val="24"/>
                      </w:rPr>
                      <w:t>American International University-Bangladesh</w:t>
                    </w:r>
                  </w:p>
                </w:txbxContent>
              </v:textbox>
            </v:shape>
          </w:pict>
        </mc:Fallback>
      </mc:AlternateContent>
    </w:r>
    <w:r>
      <w:rPr>
        <w:noProof/>
        <w:szCs w:val="24"/>
      </w:rPr>
      <w:drawing>
        <wp:anchor distT="0" distB="0" distL="114300" distR="114300" simplePos="0" relativeHeight="251660288" behindDoc="0" locked="0" layoutInCell="1" allowOverlap="1" wp14:anchorId="3B8B141F" wp14:editId="618FCE0A">
          <wp:simplePos x="0" y="0"/>
          <wp:positionH relativeFrom="column">
            <wp:posOffset>-739775</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13376" w14:textId="77777777" w:rsidR="00A56031" w:rsidRDefault="00A56031">
      <w:pPr>
        <w:spacing w:after="0"/>
      </w:pPr>
      <w:r>
        <w:separator/>
      </w:r>
    </w:p>
  </w:footnote>
  <w:footnote w:type="continuationSeparator" w:id="0">
    <w:p w14:paraId="5AC69B6E" w14:textId="77777777" w:rsidR="00A56031" w:rsidRDefault="00A560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46181F" w14:paraId="0F64CF31" w14:textId="77777777">
      <w:trPr>
        <w:trHeight w:val="1417"/>
      </w:trPr>
      <w:tc>
        <w:tcPr>
          <w:tcW w:w="1766" w:type="dxa"/>
          <w:shd w:val="clear" w:color="auto" w:fill="EDECEC" w:themeFill="background2" w:themeFillTint="BF" w:themeFillShade="BF"/>
          <w:vAlign w:val="center"/>
        </w:tcPr>
        <w:p w14:paraId="5C544C4F" w14:textId="77777777" w:rsidR="0046181F" w:rsidRDefault="00000000">
          <w:pPr>
            <w:tabs>
              <w:tab w:val="center" w:pos="4680"/>
              <w:tab w:val="right" w:pos="9360"/>
            </w:tabs>
            <w:spacing w:after="0"/>
            <w:jc w:val="center"/>
            <w:rPr>
              <w:rFonts w:ascii="Segoe UI" w:eastAsia="Calibri" w:hAnsi="Segoe UI" w:cs="Segoe UI"/>
              <w:b/>
              <w:bCs/>
              <w:color w:val="BF678E" w:themeColor="accent3"/>
              <w:sz w:val="40"/>
              <w:szCs w:val="20"/>
            </w:rPr>
          </w:pPr>
          <w:r>
            <w:rPr>
              <w:rFonts w:ascii="Segoe UI" w:eastAsia="Calibri" w:hAnsi="Segoe UI" w:cs="Segoe UI"/>
              <w:b/>
              <w:bCs/>
              <w:noProof/>
              <w:color w:val="FFFFFF" w:themeColor="background1"/>
              <w:sz w:val="40"/>
              <w:szCs w:val="20"/>
            </w:rPr>
            <w:drawing>
              <wp:inline distT="0" distB="0" distL="0" distR="0" wp14:anchorId="105E9AAA" wp14:editId="18601DE3">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29006664" w14:textId="77777777" w:rsidR="0046181F" w:rsidRDefault="00000000">
          <w:pPr>
            <w:tabs>
              <w:tab w:val="center" w:pos="4680"/>
              <w:tab w:val="right" w:pos="9360"/>
            </w:tabs>
            <w:spacing w:after="0"/>
            <w:ind w:left="402"/>
            <w:rPr>
              <w:rFonts w:ascii="Segoe UI" w:eastAsia="Calibri" w:hAnsi="Segoe UI" w:cs="Segoe UI"/>
              <w:b/>
              <w:bCs/>
              <w:color w:val="FFFFFF" w:themeColor="background1"/>
              <w:sz w:val="40"/>
              <w:szCs w:val="20"/>
            </w:rPr>
          </w:pPr>
          <w:r>
            <w:rPr>
              <w:rFonts w:ascii="Segoe UI" w:eastAsia="Calibri" w:hAnsi="Segoe UI" w:cs="Segoe UI"/>
              <w:b/>
              <w:bCs/>
              <w:color w:val="FFFFFF" w:themeColor="background1"/>
              <w:sz w:val="40"/>
              <w:szCs w:val="20"/>
            </w:rPr>
            <w:t xml:space="preserve">AIUB </w:t>
          </w:r>
          <w:proofErr w:type="spellStart"/>
          <w:r>
            <w:rPr>
              <w:rFonts w:ascii="Segoe UI" w:eastAsia="Calibri" w:hAnsi="Segoe UI" w:cs="Segoe UI"/>
              <w:b/>
              <w:bCs/>
              <w:color w:val="FFFFFF" w:themeColor="background1"/>
              <w:sz w:val="40"/>
              <w:szCs w:val="20"/>
            </w:rPr>
            <w:t>DSpace</w:t>
          </w:r>
          <w:proofErr w:type="spellEnd"/>
          <w:r>
            <w:rPr>
              <w:rFonts w:ascii="Segoe UI" w:eastAsia="Calibri" w:hAnsi="Segoe UI" w:cs="Segoe UI"/>
              <w:b/>
              <w:bCs/>
              <w:color w:val="FFFFFF" w:themeColor="background1"/>
              <w:sz w:val="40"/>
              <w:szCs w:val="20"/>
            </w:rPr>
            <w:t xml:space="preserve"> </w:t>
          </w:r>
          <w:r>
            <w:rPr>
              <w:rFonts w:ascii="Segoe UI Light" w:eastAsia="Calibri" w:hAnsi="Segoe UI Light" w:cs="Segoe UI Light"/>
              <w:color w:val="FFFFFF" w:themeColor="background1"/>
              <w:sz w:val="40"/>
              <w:szCs w:val="20"/>
            </w:rPr>
            <w:t>Publication Details</w:t>
          </w:r>
        </w:p>
      </w:tc>
    </w:tr>
  </w:tbl>
  <w:p w14:paraId="296D3B82" w14:textId="77777777" w:rsidR="0046181F" w:rsidRDefault="0046181F">
    <w:pPr>
      <w:rPr>
        <w:rFonts w:ascii="Segoe UI" w:hAnsi="Segoe UI" w:cs="Segoe UI"/>
        <w:b/>
        <w:bCs/>
        <w:sz w:val="1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3EB"/>
    <w:rsid w:val="00264498"/>
    <w:rsid w:val="0046181F"/>
    <w:rsid w:val="004D77A0"/>
    <w:rsid w:val="005C4D55"/>
    <w:rsid w:val="005D7181"/>
    <w:rsid w:val="005F3AEC"/>
    <w:rsid w:val="00640CD8"/>
    <w:rsid w:val="00693684"/>
    <w:rsid w:val="00741DCF"/>
    <w:rsid w:val="007E040C"/>
    <w:rsid w:val="00893A8D"/>
    <w:rsid w:val="00940C9E"/>
    <w:rsid w:val="00961E9E"/>
    <w:rsid w:val="009963EB"/>
    <w:rsid w:val="009E1613"/>
    <w:rsid w:val="009F2FAD"/>
    <w:rsid w:val="00A50E33"/>
    <w:rsid w:val="00A56031"/>
    <w:rsid w:val="00B37410"/>
    <w:rsid w:val="00BD0AD3"/>
    <w:rsid w:val="00E81EFB"/>
    <w:rsid w:val="00FF5325"/>
    <w:rsid w:val="36054F45"/>
    <w:rsid w:val="54D705C7"/>
    <w:rsid w:val="5A4F560C"/>
    <w:rsid w:val="71AB2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8D47E"/>
  <w15:docId w15:val="{E07AF6DE-AC68-42E5-B1F9-B86D3BB7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uiPriority w:val="99"/>
    <w:semiHidden/>
    <w:unhideWhenUsed/>
    <w:qFormat/>
    <w:rPr>
      <w:vertAlign w:val="superscript"/>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BF678E"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Pr>
      <w:b/>
      <w:bCs/>
    </w:rPr>
  </w:style>
  <w:style w:type="character" w:customStyle="1" w:styleId="name">
    <w:name w:val="name"/>
    <w:basedOn w:val="DefaultParagraphFont"/>
    <w:qFormat/>
  </w:style>
  <w:style w:type="character" w:customStyle="1" w:styleId="affiliation">
    <w:name w:val="affiliation"/>
    <w:basedOn w:val="DefaultParagraphFont"/>
    <w:qFormat/>
  </w:style>
  <w:style w:type="character" w:customStyle="1" w:styleId="fontstyle01">
    <w:name w:val="fontstyle01"/>
    <w:basedOn w:val="DefaultParagraphFont"/>
    <w:qFormat/>
    <w:rPr>
      <w:rFonts w:ascii="SegoeUI" w:hAnsi="SegoeUI" w:hint="default"/>
      <w:color w:val="000000"/>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Spacing">
    <w:name w:val="No Spacing"/>
    <w:uiPriority w:val="1"/>
    <w:qFormat/>
    <w:rPr>
      <w:rFonts w:eastAsiaTheme="minorHAnsi"/>
      <w:sz w:val="22"/>
      <w:szCs w:val="22"/>
      <w14:ligatures w14:val="standardContextual"/>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MD SAMIUL ISLAM</cp:lastModifiedBy>
  <cp:revision>14</cp:revision>
  <dcterms:created xsi:type="dcterms:W3CDTF">2023-09-11T09:34:00Z</dcterms:created>
  <dcterms:modified xsi:type="dcterms:W3CDTF">2025-05-19T18:15:00Z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B51561FB7930487DBF686999ADA046E2_13</vt:lpwstr>
  </property>
</Properties>
</file>