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3252"/>
        <w:gridCol w:w="1648"/>
        <w:gridCol w:w="3067"/>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DAFF9B4" w:rsidR="00C9238F" w:rsidRPr="00C333A6" w:rsidRDefault="00DE018D" w:rsidP="00E64C26">
            <w:pPr>
              <w:spacing w:before="240"/>
              <w:jc w:val="both"/>
              <w:rPr>
                <w:rFonts w:ascii="Times New Roman" w:hAnsi="Times New Roman" w:cs="Times New Roman"/>
              </w:rPr>
            </w:pPr>
            <w:r w:rsidRPr="00DE018D">
              <w:rPr>
                <w:rFonts w:ascii="Times New Roman" w:hAnsi="Times New Roman" w:cs="Times New Roman"/>
              </w:rPr>
              <w:t>Development and characterization of jute-pineapple leaf fiber reinforced PLA hybrid composites: Effect of chemical treatments on mechanical properties and environmental durability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8520377" w:rsidR="00C9238F" w:rsidRPr="005E19AD" w:rsidRDefault="00FC4DE1" w:rsidP="00DE018D">
            <w:pPr>
              <w:spacing w:before="240"/>
              <w:rPr>
                <w:rFonts w:ascii="Times New Roman" w:hAnsi="Times New Roman" w:cs="Times New Roman"/>
              </w:rPr>
            </w:pPr>
            <w:r w:rsidRPr="00FC4DE1">
              <w:rPr>
                <w:rFonts w:ascii="Times New Roman" w:hAnsi="Times New Roman" w:cs="Times New Roman"/>
              </w:rPr>
              <w:t>"</w:t>
            </w:r>
            <w:r w:rsidR="00DE018D" w:rsidRPr="00DE018D">
              <w:rPr>
                <w:rFonts w:ascii="Times New Roman" w:hAnsi="Times New Roman" w:cs="Times New Roman"/>
              </w:rPr>
              <w:t>Md Mahadi Hasan</w:t>
            </w:r>
            <w:r w:rsidR="00DE018D">
              <w:rPr>
                <w:rFonts w:ascii="Times New Roman" w:hAnsi="Times New Roman" w:cs="Times New Roman"/>
              </w:rPr>
              <w:t xml:space="preserve">, </w:t>
            </w:r>
            <w:r w:rsidR="00DE018D" w:rsidRPr="00DE018D">
              <w:rPr>
                <w:rFonts w:ascii="Times New Roman" w:hAnsi="Times New Roman" w:cs="Times New Roman"/>
              </w:rPr>
              <w:t>Md Zillur Rahman</w:t>
            </w:r>
            <w:r w:rsidR="00DE018D">
              <w:rPr>
                <w:rFonts w:ascii="Times New Roman" w:hAnsi="Times New Roman" w:cs="Times New Roman"/>
              </w:rPr>
              <w:t xml:space="preserve">, </w:t>
            </w:r>
            <w:r w:rsidR="00DE018D" w:rsidRPr="00DE018D">
              <w:rPr>
                <w:rFonts w:ascii="Times New Roman" w:hAnsi="Times New Roman" w:cs="Times New Roman"/>
              </w:rPr>
              <w:t>Raad Shahamat Ahmed</w:t>
            </w:r>
            <w:r w:rsidR="00DE018D">
              <w:rPr>
                <w:rFonts w:ascii="Times New Roman" w:hAnsi="Times New Roman" w:cs="Times New Roman"/>
              </w:rPr>
              <w:t xml:space="preserve">, </w:t>
            </w:r>
            <w:r w:rsidR="00DE018D" w:rsidRPr="00DE018D">
              <w:rPr>
                <w:rFonts w:ascii="Times New Roman" w:hAnsi="Times New Roman" w:cs="Times New Roman"/>
              </w:rPr>
              <w:t xml:space="preserve">Md Fahim </w:t>
            </w:r>
            <w:proofErr w:type="spellStart"/>
            <w:r w:rsidR="00DE018D" w:rsidRPr="00DE018D">
              <w:rPr>
                <w:rFonts w:ascii="Times New Roman" w:hAnsi="Times New Roman" w:cs="Times New Roman"/>
              </w:rPr>
              <w:t>Tazwar</w:t>
            </w:r>
            <w:proofErr w:type="spellEnd"/>
            <w:r w:rsidR="00DE018D" w:rsidRPr="00DE018D">
              <w:rPr>
                <w:rFonts w:ascii="Times New Roman" w:hAnsi="Times New Roman" w:cs="Times New Roman"/>
              </w:rPr>
              <w:t xml:space="preserve"> Hossain</w:t>
            </w:r>
            <w:r w:rsidR="00DE018D">
              <w:rPr>
                <w:rFonts w:ascii="Times New Roman" w:hAnsi="Times New Roman" w:cs="Times New Roman"/>
              </w:rPr>
              <w:t xml:space="preserve">, </w:t>
            </w:r>
            <w:r w:rsidR="00DE018D" w:rsidRPr="00DE018D">
              <w:rPr>
                <w:rFonts w:ascii="Times New Roman" w:hAnsi="Times New Roman" w:cs="Times New Roman"/>
              </w:rPr>
              <w:t>Mohammad Washim Dewan</w:t>
            </w:r>
            <w:r w:rsidRPr="00FC4DE1">
              <w:rPr>
                <w:rFonts w:ascii="Times New Roman" w:hAnsi="Times New Roman" w:cs="Times New Roman"/>
              </w:rPr>
              <w:t>"</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FF82EBF" w:rsidR="00C9238F" w:rsidRPr="005E19AD" w:rsidRDefault="00E64C26"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E1F5CDF" w:rsidR="00C9238F" w:rsidRPr="005E19AD" w:rsidRDefault="00DE018D" w:rsidP="00576892">
            <w:pPr>
              <w:spacing w:before="240"/>
              <w:rPr>
                <w:rFonts w:ascii="Times New Roman" w:hAnsi="Times New Roman" w:cs="Times New Roman"/>
              </w:rPr>
            </w:pPr>
            <w:r w:rsidRPr="00DE018D">
              <w:rPr>
                <w:rFonts w:ascii="Times New Roman" w:hAnsi="Times New Roman" w:cs="Times New Roman"/>
              </w:rPr>
              <w:t>Journal of Materials Research and Technology</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17ED25" w:rsidR="00576892" w:rsidRPr="005E19AD" w:rsidRDefault="00DE018D" w:rsidP="00576892">
            <w:pPr>
              <w:spacing w:before="240"/>
              <w:rPr>
                <w:rFonts w:ascii="Times New Roman" w:hAnsi="Times New Roman" w:cs="Times New Roman"/>
              </w:rPr>
            </w:pPr>
            <w:r>
              <w:rPr>
                <w:rFonts w:ascii="Times New Roman" w:hAnsi="Times New Roman" w:cs="Times New Roman"/>
              </w:rPr>
              <w:t>40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0D67AB9" w:rsidR="00576892" w:rsidRPr="005E19AD" w:rsidRDefault="00DE018D"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3702196" w:rsidR="00852B20" w:rsidRPr="005E19AD" w:rsidRDefault="00EA4B8B"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0951FE8" w:rsidR="00852B20" w:rsidRPr="005E19AD" w:rsidRDefault="00DE018D" w:rsidP="00576892">
            <w:pPr>
              <w:spacing w:before="240"/>
              <w:rPr>
                <w:rFonts w:ascii="Times New Roman" w:hAnsi="Times New Roman" w:cs="Times New Roman"/>
              </w:rPr>
            </w:pPr>
            <w:r>
              <w:rPr>
                <w:rFonts w:ascii="Times New Roman" w:hAnsi="Times New Roman" w:cs="Times New Roman"/>
              </w:rPr>
              <w:t>28</w:t>
            </w:r>
            <w:r w:rsidR="00EA4B8B">
              <w:rPr>
                <w:rFonts w:ascii="Times New Roman" w:hAnsi="Times New Roman" w:cs="Times New Roman"/>
              </w:rPr>
              <w:t xml:space="preserve"> </w:t>
            </w:r>
            <w:r>
              <w:rPr>
                <w:rFonts w:ascii="Times New Roman" w:hAnsi="Times New Roman" w:cs="Times New Roman"/>
              </w:rPr>
              <w:t>Nov</w:t>
            </w:r>
            <w:r w:rsidR="00A5296E">
              <w:rPr>
                <w:rFonts w:ascii="Times New Roman" w:hAnsi="Times New Roman" w:cs="Times New Roman"/>
              </w:rPr>
              <w:t xml:space="preserve"> </w:t>
            </w:r>
            <w:r w:rsidR="00BC6682" w:rsidRPr="00BC6682">
              <w:rPr>
                <w:rFonts w:ascii="Times New Roman" w:hAnsi="Times New Roman" w:cs="Times New Roman"/>
              </w:rPr>
              <w:t>202</w:t>
            </w:r>
            <w:r>
              <w:rPr>
                <w:rFonts w:ascii="Times New Roman" w:hAnsi="Times New Roman" w:cs="Times New Roman"/>
              </w:rPr>
              <w:t>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C78F0B0" w:rsidR="00852B20" w:rsidRPr="005E19AD" w:rsidRDefault="00DE018D" w:rsidP="00576892">
            <w:pPr>
              <w:spacing w:before="240"/>
              <w:rPr>
                <w:rFonts w:ascii="Times New Roman" w:hAnsi="Times New Roman" w:cs="Times New Roman"/>
              </w:rPr>
            </w:pPr>
            <w:r w:rsidRPr="00DE018D">
              <w:rPr>
                <w:rFonts w:ascii="Times New Roman" w:hAnsi="Times New Roman" w:cs="Times New Roman"/>
              </w:rPr>
              <w:t>2214-0697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20A097B" w:rsidR="00852B20" w:rsidRPr="00C333A6" w:rsidRDefault="00DE018D" w:rsidP="00C333A6">
            <w:pPr>
              <w:spacing w:before="240"/>
              <w:rPr>
                <w:rFonts w:ascii="Times New Roman" w:hAnsi="Times New Roman" w:cs="Times New Roman"/>
              </w:rPr>
            </w:pPr>
            <w:r w:rsidRPr="00DE018D">
              <w:t>https://doi.org/10.1016/j.jmrt.2025.11.238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2549514D" w:rsidR="00C9238F" w:rsidRPr="005E19AD" w:rsidRDefault="00DE018D" w:rsidP="00576892">
            <w:pPr>
              <w:spacing w:before="240"/>
              <w:rPr>
                <w:rFonts w:ascii="Times New Roman" w:hAnsi="Times New Roman" w:cs="Times New Roman"/>
              </w:rPr>
            </w:pPr>
            <w:r w:rsidRPr="00DE018D">
              <w:rPr>
                <w:rFonts w:ascii="Times New Roman" w:hAnsi="Times New Roman" w:cs="Times New Roman"/>
              </w:rPr>
              <w:t>https://www.sciencedirect.com/science/article/pii/S2238785425030467?via%3Dihub</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6386EB4"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06502C10" w:rsidR="00852B20" w:rsidRPr="005E19AD" w:rsidRDefault="00DE018D" w:rsidP="00576892">
            <w:pPr>
              <w:rPr>
                <w:rFonts w:ascii="Times New Roman" w:hAnsi="Times New Roman" w:cs="Times New Roman"/>
              </w:rPr>
            </w:pPr>
            <w:r w:rsidRPr="00DE018D">
              <w:rPr>
                <w:rFonts w:ascii="Times New Roman" w:hAnsi="Times New Roman" w:cs="Times New Roman"/>
              </w:rPr>
              <w:t>This study examines the mechanical and environmental performance of jute-pineapple leaf fiber (PALF) reinforced polylactic acid (PLA) hybrid composites, focusing on the effects of chemical surface treatments. Composites were fabricated via compression molding using Sodium Hydroxide (NaOH), Potassium Hydroxide (KOH), and Sodium Lauryl Sulfate (SLS) treatments at 20, 25, and 30 </w:t>
            </w:r>
            <w:proofErr w:type="spellStart"/>
            <w:r w:rsidRPr="00DE018D">
              <w:rPr>
                <w:rFonts w:ascii="Times New Roman" w:hAnsi="Times New Roman" w:cs="Times New Roman"/>
              </w:rPr>
              <w:t>wt</w:t>
            </w:r>
            <w:proofErr w:type="spellEnd"/>
            <w:r w:rsidRPr="00DE018D">
              <w:rPr>
                <w:rFonts w:ascii="Times New Roman" w:hAnsi="Times New Roman" w:cs="Times New Roman"/>
              </w:rPr>
              <w:t>% fiber loadings. NaOH treatment produced the most significant enhancements, improving tensile strength and modulus by 71.49 % and 67.98 %, respectively, over untreated composites at 20 </w:t>
            </w:r>
            <w:proofErr w:type="spellStart"/>
            <w:r w:rsidRPr="00DE018D">
              <w:rPr>
                <w:rFonts w:ascii="Times New Roman" w:hAnsi="Times New Roman" w:cs="Times New Roman"/>
              </w:rPr>
              <w:t>wt</w:t>
            </w:r>
            <w:proofErr w:type="spellEnd"/>
            <w:r w:rsidRPr="00DE018D">
              <w:rPr>
                <w:rFonts w:ascii="Times New Roman" w:hAnsi="Times New Roman" w:cs="Times New Roman"/>
              </w:rPr>
              <w:t>%, with a maximum tensile strength of 110.96 MPa at 30 </w:t>
            </w:r>
            <w:proofErr w:type="spellStart"/>
            <w:r w:rsidRPr="00DE018D">
              <w:rPr>
                <w:rFonts w:ascii="Times New Roman" w:hAnsi="Times New Roman" w:cs="Times New Roman"/>
              </w:rPr>
              <w:t>wt</w:t>
            </w:r>
            <w:proofErr w:type="spellEnd"/>
            <w:r w:rsidRPr="00DE018D">
              <w:rPr>
                <w:rFonts w:ascii="Times New Roman" w:hAnsi="Times New Roman" w:cs="Times New Roman"/>
              </w:rPr>
              <w:t>%. Flexural strength reached 132.75 MPa and impact strength 577.25 J/m at 30 </w:t>
            </w:r>
            <w:proofErr w:type="spellStart"/>
            <w:r w:rsidRPr="00DE018D">
              <w:rPr>
                <w:rFonts w:ascii="Times New Roman" w:hAnsi="Times New Roman" w:cs="Times New Roman"/>
              </w:rPr>
              <w:t>wt</w:t>
            </w:r>
            <w:proofErr w:type="spellEnd"/>
            <w:r w:rsidRPr="00DE018D">
              <w:rPr>
                <w:rFonts w:ascii="Times New Roman" w:hAnsi="Times New Roman" w:cs="Times New Roman"/>
              </w:rPr>
              <w:t>%, while hardness increased to 106.8 Shore D. NaOH-treated composites also showed 15–20 % lower water absorption and the lowest soil weight loss (1.2 % at 30 </w:t>
            </w:r>
            <w:proofErr w:type="spellStart"/>
            <w:r w:rsidRPr="00DE018D">
              <w:rPr>
                <w:rFonts w:ascii="Times New Roman" w:hAnsi="Times New Roman" w:cs="Times New Roman"/>
              </w:rPr>
              <w:t>wt</w:t>
            </w:r>
            <w:proofErr w:type="spellEnd"/>
            <w:r w:rsidRPr="00DE018D">
              <w:rPr>
                <w:rFonts w:ascii="Times New Roman" w:hAnsi="Times New Roman" w:cs="Times New Roman"/>
              </w:rPr>
              <w:t>%), indicating superior durability and hydrophobicity. Overall, NaOH treatment effectively enhanced interfacial bonding, leading to improved mechanical strength and environmental stability. These hybrid composites present a promising biodegradable alternative for automotive, packaging, and construction applications</w:t>
            </w:r>
            <w:r>
              <w:rPr>
                <w:rFonts w:ascii="Times New Roman" w:hAnsi="Times New Roman" w:cs="Times New Roman"/>
              </w:rPr>
              <w:t>.</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6809E0-74AF-4192-8962-71D5C3558339}"/>
    <w:embedBold r:id="rId2" w:fontKey="{BF794E60-A83E-4800-8239-99AC975123C5}"/>
    <w:embedItalic r:id="rId3" w:fontKey="{F55A500C-51D7-4250-8F0A-999FC572921B}"/>
  </w:font>
  <w:font w:name="Corbel">
    <w:panose1 w:val="020B0503020204020204"/>
    <w:charset w:val="00"/>
    <w:family w:val="swiss"/>
    <w:pitch w:val="variable"/>
    <w:sig w:usb0="A00002EF" w:usb1="4000A44B" w:usb2="00000000" w:usb3="00000000" w:csb0="0000019F" w:csb1="00000000"/>
    <w:embedRegular r:id="rId4" w:fontKey="{A89B37B0-85DD-4209-9AC3-B6C1D5D07F74}"/>
    <w:embedBold r:id="rId5" w:fontKey="{04C47F3B-55D5-44AF-9603-E4AFDC24D990}"/>
    <w:embedItalic r:id="rId6" w:fontKey="{76E26D45-FD29-474F-A15F-271247F1547E}"/>
  </w:font>
  <w:font w:name="Vrinda">
    <w:panose1 w:val="00000400000000000000"/>
    <w:charset w:val="00"/>
    <w:family w:val="swiss"/>
    <w:pitch w:val="variable"/>
    <w:sig w:usb0="00010003" w:usb1="00000000" w:usb2="00000000" w:usb3="00000000" w:csb0="00000001" w:csb1="00000000"/>
    <w:embedRegular r:id="rId7" w:fontKey="{A2411EEF-1863-43BF-968C-0FD6686AD206}"/>
    <w:embedBold r:id="rId8" w:fontKey="{E547759B-6F59-48FB-A3BC-8BB870B58972}"/>
    <w:embedItalic r:id="rId9" w:fontKey="{0859D900-C4D9-4187-89F5-6803BB3FF3D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EF986B0-8F4A-4912-ADF0-62C21D1DBD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15546"/>
    <w:rsid w:val="001727CA"/>
    <w:rsid w:val="001A3B94"/>
    <w:rsid w:val="001A6DB8"/>
    <w:rsid w:val="001E3001"/>
    <w:rsid w:val="001F5CF8"/>
    <w:rsid w:val="0020377B"/>
    <w:rsid w:val="0021355B"/>
    <w:rsid w:val="00214318"/>
    <w:rsid w:val="00233E72"/>
    <w:rsid w:val="002B68E4"/>
    <w:rsid w:val="002C56E6"/>
    <w:rsid w:val="002D3238"/>
    <w:rsid w:val="00320C03"/>
    <w:rsid w:val="00350E73"/>
    <w:rsid w:val="00361E11"/>
    <w:rsid w:val="003F0847"/>
    <w:rsid w:val="0040090B"/>
    <w:rsid w:val="00421017"/>
    <w:rsid w:val="00445BF2"/>
    <w:rsid w:val="0046302A"/>
    <w:rsid w:val="00465471"/>
    <w:rsid w:val="0048442E"/>
    <w:rsid w:val="00487D2D"/>
    <w:rsid w:val="004D5D62"/>
    <w:rsid w:val="004E5717"/>
    <w:rsid w:val="004F76A2"/>
    <w:rsid w:val="005112D0"/>
    <w:rsid w:val="00522B79"/>
    <w:rsid w:val="00576892"/>
    <w:rsid w:val="00577E06"/>
    <w:rsid w:val="005A3BF7"/>
    <w:rsid w:val="005D61FA"/>
    <w:rsid w:val="005E19AD"/>
    <w:rsid w:val="005F2035"/>
    <w:rsid w:val="005F7990"/>
    <w:rsid w:val="0063739C"/>
    <w:rsid w:val="006446BC"/>
    <w:rsid w:val="006C119B"/>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86E2D"/>
    <w:rsid w:val="009F619A"/>
    <w:rsid w:val="009F6DDE"/>
    <w:rsid w:val="009F77CA"/>
    <w:rsid w:val="00A1613A"/>
    <w:rsid w:val="00A370A8"/>
    <w:rsid w:val="00A5296E"/>
    <w:rsid w:val="00A529C5"/>
    <w:rsid w:val="00A82A33"/>
    <w:rsid w:val="00AF6BFE"/>
    <w:rsid w:val="00BC6682"/>
    <w:rsid w:val="00BD4753"/>
    <w:rsid w:val="00BD5CB1"/>
    <w:rsid w:val="00BE62EE"/>
    <w:rsid w:val="00C003BA"/>
    <w:rsid w:val="00C26236"/>
    <w:rsid w:val="00C333A6"/>
    <w:rsid w:val="00C46878"/>
    <w:rsid w:val="00C85DF1"/>
    <w:rsid w:val="00C9238F"/>
    <w:rsid w:val="00C96307"/>
    <w:rsid w:val="00CB4A51"/>
    <w:rsid w:val="00CC53F9"/>
    <w:rsid w:val="00CD4532"/>
    <w:rsid w:val="00CD47B0"/>
    <w:rsid w:val="00CE6104"/>
    <w:rsid w:val="00CE7918"/>
    <w:rsid w:val="00D001BE"/>
    <w:rsid w:val="00D03AC6"/>
    <w:rsid w:val="00D16163"/>
    <w:rsid w:val="00D31E76"/>
    <w:rsid w:val="00DB3FAD"/>
    <w:rsid w:val="00DE018D"/>
    <w:rsid w:val="00DE2886"/>
    <w:rsid w:val="00E119EA"/>
    <w:rsid w:val="00E61C09"/>
    <w:rsid w:val="00E64C26"/>
    <w:rsid w:val="00EA4B8B"/>
    <w:rsid w:val="00EB3B58"/>
    <w:rsid w:val="00EC7359"/>
    <w:rsid w:val="00EE3054"/>
    <w:rsid w:val="00F00606"/>
    <w:rsid w:val="00F01256"/>
    <w:rsid w:val="00F06EAF"/>
    <w:rsid w:val="00F6558E"/>
    <w:rsid w:val="00FC4DE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6C03332E-F64B-457E-AF02-25836618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3347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5318928">
      <w:bodyDiv w:val="1"/>
      <w:marLeft w:val="0"/>
      <w:marRight w:val="0"/>
      <w:marTop w:val="0"/>
      <w:marBottom w:val="0"/>
      <w:divBdr>
        <w:top w:val="none" w:sz="0" w:space="0" w:color="auto"/>
        <w:left w:val="none" w:sz="0" w:space="0" w:color="auto"/>
        <w:bottom w:val="none" w:sz="0" w:space="0" w:color="auto"/>
        <w:right w:val="none" w:sz="0" w:space="0" w:color="auto"/>
      </w:divBdr>
    </w:div>
    <w:div w:id="516162452">
      <w:bodyDiv w:val="1"/>
      <w:marLeft w:val="0"/>
      <w:marRight w:val="0"/>
      <w:marTop w:val="0"/>
      <w:marBottom w:val="0"/>
      <w:divBdr>
        <w:top w:val="none" w:sz="0" w:space="0" w:color="auto"/>
        <w:left w:val="none" w:sz="0" w:space="0" w:color="auto"/>
        <w:bottom w:val="none" w:sz="0" w:space="0" w:color="auto"/>
        <w:right w:val="none" w:sz="0" w:space="0" w:color="auto"/>
      </w:divBdr>
    </w:div>
    <w:div w:id="522866138">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205396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79829909">
      <w:bodyDiv w:val="1"/>
      <w:marLeft w:val="0"/>
      <w:marRight w:val="0"/>
      <w:marTop w:val="0"/>
      <w:marBottom w:val="0"/>
      <w:divBdr>
        <w:top w:val="none" w:sz="0" w:space="0" w:color="auto"/>
        <w:left w:val="none" w:sz="0" w:space="0" w:color="auto"/>
        <w:bottom w:val="none" w:sz="0" w:space="0" w:color="auto"/>
        <w:right w:val="none" w:sz="0" w:space="0" w:color="auto"/>
      </w:divBdr>
    </w:div>
    <w:div w:id="1011222428">
      <w:bodyDiv w:val="1"/>
      <w:marLeft w:val="0"/>
      <w:marRight w:val="0"/>
      <w:marTop w:val="0"/>
      <w:marBottom w:val="0"/>
      <w:divBdr>
        <w:top w:val="none" w:sz="0" w:space="0" w:color="auto"/>
        <w:left w:val="none" w:sz="0" w:space="0" w:color="auto"/>
        <w:bottom w:val="none" w:sz="0" w:space="0" w:color="auto"/>
        <w:right w:val="none" w:sz="0" w:space="0" w:color="auto"/>
      </w:divBdr>
    </w:div>
    <w:div w:id="1011302463">
      <w:bodyDiv w:val="1"/>
      <w:marLeft w:val="0"/>
      <w:marRight w:val="0"/>
      <w:marTop w:val="0"/>
      <w:marBottom w:val="0"/>
      <w:divBdr>
        <w:top w:val="none" w:sz="0" w:space="0" w:color="auto"/>
        <w:left w:val="none" w:sz="0" w:space="0" w:color="auto"/>
        <w:bottom w:val="none" w:sz="0" w:space="0" w:color="auto"/>
        <w:right w:val="none" w:sz="0" w:space="0" w:color="auto"/>
      </w:divBdr>
    </w:div>
    <w:div w:id="1012608146">
      <w:bodyDiv w:val="1"/>
      <w:marLeft w:val="0"/>
      <w:marRight w:val="0"/>
      <w:marTop w:val="0"/>
      <w:marBottom w:val="0"/>
      <w:divBdr>
        <w:top w:val="none" w:sz="0" w:space="0" w:color="auto"/>
        <w:left w:val="none" w:sz="0" w:space="0" w:color="auto"/>
        <w:bottom w:val="none" w:sz="0" w:space="0" w:color="auto"/>
        <w:right w:val="none" w:sz="0" w:space="0" w:color="auto"/>
      </w:divBdr>
    </w:div>
    <w:div w:id="1110129645">
      <w:bodyDiv w:val="1"/>
      <w:marLeft w:val="0"/>
      <w:marRight w:val="0"/>
      <w:marTop w:val="0"/>
      <w:marBottom w:val="0"/>
      <w:divBdr>
        <w:top w:val="none" w:sz="0" w:space="0" w:color="auto"/>
        <w:left w:val="none" w:sz="0" w:space="0" w:color="auto"/>
        <w:bottom w:val="none" w:sz="0" w:space="0" w:color="auto"/>
        <w:right w:val="none" w:sz="0" w:space="0" w:color="auto"/>
      </w:divBdr>
    </w:div>
    <w:div w:id="1238859275">
      <w:bodyDiv w:val="1"/>
      <w:marLeft w:val="0"/>
      <w:marRight w:val="0"/>
      <w:marTop w:val="0"/>
      <w:marBottom w:val="0"/>
      <w:divBdr>
        <w:top w:val="none" w:sz="0" w:space="0" w:color="auto"/>
        <w:left w:val="none" w:sz="0" w:space="0" w:color="auto"/>
        <w:bottom w:val="none" w:sz="0" w:space="0" w:color="auto"/>
        <w:right w:val="none" w:sz="0" w:space="0" w:color="auto"/>
      </w:divBdr>
    </w:div>
    <w:div w:id="1393575449">
      <w:bodyDiv w:val="1"/>
      <w:marLeft w:val="0"/>
      <w:marRight w:val="0"/>
      <w:marTop w:val="0"/>
      <w:marBottom w:val="0"/>
      <w:divBdr>
        <w:top w:val="none" w:sz="0" w:space="0" w:color="auto"/>
        <w:left w:val="none" w:sz="0" w:space="0" w:color="auto"/>
        <w:bottom w:val="none" w:sz="0" w:space="0" w:color="auto"/>
        <w:right w:val="none" w:sz="0" w:space="0" w:color="auto"/>
      </w:divBdr>
    </w:div>
    <w:div w:id="164003956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3496352">
      <w:bodyDiv w:val="1"/>
      <w:marLeft w:val="0"/>
      <w:marRight w:val="0"/>
      <w:marTop w:val="0"/>
      <w:marBottom w:val="0"/>
      <w:divBdr>
        <w:top w:val="none" w:sz="0" w:space="0" w:color="auto"/>
        <w:left w:val="none" w:sz="0" w:space="0" w:color="auto"/>
        <w:bottom w:val="none" w:sz="0" w:space="0" w:color="auto"/>
        <w:right w:val="none" w:sz="0" w:space="0" w:color="auto"/>
      </w:divBdr>
    </w:div>
    <w:div w:id="1922369448">
      <w:bodyDiv w:val="1"/>
      <w:marLeft w:val="0"/>
      <w:marRight w:val="0"/>
      <w:marTop w:val="0"/>
      <w:marBottom w:val="0"/>
      <w:divBdr>
        <w:top w:val="none" w:sz="0" w:space="0" w:color="auto"/>
        <w:left w:val="none" w:sz="0" w:space="0" w:color="auto"/>
        <w:bottom w:val="none" w:sz="0" w:space="0" w:color="auto"/>
        <w:right w:val="none" w:sz="0" w:space="0" w:color="auto"/>
      </w:divBdr>
    </w:div>
    <w:div w:id="21187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16</TotalTime>
  <Pages>2</Pages>
  <Words>242</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7</cp:revision>
  <dcterms:created xsi:type="dcterms:W3CDTF">2022-04-19T06:26:00Z</dcterms:created>
  <dcterms:modified xsi:type="dcterms:W3CDTF">2025-12-24T04:16:00Z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99847965069c5d6da43828a7c75fac010fea126c3535cd169ed1ee2b90d395f5</vt:lpwstr>
  </property>
</Properties>
</file>