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2"/>
        <w:gridCol w:w="3253"/>
        <w:gridCol w:w="1648"/>
        <w:gridCol w:w="3067"/>
      </w:tblGrid>
      <w:tr w:rsidR="00C9238F" w:rsidRPr="005E19AD" w14:paraId="104F9DBE" w14:textId="77777777" w:rsidTr="000D68B9">
        <w:tc>
          <w:tcPr>
            <w:tcW w:w="1011" w:type="pct"/>
            <w:vAlign w:val="center"/>
          </w:tcPr>
          <w:p w14:paraId="06D363B0" w14:textId="42B457F9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Title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6A41892" w14:textId="45F2F245" w:rsidR="00C9238F" w:rsidRPr="00C333A6" w:rsidRDefault="008A360F" w:rsidP="008A360F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Lean Manufacturing Solutions for Textile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360F">
              <w:rPr>
                <w:rFonts w:ascii="Times New Roman" w:hAnsi="Times New Roman" w:cs="Times New Roman"/>
              </w:rPr>
              <w:t>Industry in Sirajganj, Bangladesh</w:t>
            </w:r>
          </w:p>
        </w:tc>
      </w:tr>
      <w:tr w:rsidR="00C9238F" w:rsidRPr="005E19AD" w14:paraId="41B6DFDE" w14:textId="77777777" w:rsidTr="000D68B9">
        <w:tc>
          <w:tcPr>
            <w:tcW w:w="1011" w:type="pct"/>
            <w:vAlign w:val="center"/>
          </w:tcPr>
          <w:p w14:paraId="59632982" w14:textId="1B9FC3CD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Author(s)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C3C55DD" w14:textId="310D9770" w:rsidR="00C9238F" w:rsidRPr="005E19AD" w:rsidRDefault="00DE018D" w:rsidP="00DE018D">
            <w:pPr>
              <w:spacing w:before="240"/>
              <w:rPr>
                <w:rFonts w:ascii="Times New Roman" w:hAnsi="Times New Roman" w:cs="Times New Roman"/>
              </w:rPr>
            </w:pPr>
            <w:r w:rsidRPr="00DE018D">
              <w:rPr>
                <w:rFonts w:ascii="Times New Roman" w:hAnsi="Times New Roman" w:cs="Times New Roman"/>
              </w:rPr>
              <w:t>Md Mahadi Hasan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8A360F">
              <w:rPr>
                <w:rFonts w:ascii="Times New Roman" w:hAnsi="Times New Roman" w:cs="Times New Roman"/>
              </w:rPr>
              <w:t>Alif Khan Ananno</w:t>
            </w:r>
          </w:p>
        </w:tc>
      </w:tr>
      <w:tr w:rsidR="00C9238F" w:rsidRPr="005E19AD" w14:paraId="1694AB7A" w14:textId="77777777" w:rsidTr="000D68B9">
        <w:tc>
          <w:tcPr>
            <w:tcW w:w="1011" w:type="pct"/>
            <w:vAlign w:val="center"/>
          </w:tcPr>
          <w:p w14:paraId="1FB726A9" w14:textId="5B2748DE" w:rsidR="00C9238F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Contact Email(s)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5052E128" w14:textId="6FF82EBF" w:rsidR="00C9238F" w:rsidRPr="005E19AD" w:rsidRDefault="00E64C26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mahadi</w:t>
            </w:r>
            <w:r w:rsidR="005E19AD" w:rsidRPr="005E19AD">
              <w:rPr>
                <w:rFonts w:ascii="Times New Roman" w:hAnsi="Times New Roman" w:cs="Times New Roman"/>
              </w:rPr>
              <w:t>@aiub.edu</w:t>
            </w:r>
          </w:p>
        </w:tc>
      </w:tr>
      <w:tr w:rsidR="00C9238F" w:rsidRPr="005E19AD" w14:paraId="3A03CA46" w14:textId="77777777" w:rsidTr="000D68B9">
        <w:tc>
          <w:tcPr>
            <w:tcW w:w="1011" w:type="pct"/>
            <w:vAlign w:val="center"/>
          </w:tcPr>
          <w:p w14:paraId="60832908" w14:textId="0D234BBC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Published Journal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22C9FD36" w14:textId="200BD0E5" w:rsidR="00C9238F" w:rsidRPr="005E19AD" w:rsidRDefault="008A360F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AIUB Journal of Science and Technology</w:t>
            </w:r>
          </w:p>
        </w:tc>
      </w:tr>
      <w:tr w:rsidR="00010104" w:rsidRPr="005E19AD" w14:paraId="29260EEE" w14:textId="77777777" w:rsidTr="000D68B9">
        <w:tc>
          <w:tcPr>
            <w:tcW w:w="1011" w:type="pct"/>
            <w:vAlign w:val="center"/>
          </w:tcPr>
          <w:p w14:paraId="6F11A6E8" w14:textId="1E1D3208" w:rsidR="00010104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Type of Publication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133D139C" w14:textId="2627311E" w:rsidR="00010104" w:rsidRPr="005E19AD" w:rsidRDefault="005E19AD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</w:t>
            </w:r>
          </w:p>
        </w:tc>
      </w:tr>
      <w:tr w:rsidR="00576892" w:rsidRPr="005E19AD" w14:paraId="0198AB89" w14:textId="77777777" w:rsidTr="000D68B9">
        <w:tc>
          <w:tcPr>
            <w:tcW w:w="1011" w:type="pct"/>
            <w:vAlign w:val="center"/>
          </w:tcPr>
          <w:p w14:paraId="3E73A81C" w14:textId="6115225D" w:rsidR="00576892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Volume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33" w:type="pct"/>
            <w:tcBorders>
              <w:bottom w:val="single" w:sz="4" w:space="0" w:color="auto"/>
            </w:tcBorders>
            <w:vAlign w:val="bottom"/>
          </w:tcPr>
          <w:p w14:paraId="76051B5A" w14:textId="79FAA275" w:rsidR="00576892" w:rsidRPr="005E19AD" w:rsidRDefault="008A360F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17" w:type="pct"/>
            <w:vAlign w:val="bottom"/>
          </w:tcPr>
          <w:p w14:paraId="3CF73C17" w14:textId="63278ED5" w:rsidR="00576892" w:rsidRPr="005E19AD" w:rsidRDefault="00010104" w:rsidP="00576892">
            <w:pPr>
              <w:rPr>
                <w:rFonts w:ascii="Times New Roman" w:hAnsi="Times New Roman" w:cs="Times New Roman"/>
              </w:rPr>
            </w:pPr>
            <w:r w:rsidRPr="005E19A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73C90383" w14:textId="10D67AB9" w:rsidR="00576892" w:rsidRPr="005E19AD" w:rsidRDefault="00DE018D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52B20" w:rsidRPr="005E19AD" w14:paraId="29A11658" w14:textId="77777777" w:rsidTr="000D68B9">
        <w:tc>
          <w:tcPr>
            <w:tcW w:w="1011" w:type="pct"/>
            <w:vAlign w:val="center"/>
          </w:tcPr>
          <w:p w14:paraId="6B703DB8" w14:textId="02D4323D" w:rsidR="00852B20" w:rsidRPr="000B26A5" w:rsidRDefault="004F76A2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Publisher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C35739C" w14:textId="73702196" w:rsidR="00852B20" w:rsidRPr="005E19AD" w:rsidRDefault="00EA4B8B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Elsevier</w:t>
            </w:r>
          </w:p>
        </w:tc>
      </w:tr>
      <w:tr w:rsidR="00852B20" w:rsidRPr="005E19AD" w14:paraId="0977BFEF" w14:textId="77777777" w:rsidTr="000D68B9">
        <w:tc>
          <w:tcPr>
            <w:tcW w:w="1011" w:type="pct"/>
            <w:vAlign w:val="center"/>
          </w:tcPr>
          <w:p w14:paraId="4291962E" w14:textId="21980995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Publication Date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63B3BF3" w14:textId="6271F872" w:rsidR="00852B20" w:rsidRPr="005E19AD" w:rsidRDefault="00DE018D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EA4B8B">
              <w:rPr>
                <w:rFonts w:ascii="Times New Roman" w:hAnsi="Times New Roman" w:cs="Times New Roman"/>
              </w:rPr>
              <w:t xml:space="preserve"> </w:t>
            </w:r>
            <w:r w:rsidR="008A360F">
              <w:rPr>
                <w:rFonts w:ascii="Times New Roman" w:hAnsi="Times New Roman" w:cs="Times New Roman"/>
              </w:rPr>
              <w:t>April</w:t>
            </w:r>
            <w:r w:rsidR="00A5296E">
              <w:rPr>
                <w:rFonts w:ascii="Times New Roman" w:hAnsi="Times New Roman" w:cs="Times New Roman"/>
              </w:rPr>
              <w:t xml:space="preserve"> </w:t>
            </w:r>
            <w:r w:rsidR="00BC6682" w:rsidRPr="00BC6682">
              <w:rPr>
                <w:rFonts w:ascii="Times New Roman" w:hAnsi="Times New Roman" w:cs="Times New Roman"/>
              </w:rPr>
              <w:t>202</w:t>
            </w:r>
            <w:r w:rsidR="008A360F">
              <w:rPr>
                <w:rFonts w:ascii="Times New Roman" w:hAnsi="Times New Roman" w:cs="Times New Roman"/>
              </w:rPr>
              <w:t>6</w:t>
            </w:r>
          </w:p>
        </w:tc>
      </w:tr>
      <w:tr w:rsidR="00852B20" w:rsidRPr="005E19AD" w14:paraId="04C32390" w14:textId="77777777" w:rsidTr="000D68B9">
        <w:tc>
          <w:tcPr>
            <w:tcW w:w="1011" w:type="pct"/>
            <w:vAlign w:val="center"/>
          </w:tcPr>
          <w:p w14:paraId="13D6FAC3" w14:textId="60B44E2E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ISSN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395ECBF4" w14:textId="03078A90" w:rsidR="00852B20" w:rsidRPr="005E19AD" w:rsidRDefault="008A360F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1608</w:t>
            </w:r>
            <w:r w:rsidR="00DE018D" w:rsidRPr="00DE018D">
              <w:rPr>
                <w:rFonts w:ascii="Times New Roman" w:hAnsi="Times New Roman" w:cs="Times New Roman"/>
              </w:rPr>
              <w:t>-</w:t>
            </w:r>
            <w:r w:rsidRPr="008A360F">
              <w:rPr>
                <w:rFonts w:ascii="Times New Roman" w:hAnsi="Times New Roman" w:cs="Times New Roman"/>
              </w:rPr>
              <w:t>3679</w:t>
            </w:r>
          </w:p>
        </w:tc>
      </w:tr>
      <w:tr w:rsidR="00852B20" w:rsidRPr="005E19AD" w14:paraId="6125C715" w14:textId="77777777" w:rsidTr="000D68B9">
        <w:tc>
          <w:tcPr>
            <w:tcW w:w="1011" w:type="pct"/>
            <w:vAlign w:val="center"/>
          </w:tcPr>
          <w:p w14:paraId="41B57CC6" w14:textId="00281C46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DOI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A80901E" w14:textId="35CE733E" w:rsidR="00852B20" w:rsidRPr="00C333A6" w:rsidRDefault="008A360F" w:rsidP="00C333A6">
            <w:pPr>
              <w:spacing w:before="240"/>
              <w:rPr>
                <w:rFonts w:ascii="Times New Roman" w:hAnsi="Times New Roman" w:cs="Times New Roman"/>
              </w:rPr>
            </w:pPr>
            <w:hyperlink r:id="rId11" w:history="1">
              <w:r w:rsidR="00DE018D" w:rsidRPr="008A360F">
                <w:rPr>
                  <w:rStyle w:val="Hyperlink"/>
                </w:rPr>
                <w:t>https://doi.org/10.1016/j.jmrt.2025.11.238</w:t>
              </w:r>
            </w:hyperlink>
          </w:p>
        </w:tc>
      </w:tr>
      <w:tr w:rsidR="00C9238F" w:rsidRPr="005E19AD" w14:paraId="16A1DAEC" w14:textId="77777777" w:rsidTr="000D68B9">
        <w:tc>
          <w:tcPr>
            <w:tcW w:w="1011" w:type="pct"/>
            <w:vAlign w:val="center"/>
          </w:tcPr>
          <w:p w14:paraId="58F94C75" w14:textId="1DD14994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URL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EF70C5A" w14:textId="575BAEC3" w:rsidR="00C9238F" w:rsidRPr="005E19AD" w:rsidRDefault="008A360F" w:rsidP="00576892">
            <w:pPr>
              <w:spacing w:before="240"/>
              <w:rPr>
                <w:rFonts w:ascii="Times New Roman" w:hAnsi="Times New Roman" w:cs="Times New Roman"/>
              </w:rPr>
            </w:pPr>
            <w:hyperlink r:id="rId12" w:history="1">
              <w:r w:rsidR="00DE018D" w:rsidRPr="008A360F">
                <w:rPr>
                  <w:rStyle w:val="Hyperlink"/>
                  <w:rFonts w:ascii="Times New Roman" w:hAnsi="Times New Roman" w:cs="Times New Roman"/>
                </w:rPr>
                <w:t>https://www.sciencedirect.com/science/article/pii/S2238785425030467?via%3Dihub</w:t>
              </w:r>
            </w:hyperlink>
          </w:p>
        </w:tc>
      </w:tr>
      <w:tr w:rsidR="00852B20" w:rsidRPr="005E19AD" w14:paraId="204EC2C6" w14:textId="77777777" w:rsidTr="000D68B9">
        <w:tc>
          <w:tcPr>
            <w:tcW w:w="1011" w:type="pct"/>
            <w:vAlign w:val="center"/>
          </w:tcPr>
          <w:p w14:paraId="07EC2428" w14:textId="01006353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Other Related Info.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0933B90C" w14:textId="36386EB4" w:rsidR="00852B20" w:rsidRPr="005E19AD" w:rsidRDefault="00852B20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0B169241" w14:textId="77777777" w:rsidTr="00576892">
        <w:trPr>
          <w:trHeight w:val="54"/>
        </w:trPr>
        <w:tc>
          <w:tcPr>
            <w:tcW w:w="5000" w:type="pct"/>
            <w:gridSpan w:val="4"/>
            <w:vAlign w:val="bottom"/>
          </w:tcPr>
          <w:p w14:paraId="5A585DE2" w14:textId="77777777" w:rsidR="00C9238F" w:rsidRPr="005E19AD" w:rsidRDefault="00C9238F" w:rsidP="00576892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</w:tbl>
    <w:p w14:paraId="368EFAEB" w14:textId="77777777" w:rsidR="00852B20" w:rsidRPr="005E19AD" w:rsidRDefault="00852B20">
      <w:pPr>
        <w:rPr>
          <w:rFonts w:ascii="Times New Roman" w:hAnsi="Times New Roman" w:cs="Times New Roman"/>
        </w:rPr>
      </w:pPr>
      <w:r w:rsidRPr="005E19AD">
        <w:rPr>
          <w:rFonts w:ascii="Times New Roman" w:hAnsi="Times New Roman" w:cs="Times New Roman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4950"/>
      </w:tblGrid>
      <w:tr w:rsidR="00C9238F" w:rsidRPr="005E19AD" w14:paraId="2ED96726" w14:textId="77777777" w:rsidTr="00852B20">
        <w:tc>
          <w:tcPr>
            <w:tcW w:w="2356" w:type="pct"/>
            <w:tcBorders>
              <w:bottom w:val="single" w:sz="4" w:space="0" w:color="auto"/>
            </w:tcBorders>
            <w:vAlign w:val="bottom"/>
          </w:tcPr>
          <w:p w14:paraId="7BF57158" w14:textId="64F06379" w:rsidR="000B26A5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lastRenderedPageBreak/>
              <w:t>Abstract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44" w:type="pct"/>
            <w:tcBorders>
              <w:bottom w:val="single" w:sz="4" w:space="0" w:color="auto"/>
            </w:tcBorders>
            <w:vAlign w:val="bottom"/>
          </w:tcPr>
          <w:p w14:paraId="120A43D8" w14:textId="418BE00E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50F6AF81" w14:textId="77777777" w:rsidTr="00852B20">
        <w:trPr>
          <w:trHeight w:val="5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19B90" w14:textId="77777777" w:rsidR="00C9238F" w:rsidRPr="005E19AD" w:rsidRDefault="00C9238F" w:rsidP="00576892">
            <w:pPr>
              <w:rPr>
                <w:rFonts w:ascii="Times New Roman" w:hAnsi="Times New Roman" w:cs="Times New Roman"/>
              </w:rPr>
            </w:pPr>
          </w:p>
          <w:p w14:paraId="609502A4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This study explores the application of Lean</w:t>
            </w:r>
          </w:p>
          <w:p w14:paraId="4F933F9E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Manufacturing tools to small and medium-sized textile firms in</w:t>
            </w:r>
          </w:p>
          <w:p w14:paraId="5EFC7BC5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Sirajganj, Bangladesh, aiming to enhance productivity and</w:t>
            </w:r>
          </w:p>
          <w:p w14:paraId="17251993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operational efficiency. By integrating Lean methodologies such as</w:t>
            </w:r>
          </w:p>
          <w:p w14:paraId="0552CA30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5S, Kaizen, Kanban, and ABC analysis, the research addresses</w:t>
            </w:r>
          </w:p>
          <w:p w14:paraId="5423463D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critical inefficiencies in production processes, inventory</w:t>
            </w:r>
          </w:p>
          <w:p w14:paraId="684A71D7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management, and energy consumption. Utilizing advanced tools</w:t>
            </w:r>
          </w:p>
          <w:p w14:paraId="0AFE4397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like AutoCAD for precise layout design and Arena simulation for</w:t>
            </w:r>
          </w:p>
          <w:p w14:paraId="57739C58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workflow analysis, the project achieved significant</w:t>
            </w:r>
          </w:p>
          <w:p w14:paraId="0941C76B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improvements. Key outcomes include a 43% reduction in</w:t>
            </w:r>
          </w:p>
          <w:p w14:paraId="3B8C197B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inventory holding costs, a 30% decrease in production cycle time,</w:t>
            </w:r>
          </w:p>
          <w:p w14:paraId="08BA53B6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and over 10% energy cost savings through waste-heat and steam-</w:t>
            </w:r>
          </w:p>
          <w:p w14:paraId="6F2A204A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condensate recovery systems. These results demonstrate that</w:t>
            </w:r>
          </w:p>
          <w:p w14:paraId="3E25B969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systematic implementation of Lean tools can transform</w:t>
            </w:r>
          </w:p>
          <w:p w14:paraId="4846B4CE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traditional manufacturing systems into agile, sustainable, and</w:t>
            </w:r>
          </w:p>
          <w:p w14:paraId="5B931D7F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cost-effective operations. The findings provide a blueprint for</w:t>
            </w:r>
          </w:p>
          <w:p w14:paraId="35DF8919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other textile manufacturers to follow, highlighting the potential</w:t>
            </w:r>
          </w:p>
          <w:p w14:paraId="5B9B5680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for Lean Manufacturing to drive competitiveness and</w:t>
            </w:r>
          </w:p>
          <w:p w14:paraId="71526535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sustainability in the textile industry. Despite its single-factory</w:t>
            </w:r>
          </w:p>
          <w:p w14:paraId="01019400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focus, limiting broader generalizability, this study’s novel</w:t>
            </w:r>
          </w:p>
          <w:p w14:paraId="34976D49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integration of Lean tools with AutoCAD, Arena simulation, and</w:t>
            </w:r>
          </w:p>
          <w:p w14:paraId="30486695" w14:textId="77777777" w:rsidR="008A360F" w:rsidRPr="008A360F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energy recovery systems offers a pioneering model for</w:t>
            </w:r>
          </w:p>
          <w:p w14:paraId="08304871" w14:textId="64943808" w:rsidR="00852B20" w:rsidRPr="005E19AD" w:rsidRDefault="008A360F" w:rsidP="008A360F">
            <w:pPr>
              <w:rPr>
                <w:rFonts w:ascii="Times New Roman" w:hAnsi="Times New Roman" w:cs="Times New Roman"/>
              </w:rPr>
            </w:pPr>
            <w:r w:rsidRPr="008A360F">
              <w:rPr>
                <w:rFonts w:ascii="Times New Roman" w:hAnsi="Times New Roman" w:cs="Times New Roman"/>
              </w:rPr>
              <w:t>sustainable textile manufacturing in resource-constrained SMEs</w:t>
            </w:r>
            <w:r w:rsidR="00DE018D">
              <w:rPr>
                <w:rFonts w:ascii="Times New Roman" w:hAnsi="Times New Roman" w:cs="Times New Roman"/>
              </w:rPr>
              <w:t>.</w:t>
            </w:r>
          </w:p>
          <w:p w14:paraId="249A1EE2" w14:textId="479F878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4E1F7EE4" w14:textId="2953CEC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F30ECAF" w14:textId="62F4AC1F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5F7C0417" w14:textId="33B5D69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1F6892A" w14:textId="49F90B71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238B933" w14:textId="0525E0D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192FC079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A72D394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D4CCAB8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04B0CC1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556E0B0" w14:textId="7609C803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</w:tc>
      </w:tr>
    </w:tbl>
    <w:p w14:paraId="048A3FFA" w14:textId="233F9B9D" w:rsidR="00C9238F" w:rsidRDefault="00C9238F" w:rsidP="007177F7">
      <w:pPr>
        <w:pStyle w:val="NoSpacing"/>
        <w:rPr>
          <w:rFonts w:ascii="Times New Roman" w:hAnsi="Times New Roman" w:cs="Times New Roman"/>
        </w:rPr>
      </w:pPr>
    </w:p>
    <w:sectPr w:rsidR="00C9238F" w:rsidSect="00576892">
      <w:headerReference w:type="default" r:id="rId13"/>
      <w:footerReference w:type="default" r:id="rId14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01B3" w14:textId="77777777" w:rsidR="003E1A47" w:rsidRDefault="003E1A47" w:rsidP="00C9238F">
      <w:pPr>
        <w:spacing w:after="0" w:line="240" w:lineRule="auto"/>
      </w:pPr>
      <w:r>
        <w:separator/>
      </w:r>
    </w:p>
  </w:endnote>
  <w:endnote w:type="continuationSeparator" w:id="0">
    <w:p w14:paraId="3D16B67B" w14:textId="77777777" w:rsidR="003E1A47" w:rsidRDefault="003E1A47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2781C03-A762-4FE6-BB10-EF20050F53E4}"/>
    <w:embedBold r:id="rId2" w:fontKey="{4A46BAE5-AB6B-4197-89B8-884182344A3E}"/>
    <w:embedItalic r:id="rId3" w:fontKey="{5B4D8983-1B08-4F44-98B9-6739A920F5B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B69258DD-6E97-4C57-B156-C46550D2B2AA}"/>
    <w:embedBold r:id="rId5" w:fontKey="{3BD6D83E-D9AA-4EF5-8742-2DB910E31176}"/>
    <w:embedItalic r:id="rId6" w:fontKey="{8D5E8579-C910-4CBA-B3C2-0526CDDDBA9B}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7" w:fontKey="{00695983-5B3A-48B9-A12C-647B56943BBC}"/>
    <w:embedBold r:id="rId8" w:fontKey="{754588FD-9625-414B-9971-ABBE2CDC4B60}"/>
    <w:embedItalic r:id="rId9" w:fontKey="{31BF4813-BBE9-4038-9E1B-F526C8528FB3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ADDB128F-2932-49BA-A0A2-3220F413EE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12E50DC3" w14:textId="77777777" w:rsidTr="00C4167A">
      <w:tc>
        <w:tcPr>
          <w:tcW w:w="4675" w:type="dxa"/>
          <w:vAlign w:val="center"/>
        </w:tcPr>
        <w:p w14:paraId="3B1F18DD" w14:textId="46AF8E85" w:rsidR="000D68B9" w:rsidRPr="00003212" w:rsidRDefault="007177F7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noProof/>
            </w:rPr>
            <w:drawing>
              <wp:inline distT="0" distB="0" distL="0" distR="0" wp14:anchorId="6C365D74" wp14:editId="5F3B8E84">
                <wp:extent cx="666750" cy="6667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D68B9">
            <w:rPr>
              <w:sz w:val="18"/>
              <w:szCs w:val="24"/>
            </w:rPr>
            <w:t xml:space="preserve">   </w:t>
          </w:r>
        </w:p>
      </w:tc>
      <w:tc>
        <w:tcPr>
          <w:tcW w:w="4675" w:type="dxa"/>
          <w:vAlign w:val="center"/>
        </w:tcPr>
        <w:sdt>
          <w:sdtPr>
            <w:rPr>
              <w:i/>
              <w:iCs/>
              <w:u w:val="single"/>
            </w:rPr>
            <w:id w:val="-2121438967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  <w:i w:val="0"/>
              <w:iCs w:val="0"/>
            </w:rPr>
          </w:sdtEndPr>
          <w:sdtContent>
            <w:sdt>
              <w:sdtPr>
                <w:rPr>
                  <w:i/>
                  <w:iCs/>
                  <w:u w:val="singl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b/>
                  <w:bCs/>
                  <w:i w:val="0"/>
                  <w:iCs w:val="0"/>
                </w:rPr>
              </w:sdtEndPr>
              <w:sdtContent>
                <w:p w14:paraId="4992CA41" w14:textId="423F7AB1" w:rsidR="00887812" w:rsidRPr="007177F7" w:rsidRDefault="00C333A6" w:rsidP="00887812">
                  <w:pPr>
                    <w:pStyle w:val="Footer"/>
                    <w:jc w:val="right"/>
                    <w:rPr>
                      <w:b/>
                      <w:bCs/>
                      <w:u w:val="single"/>
                    </w:rPr>
                  </w:pPr>
                  <w:r w:rsidRPr="007177F7">
                    <w:rPr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Page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PAGE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of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NUMPAGES 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</w:p>
              </w:sdtContent>
            </w:sdt>
          </w:sdtContent>
        </w:sdt>
        <w:p w14:paraId="33099D51" w14:textId="13E16956" w:rsidR="00003212" w:rsidRPr="00003212" w:rsidRDefault="000D68B9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sz w:val="18"/>
              <w:szCs w:val="24"/>
            </w:rPr>
            <w:t xml:space="preserve"> </w:t>
          </w:r>
        </w:p>
      </w:tc>
    </w:tr>
  </w:tbl>
  <w:p w14:paraId="784DA370" w14:textId="1852A46E" w:rsidR="00576892" w:rsidRPr="00003212" w:rsidRDefault="007177F7" w:rsidP="00003212">
    <w:pPr>
      <w:pStyle w:val="NoSpaci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63BE5F" wp14:editId="4FE8950B">
              <wp:simplePos x="0" y="0"/>
              <wp:positionH relativeFrom="column">
                <wp:posOffset>736600</wp:posOffset>
              </wp:positionH>
              <wp:positionV relativeFrom="paragraph">
                <wp:posOffset>-547370</wp:posOffset>
              </wp:positionV>
              <wp:extent cx="4381500" cy="5524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150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B4C1" w14:textId="3377C33C" w:rsidR="000D68B9" w:rsidRPr="000D68B9" w:rsidRDefault="000D68B9">
                          <w:pPr>
                            <w:rPr>
                              <w:b/>
                              <w:bCs/>
                            </w:rPr>
                          </w:pPr>
                          <w:r w:rsidRPr="000D68B9">
                            <w:rPr>
                              <w:b/>
                              <w:bCs/>
                            </w:rPr>
                            <w:t xml:space="preserve">Faculty of </w:t>
                          </w:r>
                          <w:r w:rsidR="001A6DB8">
                            <w:rPr>
                              <w:b/>
                              <w:bCs/>
                            </w:rPr>
                            <w:t>Engineering</w:t>
                          </w:r>
                          <w:r w:rsidRPr="000D68B9">
                            <w:rPr>
                              <w:b/>
                              <w:bCs/>
                            </w:rPr>
                            <w:br/>
                          </w:r>
                          <w:r w:rsidRPr="000D68B9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American International University-Bangladesh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3BE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8pt;margin-top:-43.1pt;width:34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" filled="f" stroked="f" strokeweight=".5pt">
              <v:textbox inset="0,0,0,0">
                <w:txbxContent>
                  <w:p w14:paraId="2441B4C1" w14:textId="3377C33C" w:rsidR="000D68B9" w:rsidRPr="000D68B9" w:rsidRDefault="000D68B9">
                    <w:pPr>
                      <w:rPr>
                        <w:b/>
                        <w:bCs/>
                      </w:rPr>
                    </w:pPr>
                    <w:r w:rsidRPr="000D68B9">
                      <w:rPr>
                        <w:b/>
                        <w:bCs/>
                      </w:rPr>
                      <w:t xml:space="preserve">Faculty of </w:t>
                    </w:r>
                    <w:r w:rsidR="001A6DB8">
                      <w:rPr>
                        <w:b/>
                        <w:bCs/>
                      </w:rPr>
                      <w:t>Engineering</w:t>
                    </w:r>
                    <w:r w:rsidRPr="000D68B9">
                      <w:rPr>
                        <w:b/>
                        <w:bCs/>
                      </w:rPr>
                      <w:br/>
                    </w:r>
                    <w:r w:rsidRPr="000D68B9">
                      <w:rPr>
                        <w:b/>
                        <w:bCs/>
                        <w:sz w:val="36"/>
                        <w:szCs w:val="36"/>
                      </w:rPr>
                      <w:t>American International University-Bangladesh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9989" w14:textId="77777777" w:rsidR="003E1A47" w:rsidRDefault="003E1A47" w:rsidP="00C9238F">
      <w:pPr>
        <w:spacing w:after="0" w:line="240" w:lineRule="auto"/>
      </w:pPr>
      <w:r>
        <w:separator/>
      </w:r>
    </w:p>
  </w:footnote>
  <w:footnote w:type="continuationSeparator" w:id="0">
    <w:p w14:paraId="17CC5755" w14:textId="77777777" w:rsidR="003E1A47" w:rsidRDefault="003E1A47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shd w:val="clear" w:color="auto" w:fill="FFC000"/>
      <w:tblLook w:val="04A0" w:firstRow="1" w:lastRow="0" w:firstColumn="1" w:lastColumn="0" w:noHBand="0" w:noVBand="1"/>
    </w:tblPr>
    <w:tblGrid>
      <w:gridCol w:w="1350"/>
      <w:gridCol w:w="8000"/>
    </w:tblGrid>
    <w:tr w:rsidR="00576892" w:rsidRPr="00576892" w14:paraId="477E62F0" w14:textId="77777777" w:rsidTr="002B68E4">
      <w:trPr>
        <w:trHeight w:val="990"/>
      </w:trPr>
      <w:tc>
        <w:tcPr>
          <w:tcW w:w="1350" w:type="dxa"/>
          <w:shd w:val="clear" w:color="auto" w:fill="FF6600"/>
          <w:vAlign w:val="center"/>
        </w:tcPr>
        <w:p w14:paraId="6567CCB1" w14:textId="77777777" w:rsidR="00576892" w:rsidRPr="00576892" w:rsidRDefault="00576892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576892"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inline distT="0" distB="0" distL="0" distR="0" wp14:anchorId="142AC8FD" wp14:editId="11484522">
                <wp:extent cx="640080" cy="640080"/>
                <wp:effectExtent l="0" t="0" r="7620" b="7620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FF6600"/>
          <w:vAlign w:val="center"/>
        </w:tcPr>
        <w:p w14:paraId="5A248E92" w14:textId="383A668F" w:rsidR="00576892" w:rsidRPr="00576892" w:rsidRDefault="00010104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7177F7">
            <w:rPr>
              <w:rFonts w:ascii="Corbel" w:eastAsia="Calibri" w:hAnsi="Corbel" w:cs="Times New Roman"/>
              <w:b/>
              <w:noProof/>
              <w:color w:val="000000" w:themeColor="text1"/>
              <w:sz w:val="44"/>
              <w:szCs w:val="24"/>
            </w:rPr>
            <w:t>AIUB DSpace Publication Details</w:t>
          </w:r>
        </w:p>
      </w:tc>
    </w:tr>
  </w:tbl>
  <w:p w14:paraId="56A65A3E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594"/>
    <w:multiLevelType w:val="multilevel"/>
    <w:tmpl w:val="B396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134323906">
    <w:abstractNumId w:val="12"/>
  </w:num>
  <w:num w:numId="2" w16cid:durableId="881481188">
    <w:abstractNumId w:val="8"/>
  </w:num>
  <w:num w:numId="3" w16cid:durableId="505898063">
    <w:abstractNumId w:val="16"/>
  </w:num>
  <w:num w:numId="4" w16cid:durableId="242496716">
    <w:abstractNumId w:val="13"/>
  </w:num>
  <w:num w:numId="5" w16cid:durableId="757167086">
    <w:abstractNumId w:val="14"/>
  </w:num>
  <w:num w:numId="6" w16cid:durableId="1687828073">
    <w:abstractNumId w:val="20"/>
  </w:num>
  <w:num w:numId="7" w16cid:durableId="1445080463">
    <w:abstractNumId w:val="7"/>
  </w:num>
  <w:num w:numId="8" w16cid:durableId="2018186470">
    <w:abstractNumId w:val="11"/>
  </w:num>
  <w:num w:numId="9" w16cid:durableId="1638946617">
    <w:abstractNumId w:val="18"/>
  </w:num>
  <w:num w:numId="10" w16cid:durableId="708728066">
    <w:abstractNumId w:val="2"/>
  </w:num>
  <w:num w:numId="11" w16cid:durableId="1829128204">
    <w:abstractNumId w:val="6"/>
  </w:num>
  <w:num w:numId="12" w16cid:durableId="1575161750">
    <w:abstractNumId w:val="1"/>
  </w:num>
  <w:num w:numId="13" w16cid:durableId="2106536333">
    <w:abstractNumId w:val="3"/>
  </w:num>
  <w:num w:numId="14" w16cid:durableId="1666283295">
    <w:abstractNumId w:val="10"/>
  </w:num>
  <w:num w:numId="15" w16cid:durableId="1682703538">
    <w:abstractNumId w:val="9"/>
  </w:num>
  <w:num w:numId="16" w16cid:durableId="1240363282">
    <w:abstractNumId w:val="17"/>
  </w:num>
  <w:num w:numId="17" w16cid:durableId="166672836">
    <w:abstractNumId w:val="4"/>
  </w:num>
  <w:num w:numId="18" w16cid:durableId="891579506">
    <w:abstractNumId w:val="22"/>
  </w:num>
  <w:num w:numId="19" w16cid:durableId="6717098">
    <w:abstractNumId w:val="19"/>
  </w:num>
  <w:num w:numId="20" w16cid:durableId="324018254">
    <w:abstractNumId w:val="15"/>
  </w:num>
  <w:num w:numId="21" w16cid:durableId="219681813">
    <w:abstractNumId w:val="21"/>
  </w:num>
  <w:num w:numId="22" w16cid:durableId="1124732582">
    <w:abstractNumId w:val="5"/>
  </w:num>
  <w:num w:numId="23" w16cid:durableId="198038298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wNrUwMjYzNjQ0MTdW0lEKTi0uzszPAykwrgUAQ2YMaywAAAA="/>
  </w:docVars>
  <w:rsids>
    <w:rsidRoot w:val="00010104"/>
    <w:rsid w:val="00003212"/>
    <w:rsid w:val="00010104"/>
    <w:rsid w:val="00052382"/>
    <w:rsid w:val="0006568A"/>
    <w:rsid w:val="00065A07"/>
    <w:rsid w:val="00076F0F"/>
    <w:rsid w:val="00084253"/>
    <w:rsid w:val="000B26A5"/>
    <w:rsid w:val="000D0A38"/>
    <w:rsid w:val="000D1F49"/>
    <w:rsid w:val="000D68B9"/>
    <w:rsid w:val="00110BAB"/>
    <w:rsid w:val="00115546"/>
    <w:rsid w:val="001727CA"/>
    <w:rsid w:val="001A3B94"/>
    <w:rsid w:val="001A6DB8"/>
    <w:rsid w:val="001E3001"/>
    <w:rsid w:val="001F5CF8"/>
    <w:rsid w:val="0020377B"/>
    <w:rsid w:val="0021355B"/>
    <w:rsid w:val="00214318"/>
    <w:rsid w:val="00233E72"/>
    <w:rsid w:val="002B68E4"/>
    <w:rsid w:val="002C56E6"/>
    <w:rsid w:val="002D0A66"/>
    <w:rsid w:val="002D3238"/>
    <w:rsid w:val="00320C03"/>
    <w:rsid w:val="00350E73"/>
    <w:rsid w:val="00361E11"/>
    <w:rsid w:val="003E1A47"/>
    <w:rsid w:val="003F0847"/>
    <w:rsid w:val="0040090B"/>
    <w:rsid w:val="00421017"/>
    <w:rsid w:val="00445BF2"/>
    <w:rsid w:val="0046302A"/>
    <w:rsid w:val="00465471"/>
    <w:rsid w:val="0048442E"/>
    <w:rsid w:val="00487D2D"/>
    <w:rsid w:val="004D5D62"/>
    <w:rsid w:val="004E5717"/>
    <w:rsid w:val="004F76A2"/>
    <w:rsid w:val="005112D0"/>
    <w:rsid w:val="00522B79"/>
    <w:rsid w:val="00576892"/>
    <w:rsid w:val="00577E06"/>
    <w:rsid w:val="005A3BF7"/>
    <w:rsid w:val="005D61FA"/>
    <w:rsid w:val="005E19AD"/>
    <w:rsid w:val="005F2035"/>
    <w:rsid w:val="005F7990"/>
    <w:rsid w:val="0063739C"/>
    <w:rsid w:val="006446BC"/>
    <w:rsid w:val="006C119B"/>
    <w:rsid w:val="007177F7"/>
    <w:rsid w:val="00770F25"/>
    <w:rsid w:val="00774C74"/>
    <w:rsid w:val="007A35A8"/>
    <w:rsid w:val="007B0A85"/>
    <w:rsid w:val="007C6A52"/>
    <w:rsid w:val="007E4956"/>
    <w:rsid w:val="0082043E"/>
    <w:rsid w:val="00852B20"/>
    <w:rsid w:val="00887812"/>
    <w:rsid w:val="00897670"/>
    <w:rsid w:val="008A360F"/>
    <w:rsid w:val="008B0E32"/>
    <w:rsid w:val="008E203A"/>
    <w:rsid w:val="0091229C"/>
    <w:rsid w:val="00920221"/>
    <w:rsid w:val="00940E73"/>
    <w:rsid w:val="0098597D"/>
    <w:rsid w:val="00986E2D"/>
    <w:rsid w:val="009F619A"/>
    <w:rsid w:val="009F6DDE"/>
    <w:rsid w:val="009F77CA"/>
    <w:rsid w:val="00A1613A"/>
    <w:rsid w:val="00A370A8"/>
    <w:rsid w:val="00A5296E"/>
    <w:rsid w:val="00A529C5"/>
    <w:rsid w:val="00A82A33"/>
    <w:rsid w:val="00AF6BFE"/>
    <w:rsid w:val="00BC6682"/>
    <w:rsid w:val="00BD4753"/>
    <w:rsid w:val="00BD5CB1"/>
    <w:rsid w:val="00BE62EE"/>
    <w:rsid w:val="00C003BA"/>
    <w:rsid w:val="00C26236"/>
    <w:rsid w:val="00C333A6"/>
    <w:rsid w:val="00C46878"/>
    <w:rsid w:val="00C85DF1"/>
    <w:rsid w:val="00C9238F"/>
    <w:rsid w:val="00C96307"/>
    <w:rsid w:val="00CB4A51"/>
    <w:rsid w:val="00CC53F9"/>
    <w:rsid w:val="00CD4532"/>
    <w:rsid w:val="00CD47B0"/>
    <w:rsid w:val="00CE6104"/>
    <w:rsid w:val="00CE7918"/>
    <w:rsid w:val="00D001BE"/>
    <w:rsid w:val="00D03AC6"/>
    <w:rsid w:val="00D16163"/>
    <w:rsid w:val="00D31E76"/>
    <w:rsid w:val="00DB3FAD"/>
    <w:rsid w:val="00DE018D"/>
    <w:rsid w:val="00DE2886"/>
    <w:rsid w:val="00E119EA"/>
    <w:rsid w:val="00E61C09"/>
    <w:rsid w:val="00E64C26"/>
    <w:rsid w:val="00EA4B8B"/>
    <w:rsid w:val="00EB3B58"/>
    <w:rsid w:val="00EC7359"/>
    <w:rsid w:val="00EE3054"/>
    <w:rsid w:val="00F00606"/>
    <w:rsid w:val="00F01256"/>
    <w:rsid w:val="00F06EAF"/>
    <w:rsid w:val="00F6558E"/>
    <w:rsid w:val="00FC4DE1"/>
    <w:rsid w:val="00FC7475"/>
    <w:rsid w:val="00FD48D9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876392"/>
  <w15:chartTrackingRefBased/>
  <w15:docId w15:val="{6C03332E-F64B-457E-AF02-25836618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37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0375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rsid w:val="00D31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jse.aiub.edu/index.php/ajse/article/view/1647/22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53799/qnfbzk24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M%20Tanseer%20Ali\AppData\Roaming\Microsoft\Templates\Cash%20donation%20form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E611BA-A7EA-401A-82EB-A7BF54A4EF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</Template>
  <TotalTime>18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8</cp:revision>
  <dcterms:created xsi:type="dcterms:W3CDTF">2022-04-19T06:26:00Z</dcterms:created>
  <dcterms:modified xsi:type="dcterms:W3CDTF">2026-05-13T09:32:00Z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99847965069c5d6da43828a7c75fac010fea126c3535cd169ed1ee2b90d395f5</vt:lpwstr>
  </property>
</Properties>
</file>