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3057"/>
        <w:gridCol w:w="1529"/>
        <w:gridCol w:w="2881"/>
      </w:tblGrid>
      <w:tr w:rsidR="00C9238F" w:rsidRPr="005E19AD" w14:paraId="104F9DBE" w14:textId="77777777" w:rsidTr="000D68B9">
        <w:tc>
          <w:tcPr>
            <w:tcW w:w="1011" w:type="pct"/>
            <w:vAlign w:val="center"/>
          </w:tcPr>
          <w:p w14:paraId="06D363B0" w14:textId="42B457F9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Title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6A41892" w14:textId="107BAC85" w:rsidR="00C9238F" w:rsidRPr="00C333A6" w:rsidRDefault="00B92DD7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B92DD7">
              <w:rPr>
                <w:rFonts w:ascii="Times New Roman" w:hAnsi="Times New Roman" w:cs="Times New Roman"/>
              </w:rPr>
              <w:t>Bending and Branching of Anodic Aluminum Oxide nanochannels and their applications</w:t>
            </w:r>
          </w:p>
        </w:tc>
      </w:tr>
      <w:tr w:rsidR="00C9238F" w:rsidRPr="005E19AD" w14:paraId="41B6DFDE" w14:textId="77777777" w:rsidTr="000D68B9">
        <w:tc>
          <w:tcPr>
            <w:tcW w:w="1011" w:type="pct"/>
            <w:vAlign w:val="center"/>
          </w:tcPr>
          <w:p w14:paraId="59632982" w14:textId="1B9FC3CD" w:rsidR="00C9238F" w:rsidRPr="005E19AD" w:rsidRDefault="00010104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Author(s)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4C3C55DD" w14:textId="01210153" w:rsidR="00C9238F" w:rsidRPr="005E19AD" w:rsidRDefault="00492331" w:rsidP="005E19AD">
            <w:pPr>
              <w:spacing w:before="240"/>
              <w:rPr>
                <w:rFonts w:ascii="Times New Roman" w:hAnsi="Times New Roman" w:cs="Times New Roman"/>
              </w:rPr>
            </w:pPr>
            <w:r w:rsidRPr="00492331">
              <w:rPr>
                <w:rFonts w:ascii="Times New Roman" w:hAnsi="Times New Roman" w:cs="Times New Roman"/>
              </w:rPr>
              <w:t>Ajab Khan Kasia, Jafar Khan Kasi, Nitin Afzulpurkar, Md Mahadi Hasan, Banchong Mahaisavariya</w:t>
            </w:r>
          </w:p>
        </w:tc>
      </w:tr>
      <w:tr w:rsidR="00C9238F" w:rsidRPr="005E19AD" w14:paraId="1694AB7A" w14:textId="77777777" w:rsidTr="000D68B9">
        <w:tc>
          <w:tcPr>
            <w:tcW w:w="1011" w:type="pct"/>
            <w:vAlign w:val="center"/>
          </w:tcPr>
          <w:p w14:paraId="1FB726A9" w14:textId="5B2748DE" w:rsidR="00C9238F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Contact Email(s)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5052E128" w14:textId="582469C0" w:rsidR="00C9238F" w:rsidRPr="005E19AD" w:rsidRDefault="00492331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mahadi</w:t>
            </w:r>
            <w:r w:rsidR="005E19AD" w:rsidRPr="005E19AD">
              <w:rPr>
                <w:rFonts w:ascii="Times New Roman" w:hAnsi="Times New Roman" w:cs="Times New Roman"/>
              </w:rPr>
              <w:t>@aiub.edu</w:t>
            </w:r>
          </w:p>
        </w:tc>
      </w:tr>
      <w:tr w:rsidR="00C9238F" w:rsidRPr="005E19AD" w14:paraId="3A03CA46" w14:textId="77777777" w:rsidTr="000D68B9">
        <w:tc>
          <w:tcPr>
            <w:tcW w:w="1011" w:type="pct"/>
            <w:vAlign w:val="center"/>
          </w:tcPr>
          <w:p w14:paraId="60832908" w14:textId="0D234BBC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Published Journal Name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22C9FD36" w14:textId="3229DC54" w:rsidR="00C9238F" w:rsidRPr="005E19AD" w:rsidRDefault="005564CA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5564CA">
              <w:rPr>
                <w:rFonts w:ascii="Times New Roman" w:hAnsi="Times New Roman" w:cs="Times New Roman"/>
              </w:rPr>
              <w:t>Journal of Vacuum Science &amp; Technology B </w:t>
            </w:r>
          </w:p>
        </w:tc>
      </w:tr>
      <w:tr w:rsidR="00010104" w:rsidRPr="005E19AD" w14:paraId="29260EEE" w14:textId="77777777" w:rsidTr="000D68B9">
        <w:tc>
          <w:tcPr>
            <w:tcW w:w="1011" w:type="pct"/>
            <w:vAlign w:val="center"/>
          </w:tcPr>
          <w:p w14:paraId="6F11A6E8" w14:textId="1E1D3208" w:rsidR="00010104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Type of Publication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133D139C" w14:textId="2627311E" w:rsidR="00010104" w:rsidRPr="005E19AD" w:rsidRDefault="005E19AD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Journal</w:t>
            </w:r>
          </w:p>
        </w:tc>
      </w:tr>
      <w:tr w:rsidR="00576892" w:rsidRPr="005E19AD" w14:paraId="0198AB89" w14:textId="77777777" w:rsidTr="000D68B9">
        <w:tc>
          <w:tcPr>
            <w:tcW w:w="1011" w:type="pct"/>
            <w:vAlign w:val="center"/>
          </w:tcPr>
          <w:p w14:paraId="3E73A81C" w14:textId="6115225D" w:rsidR="00576892" w:rsidRPr="000B26A5" w:rsidRDefault="00010104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Volume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1633" w:type="pct"/>
            <w:tcBorders>
              <w:bottom w:val="single" w:sz="4" w:space="0" w:color="auto"/>
            </w:tcBorders>
            <w:vAlign w:val="bottom"/>
          </w:tcPr>
          <w:p w14:paraId="76051B5A" w14:textId="76B787A2" w:rsidR="00576892" w:rsidRPr="005E19AD" w:rsidRDefault="009E5C7A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C668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7" w:type="pct"/>
            <w:vAlign w:val="bottom"/>
          </w:tcPr>
          <w:p w14:paraId="3CF73C17" w14:textId="63278ED5" w:rsidR="00576892" w:rsidRPr="005E19AD" w:rsidRDefault="00010104" w:rsidP="00576892">
            <w:pPr>
              <w:rPr>
                <w:rFonts w:ascii="Times New Roman" w:hAnsi="Times New Roman" w:cs="Times New Roman"/>
              </w:rPr>
            </w:pPr>
            <w:r w:rsidRPr="005E19AD">
              <w:rPr>
                <w:rFonts w:ascii="Times New Roman" w:hAnsi="Times New Roman" w:cs="Times New Roman"/>
              </w:rPr>
              <w:t>Issue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vAlign w:val="bottom"/>
          </w:tcPr>
          <w:p w14:paraId="73C90383" w14:textId="6AEDF72D" w:rsidR="00576892" w:rsidRPr="005E19AD" w:rsidRDefault="009E5C7A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52B20" w:rsidRPr="005E19AD" w14:paraId="29A11658" w14:textId="77777777" w:rsidTr="000D68B9">
        <w:tc>
          <w:tcPr>
            <w:tcW w:w="1011" w:type="pct"/>
            <w:vAlign w:val="center"/>
          </w:tcPr>
          <w:p w14:paraId="6B703DB8" w14:textId="02D4323D" w:rsidR="00852B20" w:rsidRPr="000B26A5" w:rsidRDefault="004F76A2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Publisher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7C35739C" w14:textId="0354EB6F" w:rsidR="00852B20" w:rsidRPr="005E19AD" w:rsidRDefault="005564CA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AIP Publishing</w:t>
            </w:r>
          </w:p>
        </w:tc>
      </w:tr>
      <w:tr w:rsidR="00852B20" w:rsidRPr="005E19AD" w14:paraId="0977BFEF" w14:textId="77777777" w:rsidTr="000D68B9">
        <w:tc>
          <w:tcPr>
            <w:tcW w:w="1011" w:type="pct"/>
            <w:vAlign w:val="center"/>
          </w:tcPr>
          <w:p w14:paraId="4291962E" w14:textId="21980995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Publication Date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63B3BF3" w14:textId="0166033D" w:rsidR="00852B20" w:rsidRPr="005E19AD" w:rsidRDefault="005564CA" w:rsidP="0057689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</w:t>
            </w:r>
            <w:r w:rsidR="00BC6682" w:rsidRPr="00BC66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</w:t>
            </w:r>
            <w:r w:rsidR="00BC6682" w:rsidRPr="00BC6682">
              <w:rPr>
                <w:rFonts w:ascii="Times New Roman" w:hAnsi="Times New Roman" w:cs="Times New Roman"/>
              </w:rPr>
              <w:t>, 20</w:t>
            </w: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852B20" w:rsidRPr="005E19AD" w14:paraId="04C32390" w14:textId="77777777" w:rsidTr="000D68B9">
        <w:tc>
          <w:tcPr>
            <w:tcW w:w="1011" w:type="pct"/>
            <w:vAlign w:val="center"/>
          </w:tcPr>
          <w:p w14:paraId="13D6FAC3" w14:textId="60B44E2E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ISSN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395ECBF4" w14:textId="0F706009" w:rsidR="00852B20" w:rsidRPr="005E19AD" w:rsidRDefault="0056024B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56024B">
              <w:rPr>
                <w:rFonts w:ascii="Times New Roman" w:hAnsi="Times New Roman" w:cs="Times New Roman"/>
              </w:rPr>
              <w:t>2166-2754</w:t>
            </w:r>
          </w:p>
        </w:tc>
      </w:tr>
      <w:tr w:rsidR="00852B20" w:rsidRPr="005E19AD" w14:paraId="6125C715" w14:textId="77777777" w:rsidTr="000D68B9">
        <w:tc>
          <w:tcPr>
            <w:tcW w:w="1011" w:type="pct"/>
            <w:vAlign w:val="center"/>
          </w:tcPr>
          <w:p w14:paraId="41B57CC6" w14:textId="00281C46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DOI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A80901E" w14:textId="0D9C0EE7" w:rsidR="00852B20" w:rsidRPr="00C333A6" w:rsidRDefault="008D131B" w:rsidP="00C333A6">
            <w:pPr>
              <w:spacing w:before="240"/>
              <w:rPr>
                <w:rFonts w:ascii="Times New Roman" w:hAnsi="Times New Roman" w:cs="Times New Roman"/>
              </w:rPr>
            </w:pPr>
            <w:r w:rsidRPr="008D131B">
              <w:rPr>
                <w:rFonts w:ascii="Times New Roman" w:hAnsi="Times New Roman" w:cs="Times New Roman"/>
              </w:rPr>
              <w:t>10.1116/1.4711246</w:t>
            </w:r>
          </w:p>
        </w:tc>
      </w:tr>
      <w:tr w:rsidR="00C9238F" w:rsidRPr="005E19AD" w14:paraId="16A1DAEC" w14:textId="77777777" w:rsidTr="000D68B9">
        <w:tc>
          <w:tcPr>
            <w:tcW w:w="1011" w:type="pct"/>
            <w:vAlign w:val="center"/>
          </w:tcPr>
          <w:p w14:paraId="58F94C75" w14:textId="1DD14994" w:rsidR="00C9238F" w:rsidRPr="000B26A5" w:rsidRDefault="000D68B9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URL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6EF70C5A" w14:textId="535909D2" w:rsidR="00C9238F" w:rsidRPr="005E19AD" w:rsidRDefault="008D131B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8D131B">
              <w:rPr>
                <w:rFonts w:ascii="Times New Roman" w:hAnsi="Times New Roman" w:cs="Times New Roman"/>
              </w:rPr>
              <w:t>https://pubs.aip.org/avs/jvb/article-abstract/30/3/031805/466757/Bending-and-branching-of-anodic-aluminum-oxide?redirectedFrom=fulltext</w:t>
            </w:r>
          </w:p>
        </w:tc>
      </w:tr>
      <w:tr w:rsidR="00852B20" w:rsidRPr="005E19AD" w14:paraId="204EC2C6" w14:textId="77777777" w:rsidTr="000D68B9">
        <w:tc>
          <w:tcPr>
            <w:tcW w:w="1011" w:type="pct"/>
            <w:vAlign w:val="center"/>
          </w:tcPr>
          <w:p w14:paraId="07EC2428" w14:textId="01006353" w:rsidR="00852B20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t>Other Related Info.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989" w:type="pct"/>
            <w:gridSpan w:val="3"/>
            <w:tcBorders>
              <w:bottom w:val="single" w:sz="4" w:space="0" w:color="auto"/>
            </w:tcBorders>
            <w:vAlign w:val="bottom"/>
          </w:tcPr>
          <w:p w14:paraId="0933B90C" w14:textId="1F7B0B98" w:rsidR="00852B20" w:rsidRPr="005E19AD" w:rsidRDefault="00110BAB" w:rsidP="00576892">
            <w:pPr>
              <w:spacing w:before="240"/>
              <w:rPr>
                <w:rFonts w:ascii="Times New Roman" w:hAnsi="Times New Roman" w:cs="Times New Roman"/>
              </w:rPr>
            </w:pPr>
            <w:r w:rsidRPr="00110BAB">
              <w:rPr>
                <w:rFonts w:ascii="Times New Roman" w:hAnsi="Times New Roman" w:cs="Times New Roman"/>
              </w:rPr>
              <w:t xml:space="preserve">Page </w:t>
            </w:r>
            <w:r w:rsidR="0056024B" w:rsidRPr="0056024B">
              <w:rPr>
                <w:rFonts w:ascii="Times New Roman" w:hAnsi="Times New Roman" w:cs="Times New Roman"/>
              </w:rPr>
              <w:t>031805-1 to 031805-7</w:t>
            </w:r>
          </w:p>
        </w:tc>
      </w:tr>
      <w:tr w:rsidR="00C9238F" w:rsidRPr="005E19AD" w14:paraId="0B169241" w14:textId="77777777" w:rsidTr="00576892">
        <w:trPr>
          <w:trHeight w:val="54"/>
        </w:trPr>
        <w:tc>
          <w:tcPr>
            <w:tcW w:w="5000" w:type="pct"/>
            <w:gridSpan w:val="4"/>
            <w:shd w:val="clear" w:color="auto" w:fill="auto"/>
            <w:vAlign w:val="bottom"/>
          </w:tcPr>
          <w:p w14:paraId="5A585DE2" w14:textId="77777777" w:rsidR="00C9238F" w:rsidRPr="005E19AD" w:rsidRDefault="00C9238F" w:rsidP="00576892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</w:tbl>
    <w:p w14:paraId="368EFAEB" w14:textId="77777777" w:rsidR="00852B20" w:rsidRPr="005E19AD" w:rsidRDefault="00852B20">
      <w:pPr>
        <w:rPr>
          <w:rFonts w:ascii="Times New Roman" w:hAnsi="Times New Roman" w:cs="Times New Roman"/>
        </w:rPr>
      </w:pPr>
      <w:r w:rsidRPr="005E19AD">
        <w:rPr>
          <w:rFonts w:ascii="Times New Roman" w:hAnsi="Times New Roman" w:cs="Times New Roman"/>
        </w:rP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0"/>
        <w:gridCol w:w="4950"/>
      </w:tblGrid>
      <w:tr w:rsidR="00C9238F" w:rsidRPr="005E19AD" w14:paraId="2ED96726" w14:textId="77777777" w:rsidTr="00852B20">
        <w:tc>
          <w:tcPr>
            <w:tcW w:w="2356" w:type="pct"/>
            <w:tcBorders>
              <w:bottom w:val="single" w:sz="4" w:space="0" w:color="auto"/>
            </w:tcBorders>
            <w:vAlign w:val="bottom"/>
          </w:tcPr>
          <w:p w14:paraId="7BF57158" w14:textId="64F06379" w:rsidR="000B26A5" w:rsidRPr="000B26A5" w:rsidRDefault="00852B20" w:rsidP="00576892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0B26A5">
              <w:rPr>
                <w:rFonts w:ascii="Times New Roman" w:hAnsi="Times New Roman" w:cs="Times New Roman"/>
                <w:b/>
                <w:bCs/>
              </w:rPr>
              <w:lastRenderedPageBreak/>
              <w:t>Abstract</w:t>
            </w:r>
            <w:r w:rsidR="000B26A5" w:rsidRPr="000B26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2644" w:type="pct"/>
            <w:tcBorders>
              <w:bottom w:val="single" w:sz="4" w:space="0" w:color="auto"/>
            </w:tcBorders>
            <w:vAlign w:val="bottom"/>
          </w:tcPr>
          <w:p w14:paraId="120A43D8" w14:textId="418BE00E" w:rsidR="00C9238F" w:rsidRPr="005E19AD" w:rsidRDefault="00C9238F" w:rsidP="00576892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  <w:tr w:rsidR="00C9238F" w:rsidRPr="005E19AD" w14:paraId="50F6AF81" w14:textId="77777777" w:rsidTr="00852B20">
        <w:trPr>
          <w:trHeight w:val="57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19B90" w14:textId="77777777" w:rsidR="00C9238F" w:rsidRPr="005E19AD" w:rsidRDefault="00C9238F" w:rsidP="00576892">
            <w:pPr>
              <w:rPr>
                <w:rFonts w:ascii="Times New Roman" w:hAnsi="Times New Roman" w:cs="Times New Roman"/>
              </w:rPr>
            </w:pPr>
          </w:p>
          <w:p w14:paraId="0A8821D2" w14:textId="76946A71" w:rsidR="00852B20" w:rsidRPr="005E19AD" w:rsidRDefault="00535724" w:rsidP="003C3EC8">
            <w:pPr>
              <w:jc w:val="both"/>
              <w:rPr>
                <w:rFonts w:ascii="Times New Roman" w:hAnsi="Times New Roman" w:cs="Times New Roman"/>
              </w:rPr>
            </w:pPr>
            <w:r w:rsidRPr="00535724">
              <w:rPr>
                <w:rFonts w:ascii="Times New Roman" w:hAnsi="Times New Roman" w:cs="Times New Roman"/>
              </w:rPr>
              <w:t>During fabrication of anodic aluminum oxide (AAO) membranes, it is observed that sometimes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their nanochannels experience bending and branching. In this research the bending and branching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behavior of AAO nanochannels was studied. AAO nanochannels were fabricated in 99.56% pure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aluminum (Al) in which Si and Fe impurities blocked the propagation of some nanochannels. It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was observed that the neighboring channels bend and make branches for anodizing the Al beneath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impurities. The authors developed a model that explains the bending and branching of AAO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nanochannels. Our experiments show that AAO nanochannel can bend and divide into branches if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it experiences nonanodized Al on one side of the nanochannel. Bending and branching effects were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also observed when AAO was fabricated using Al with nonplanar surfaces. The authors found that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the bending and branching behavior of AAO nanochannels minimizes impurity defects in the AAO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membrane. Based on experimental results, a model has been developed for making 3D structure</w:t>
            </w:r>
            <w:r w:rsidR="003C3EC8">
              <w:rPr>
                <w:rFonts w:ascii="Times New Roman" w:hAnsi="Times New Roman" w:cs="Times New Roman"/>
              </w:rPr>
              <w:t xml:space="preserve"> </w:t>
            </w:r>
            <w:r w:rsidRPr="00535724">
              <w:rPr>
                <w:rFonts w:ascii="Times New Roman" w:hAnsi="Times New Roman" w:cs="Times New Roman"/>
              </w:rPr>
              <w:t>using AAO nanochannels</w:t>
            </w:r>
            <w:r w:rsidR="003C3EC8">
              <w:rPr>
                <w:rFonts w:ascii="Times New Roman" w:hAnsi="Times New Roman" w:cs="Times New Roman"/>
              </w:rPr>
              <w:t>.</w:t>
            </w:r>
          </w:p>
          <w:p w14:paraId="6E43C873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40CF12E" w14:textId="263CDE7E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8304871" w14:textId="3F57C12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49A1EE2" w14:textId="479F878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4E1F7EE4" w14:textId="2953CEC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0F30ECAF" w14:textId="62F4AC1F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5F7C0417" w14:textId="33B5D699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1F6892A" w14:textId="49F90B71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238B933" w14:textId="0525E0DA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192FC079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A72D394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2D4CCAB8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704B0CC1" w14:textId="77777777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  <w:p w14:paraId="6556E0B0" w14:textId="7609C803" w:rsidR="00852B20" w:rsidRPr="005E19AD" w:rsidRDefault="00852B20" w:rsidP="00576892">
            <w:pPr>
              <w:rPr>
                <w:rFonts w:ascii="Times New Roman" w:hAnsi="Times New Roman" w:cs="Times New Roman"/>
              </w:rPr>
            </w:pPr>
          </w:p>
        </w:tc>
      </w:tr>
    </w:tbl>
    <w:p w14:paraId="048A3FFA" w14:textId="233F9B9D" w:rsidR="00C9238F" w:rsidRDefault="00C9238F" w:rsidP="007177F7">
      <w:pPr>
        <w:pStyle w:val="NoSpacing"/>
        <w:rPr>
          <w:rFonts w:ascii="Times New Roman" w:hAnsi="Times New Roman" w:cs="Times New Roman"/>
        </w:rPr>
      </w:pPr>
    </w:p>
    <w:sectPr w:rsidR="00C9238F" w:rsidSect="00576892">
      <w:headerReference w:type="default" r:id="rId11"/>
      <w:footerReference w:type="default" r:id="rId12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D7C7D" w14:textId="77777777" w:rsidR="00DE2886" w:rsidRDefault="00DE2886" w:rsidP="00C9238F">
      <w:pPr>
        <w:spacing w:after="0" w:line="240" w:lineRule="auto"/>
      </w:pPr>
      <w:r>
        <w:separator/>
      </w:r>
    </w:p>
  </w:endnote>
  <w:endnote w:type="continuationSeparator" w:id="0">
    <w:p w14:paraId="686289BA" w14:textId="77777777" w:rsidR="00DE2886" w:rsidRDefault="00DE2886" w:rsidP="00C92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C103DB-876E-4E9D-8B53-6A6547F8FDBA}"/>
    <w:embedBold r:id="rId2" w:fontKey="{6A67924D-4BE1-4BF2-9538-79E0D8A44654}"/>
    <w:embedItalic r:id="rId3" w:fontKey="{48BB3DAE-94A0-4E9F-ACC1-119C55F55BC9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37D08D23-6A31-4CDD-A8D1-880DCFA38A5A}"/>
    <w:embedBold r:id="rId5" w:fontKey="{C711E2A8-8016-42B3-B668-6ACA616B715A}"/>
    <w:embedItalic r:id="rId6" w:fontKey="{D0DA6D9F-736D-4ECA-BE97-A5BEFD9F5C40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0E303A15-1DE4-4A51-8999-C6EAE6B743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003212" w:rsidRPr="00003212" w14:paraId="12E50DC3" w14:textId="77777777" w:rsidTr="00C4167A">
      <w:tc>
        <w:tcPr>
          <w:tcW w:w="4675" w:type="dxa"/>
          <w:vAlign w:val="center"/>
        </w:tcPr>
        <w:p w14:paraId="3B1F18DD" w14:textId="46AF8E85" w:rsidR="000D68B9" w:rsidRPr="00003212" w:rsidRDefault="007177F7" w:rsidP="00003212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noProof/>
            </w:rPr>
            <w:drawing>
              <wp:inline distT="0" distB="0" distL="0" distR="0" wp14:anchorId="6C365D74" wp14:editId="5F3B8E84">
                <wp:extent cx="666750" cy="6667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D68B9">
            <w:rPr>
              <w:sz w:val="18"/>
              <w:szCs w:val="24"/>
            </w:rPr>
            <w:t xml:space="preserve">   </w:t>
          </w:r>
        </w:p>
      </w:tc>
      <w:tc>
        <w:tcPr>
          <w:tcW w:w="4675" w:type="dxa"/>
          <w:vAlign w:val="center"/>
        </w:tcPr>
        <w:sdt>
          <w:sdtPr>
            <w:rPr>
              <w:i/>
              <w:iCs/>
              <w:u w:val="single"/>
            </w:rPr>
            <w:id w:val="-2121438967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  <w:i w:val="0"/>
              <w:iCs w:val="0"/>
            </w:rPr>
          </w:sdtEndPr>
          <w:sdtContent>
            <w:sdt>
              <w:sdtPr>
                <w:rPr>
                  <w:i/>
                  <w:iCs/>
                  <w:u w:val="single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b/>
                  <w:bCs/>
                  <w:i w:val="0"/>
                  <w:iCs w:val="0"/>
                </w:rPr>
              </w:sdtEndPr>
              <w:sdtContent>
                <w:p w14:paraId="4992CA41" w14:textId="423F7AB1" w:rsidR="00887812" w:rsidRPr="007177F7" w:rsidRDefault="00C333A6" w:rsidP="00887812">
                  <w:pPr>
                    <w:pStyle w:val="Footer"/>
                    <w:jc w:val="right"/>
                    <w:rPr>
                      <w:b/>
                      <w:bCs/>
                      <w:u w:val="single"/>
                    </w:rPr>
                  </w:pPr>
                  <w:r w:rsidRPr="007177F7">
                    <w:rPr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Page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PAGE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u w:val="single"/>
                    </w:rPr>
                    <w:t>of</w:t>
                  </w:r>
                  <w:r w:rsidR="00887812" w:rsidRPr="007177F7">
                    <w:rPr>
                      <w:b/>
                      <w:bCs/>
                      <w:u w:val="single"/>
                    </w:rPr>
                    <w:t xml:space="preserve"> 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begin"/>
                  </w:r>
                  <w:r w:rsidR="00887812" w:rsidRPr="007177F7">
                    <w:rPr>
                      <w:b/>
                      <w:bCs/>
                      <w:u w:val="single"/>
                    </w:rPr>
                    <w:instrText xml:space="preserve"> NUMPAGES  </w:instrTex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separate"/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t>1</w:t>
                  </w:r>
                  <w:r w:rsidR="00887812" w:rsidRPr="007177F7">
                    <w:rPr>
                      <w:b/>
                      <w:bCs/>
                      <w:sz w:val="24"/>
                      <w:u w:val="single"/>
                    </w:rPr>
                    <w:fldChar w:fldCharType="end"/>
                  </w:r>
                </w:p>
              </w:sdtContent>
            </w:sdt>
          </w:sdtContent>
        </w:sdt>
        <w:p w14:paraId="33099D51" w14:textId="13E16956" w:rsidR="00003212" w:rsidRPr="00003212" w:rsidRDefault="000D68B9" w:rsidP="00003212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sz w:val="18"/>
              <w:szCs w:val="24"/>
            </w:rPr>
            <w:t xml:space="preserve"> </w:t>
          </w:r>
        </w:p>
      </w:tc>
    </w:tr>
  </w:tbl>
  <w:p w14:paraId="784DA370" w14:textId="1852A46E" w:rsidR="00576892" w:rsidRPr="00003212" w:rsidRDefault="007177F7" w:rsidP="00003212">
    <w:pPr>
      <w:pStyle w:val="NoSpacing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63BE5F" wp14:editId="4FE8950B">
              <wp:simplePos x="0" y="0"/>
              <wp:positionH relativeFrom="column">
                <wp:posOffset>736600</wp:posOffset>
              </wp:positionH>
              <wp:positionV relativeFrom="paragraph">
                <wp:posOffset>-547370</wp:posOffset>
              </wp:positionV>
              <wp:extent cx="4381500" cy="5524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81500" cy="552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41B4C1" w14:textId="3377C33C" w:rsidR="000D68B9" w:rsidRPr="000D68B9" w:rsidRDefault="000D68B9">
                          <w:pPr>
                            <w:rPr>
                              <w:b/>
                              <w:bCs/>
                            </w:rPr>
                          </w:pPr>
                          <w:r w:rsidRPr="000D68B9">
                            <w:rPr>
                              <w:b/>
                              <w:bCs/>
                            </w:rPr>
                            <w:t xml:space="preserve">Faculty of </w:t>
                          </w:r>
                          <w:r w:rsidR="001A6DB8">
                            <w:rPr>
                              <w:b/>
                              <w:bCs/>
                            </w:rPr>
                            <w:t>Engineering</w:t>
                          </w:r>
                          <w:r w:rsidRPr="000D68B9">
                            <w:rPr>
                              <w:b/>
                              <w:bCs/>
                            </w:rPr>
                            <w:br/>
                          </w:r>
                          <w:r w:rsidRPr="000D68B9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American International University-Bangladesh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3BE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8pt;margin-top:-43.1pt;width:345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" filled="f" stroked="f" strokeweight=".5pt">
              <v:textbox inset="0,0,0,0">
                <w:txbxContent>
                  <w:p w14:paraId="2441B4C1" w14:textId="3377C33C" w:rsidR="000D68B9" w:rsidRPr="000D68B9" w:rsidRDefault="000D68B9">
                    <w:pPr>
                      <w:rPr>
                        <w:b/>
                        <w:bCs/>
                      </w:rPr>
                    </w:pPr>
                    <w:r w:rsidRPr="000D68B9">
                      <w:rPr>
                        <w:b/>
                        <w:bCs/>
                      </w:rPr>
                      <w:t xml:space="preserve">Faculty of </w:t>
                    </w:r>
                    <w:r w:rsidR="001A6DB8">
                      <w:rPr>
                        <w:b/>
                        <w:bCs/>
                      </w:rPr>
                      <w:t>Engineering</w:t>
                    </w:r>
                    <w:r w:rsidRPr="000D68B9">
                      <w:rPr>
                        <w:b/>
                        <w:bCs/>
                      </w:rPr>
                      <w:br/>
                    </w:r>
                    <w:r w:rsidRPr="000D68B9">
                      <w:rPr>
                        <w:b/>
                        <w:bCs/>
                        <w:sz w:val="36"/>
                        <w:szCs w:val="36"/>
                      </w:rPr>
                      <w:t>American International University-Bangladesh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8CA12" w14:textId="77777777" w:rsidR="00DE2886" w:rsidRDefault="00DE2886" w:rsidP="00C9238F">
      <w:pPr>
        <w:spacing w:after="0" w:line="240" w:lineRule="auto"/>
      </w:pPr>
      <w:r>
        <w:separator/>
      </w:r>
    </w:p>
  </w:footnote>
  <w:footnote w:type="continuationSeparator" w:id="0">
    <w:p w14:paraId="2EED1A7B" w14:textId="77777777" w:rsidR="00DE2886" w:rsidRDefault="00DE2886" w:rsidP="00C92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shd w:val="clear" w:color="auto" w:fill="FFC000"/>
      <w:tblLook w:val="04A0" w:firstRow="1" w:lastRow="0" w:firstColumn="1" w:lastColumn="0" w:noHBand="0" w:noVBand="1"/>
    </w:tblPr>
    <w:tblGrid>
      <w:gridCol w:w="1350"/>
      <w:gridCol w:w="8000"/>
    </w:tblGrid>
    <w:tr w:rsidR="00576892" w:rsidRPr="00576892" w14:paraId="477E62F0" w14:textId="77777777" w:rsidTr="002B68E4">
      <w:trPr>
        <w:trHeight w:val="990"/>
      </w:trPr>
      <w:tc>
        <w:tcPr>
          <w:tcW w:w="1350" w:type="dxa"/>
          <w:shd w:val="clear" w:color="auto" w:fill="FF6600"/>
          <w:vAlign w:val="center"/>
        </w:tcPr>
        <w:p w14:paraId="6567CCB1" w14:textId="77777777" w:rsidR="00576892" w:rsidRPr="00576892" w:rsidRDefault="00576892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576892"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  <w:drawing>
              <wp:inline distT="0" distB="0" distL="0" distR="0" wp14:anchorId="142AC8FD" wp14:editId="11484522">
                <wp:extent cx="640080" cy="640080"/>
                <wp:effectExtent l="0" t="0" r="7620" b="7620"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phic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FF6600"/>
          <w:vAlign w:val="center"/>
        </w:tcPr>
        <w:p w14:paraId="5A248E92" w14:textId="383A668F" w:rsidR="00576892" w:rsidRPr="00576892" w:rsidRDefault="00010104" w:rsidP="00576892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 w:themeColor="background1"/>
              <w:sz w:val="44"/>
              <w:szCs w:val="24"/>
            </w:rPr>
          </w:pPr>
          <w:r w:rsidRPr="007177F7">
            <w:rPr>
              <w:rFonts w:ascii="Corbel" w:eastAsia="Calibri" w:hAnsi="Corbel" w:cs="Times New Roman"/>
              <w:b/>
              <w:noProof/>
              <w:color w:val="000000" w:themeColor="text1"/>
              <w:sz w:val="44"/>
              <w:szCs w:val="24"/>
            </w:rPr>
            <w:t>AIUB DSpace Publication Details</w:t>
          </w:r>
        </w:p>
      </w:tc>
    </w:tr>
  </w:tbl>
  <w:p w14:paraId="56A65A3E" w14:textId="77777777" w:rsidR="00C9238F" w:rsidRPr="00C9238F" w:rsidRDefault="00C9238F" w:rsidP="00576892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02594"/>
    <w:multiLevelType w:val="multilevel"/>
    <w:tmpl w:val="B396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34323906">
    <w:abstractNumId w:val="12"/>
  </w:num>
  <w:num w:numId="2" w16cid:durableId="881481188">
    <w:abstractNumId w:val="8"/>
  </w:num>
  <w:num w:numId="3" w16cid:durableId="505898063">
    <w:abstractNumId w:val="16"/>
  </w:num>
  <w:num w:numId="4" w16cid:durableId="242496716">
    <w:abstractNumId w:val="13"/>
  </w:num>
  <w:num w:numId="5" w16cid:durableId="757167086">
    <w:abstractNumId w:val="14"/>
  </w:num>
  <w:num w:numId="6" w16cid:durableId="1687828073">
    <w:abstractNumId w:val="20"/>
  </w:num>
  <w:num w:numId="7" w16cid:durableId="1445080463">
    <w:abstractNumId w:val="7"/>
  </w:num>
  <w:num w:numId="8" w16cid:durableId="2018186470">
    <w:abstractNumId w:val="11"/>
  </w:num>
  <w:num w:numId="9" w16cid:durableId="1638946617">
    <w:abstractNumId w:val="18"/>
  </w:num>
  <w:num w:numId="10" w16cid:durableId="708728066">
    <w:abstractNumId w:val="2"/>
  </w:num>
  <w:num w:numId="11" w16cid:durableId="1829128204">
    <w:abstractNumId w:val="6"/>
  </w:num>
  <w:num w:numId="12" w16cid:durableId="1575161750">
    <w:abstractNumId w:val="1"/>
  </w:num>
  <w:num w:numId="13" w16cid:durableId="2106536333">
    <w:abstractNumId w:val="3"/>
  </w:num>
  <w:num w:numId="14" w16cid:durableId="1666283295">
    <w:abstractNumId w:val="10"/>
  </w:num>
  <w:num w:numId="15" w16cid:durableId="1682703538">
    <w:abstractNumId w:val="9"/>
  </w:num>
  <w:num w:numId="16" w16cid:durableId="1240363282">
    <w:abstractNumId w:val="17"/>
  </w:num>
  <w:num w:numId="17" w16cid:durableId="166672836">
    <w:abstractNumId w:val="4"/>
  </w:num>
  <w:num w:numId="18" w16cid:durableId="891579506">
    <w:abstractNumId w:val="22"/>
  </w:num>
  <w:num w:numId="19" w16cid:durableId="6717098">
    <w:abstractNumId w:val="19"/>
  </w:num>
  <w:num w:numId="20" w16cid:durableId="324018254">
    <w:abstractNumId w:val="15"/>
  </w:num>
  <w:num w:numId="21" w16cid:durableId="219681813">
    <w:abstractNumId w:val="21"/>
  </w:num>
  <w:num w:numId="22" w16cid:durableId="1124732582">
    <w:abstractNumId w:val="5"/>
  </w:num>
  <w:num w:numId="23" w16cid:durableId="1980382986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EwNrUwMjYzNjQ0MTdW0lEKTi0uzszPAykwrgUAQ2YMaywAAAA="/>
  </w:docVars>
  <w:rsids>
    <w:rsidRoot w:val="00010104"/>
    <w:rsid w:val="00003212"/>
    <w:rsid w:val="00010104"/>
    <w:rsid w:val="00052382"/>
    <w:rsid w:val="0006568A"/>
    <w:rsid w:val="00065A07"/>
    <w:rsid w:val="00076F0F"/>
    <w:rsid w:val="00084253"/>
    <w:rsid w:val="000B26A5"/>
    <w:rsid w:val="000D0A38"/>
    <w:rsid w:val="000D1F49"/>
    <w:rsid w:val="000D68B9"/>
    <w:rsid w:val="00110BAB"/>
    <w:rsid w:val="001600D8"/>
    <w:rsid w:val="001727CA"/>
    <w:rsid w:val="001A6DB8"/>
    <w:rsid w:val="001F5CF8"/>
    <w:rsid w:val="0020377B"/>
    <w:rsid w:val="002B68E4"/>
    <w:rsid w:val="002C56E6"/>
    <w:rsid w:val="002D3238"/>
    <w:rsid w:val="00361E11"/>
    <w:rsid w:val="003C3EC8"/>
    <w:rsid w:val="003F0847"/>
    <w:rsid w:val="0040090B"/>
    <w:rsid w:val="00421017"/>
    <w:rsid w:val="00445BF2"/>
    <w:rsid w:val="0046302A"/>
    <w:rsid w:val="00487D2D"/>
    <w:rsid w:val="00492331"/>
    <w:rsid w:val="004D5D62"/>
    <w:rsid w:val="004E5717"/>
    <w:rsid w:val="004F76A2"/>
    <w:rsid w:val="005112D0"/>
    <w:rsid w:val="00522B79"/>
    <w:rsid w:val="00535724"/>
    <w:rsid w:val="005564CA"/>
    <w:rsid w:val="0056024B"/>
    <w:rsid w:val="00576892"/>
    <w:rsid w:val="00577E06"/>
    <w:rsid w:val="005A3BF7"/>
    <w:rsid w:val="005E19AD"/>
    <w:rsid w:val="005F2035"/>
    <w:rsid w:val="005F7990"/>
    <w:rsid w:val="0063739C"/>
    <w:rsid w:val="007177F7"/>
    <w:rsid w:val="00770F25"/>
    <w:rsid w:val="00774C74"/>
    <w:rsid w:val="007A35A8"/>
    <w:rsid w:val="007B0A85"/>
    <w:rsid w:val="007C6A52"/>
    <w:rsid w:val="007E4956"/>
    <w:rsid w:val="0082043E"/>
    <w:rsid w:val="00852B20"/>
    <w:rsid w:val="00887812"/>
    <w:rsid w:val="00897670"/>
    <w:rsid w:val="008B0E32"/>
    <w:rsid w:val="008D131B"/>
    <w:rsid w:val="008E203A"/>
    <w:rsid w:val="00906003"/>
    <w:rsid w:val="0091229C"/>
    <w:rsid w:val="00920221"/>
    <w:rsid w:val="00940E73"/>
    <w:rsid w:val="0098597D"/>
    <w:rsid w:val="009E5C7A"/>
    <w:rsid w:val="009F619A"/>
    <w:rsid w:val="009F6DDE"/>
    <w:rsid w:val="009F77CA"/>
    <w:rsid w:val="00A1613A"/>
    <w:rsid w:val="00A370A8"/>
    <w:rsid w:val="00A82A33"/>
    <w:rsid w:val="00AF6BFE"/>
    <w:rsid w:val="00B92DD7"/>
    <w:rsid w:val="00BC6682"/>
    <w:rsid w:val="00BD4753"/>
    <w:rsid w:val="00BD5CB1"/>
    <w:rsid w:val="00BE62EE"/>
    <w:rsid w:val="00C003BA"/>
    <w:rsid w:val="00C26236"/>
    <w:rsid w:val="00C333A6"/>
    <w:rsid w:val="00C46878"/>
    <w:rsid w:val="00C9238F"/>
    <w:rsid w:val="00C96307"/>
    <w:rsid w:val="00CB4A51"/>
    <w:rsid w:val="00CD4532"/>
    <w:rsid w:val="00CD47B0"/>
    <w:rsid w:val="00CE6104"/>
    <w:rsid w:val="00CE7918"/>
    <w:rsid w:val="00D03AC6"/>
    <w:rsid w:val="00D16163"/>
    <w:rsid w:val="00D31E76"/>
    <w:rsid w:val="00DB3FAD"/>
    <w:rsid w:val="00DE2886"/>
    <w:rsid w:val="00E02637"/>
    <w:rsid w:val="00E61C09"/>
    <w:rsid w:val="00EB3B58"/>
    <w:rsid w:val="00EC7359"/>
    <w:rsid w:val="00EE3054"/>
    <w:rsid w:val="00F00606"/>
    <w:rsid w:val="00F01256"/>
    <w:rsid w:val="00F6558E"/>
    <w:rsid w:val="00FC7475"/>
    <w:rsid w:val="00FD48D9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8763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003212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37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76892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576892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576892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892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AF6BFE"/>
    <w:pPr>
      <w:tabs>
        <w:tab w:val="center" w:pos="4680"/>
        <w:tab w:val="right" w:pos="9360"/>
      </w:tabs>
      <w:spacing w:after="0"/>
    </w:pPr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F6BFE"/>
    <w:rPr>
      <w:rFonts w:asciiTheme="majorHAnsi" w:eastAsia="Calibri" w:hAnsiTheme="majorHAnsi" w:cs="Times New Roman"/>
      <w:b/>
      <w:noProof/>
      <w:color w:val="FFFFFF" w:themeColor="background1"/>
      <w:sz w:val="44"/>
      <w:szCs w:val="24"/>
    </w:rPr>
  </w:style>
  <w:style w:type="paragraph" w:styleId="Footer">
    <w:name w:val="footer"/>
    <w:basedOn w:val="Normal"/>
    <w:link w:val="FooterChar"/>
    <w:uiPriority w:val="99"/>
    <w:rsid w:val="00C26236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26236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uiPriority w:val="1"/>
    <w:qFormat/>
    <w:rsid w:val="00AF6BFE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6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89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57689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892"/>
    <w:rPr>
      <w:rFonts w:asciiTheme="majorHAnsi" w:eastAsiaTheme="majorEastAsia" w:hAnsiTheme="majorHAnsi" w:cstheme="majorBidi"/>
      <w:color w:val="00375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892"/>
    <w:rPr>
      <w:rFonts w:asciiTheme="majorHAnsi" w:eastAsiaTheme="majorEastAsia" w:hAnsiTheme="majorHAnsi" w:cstheme="majorBidi"/>
      <w:i/>
      <w:iCs/>
      <w:color w:val="00375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89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89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6892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C9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7689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rsid w:val="00D31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%20M%20Tanseer%20Ali\AppData\Roaming\Microsoft\Templates\Cash%20donation%20form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214DE-AE57-4591-A9C2-7CB5C24B01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58D1831-A407-4E77-8F37-E1887455A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7970E-D3DF-4A72-9BA1-E69ECEDDF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E611BA-A7EA-401A-82EB-A7BF54A4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Cash donation form.dotx</Template>
  <TotalTime>0</TotalTime>
  <Pages>2</Pages>
  <Words>228</Words>
  <Characters>1495</Characters>
  <Application>Microsoft Office Word</Application>
  <DocSecurity>0</DocSecurity>
  <Lines>74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2022-04-19T06:26:00Z</dcterms:created>
  <dcterms:modified xsi:type="dcterms:W3CDTF">2024-05-12T05:24:00Z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a48c19cfd35e0aa3c79c69cc86cc1c4aaa28e27eced9c5792998f0e24bbacd9d</vt:lpwstr>
  </property>
</Properties>
</file>