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39FB9F5" w:rsidR="00C9238F" w:rsidRPr="00C333A6" w:rsidRDefault="00882E49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882E49">
              <w:rPr>
                <w:rFonts w:ascii="Times New Roman" w:hAnsi="Times New Roman" w:cs="Times New Roman"/>
              </w:rPr>
              <w:t>A Modern Review of the Non-Invasive Continuous Blood Glucose Measuring Devices and Techniques for Remote Patient Monitoring System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4021E63" w:rsidR="00C9238F" w:rsidRPr="005E19AD" w:rsidRDefault="00882E49" w:rsidP="00882E49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Muhibul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Haque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Bhuyan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A5B3FBD" w:rsidR="00C9238F" w:rsidRPr="005E19AD" w:rsidRDefault="00882E49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882E49">
              <w:rPr>
                <w:rFonts w:ascii="Times New Roman" w:hAnsi="Times New Roman" w:cs="Times New Roman"/>
              </w:rPr>
              <w:t>International Journal of Biomedi</w:t>
            </w:r>
            <w:r>
              <w:rPr>
                <w:rFonts w:ascii="Times New Roman" w:hAnsi="Times New Roman" w:cs="Times New Roman"/>
              </w:rPr>
              <w:t>cal and Biological Engineering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958C447" w:rsidR="00576892" w:rsidRPr="005E19AD" w:rsidRDefault="004C557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DD693B4" w:rsidR="00576892" w:rsidRPr="005E19AD" w:rsidRDefault="00882E4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28CA663" w:rsidR="00852B20" w:rsidRPr="005E19AD" w:rsidRDefault="00882E4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WASET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1B7D886" w:rsidR="00852B20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90352">
              <w:rPr>
                <w:rFonts w:ascii="Times New Roman" w:hAnsi="Times New Roman" w:cs="Times New Roman"/>
              </w:rPr>
              <w:t>February 2022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C2C5F4A" w:rsidR="00852B20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90352">
              <w:rPr>
                <w:rFonts w:ascii="Times New Roman" w:hAnsi="Times New Roman" w:cs="Times New Roman"/>
              </w:rPr>
              <w:t>e-</w:t>
            </w:r>
            <w:r w:rsidR="00882E49" w:rsidRPr="00882E49">
              <w:rPr>
                <w:rFonts w:ascii="Times New Roman" w:hAnsi="Times New Roman" w:cs="Times New Roman"/>
              </w:rPr>
              <w:t>1307-6892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6610748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AA45C18" w:rsidR="00C9238F" w:rsidRPr="005E19AD" w:rsidRDefault="004C557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C5573">
              <w:rPr>
                <w:rFonts w:ascii="Times New Roman" w:hAnsi="Times New Roman" w:cs="Times New Roman"/>
              </w:rPr>
              <w:t>https://publications.waset.org/10012400/pdf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6863B69" w:rsidR="00852B20" w:rsidRPr="005E19AD" w:rsidRDefault="00190352" w:rsidP="00190352">
            <w:pPr>
              <w:spacing w:before="240"/>
              <w:rPr>
                <w:rFonts w:ascii="Times New Roman" w:hAnsi="Times New Roman" w:cs="Times New Roman"/>
              </w:rPr>
            </w:pPr>
            <w:r w:rsidRPr="00190352">
              <w:rPr>
                <w:rFonts w:ascii="Times New Roman" w:hAnsi="Times New Roman" w:cs="Times New Roman"/>
              </w:rPr>
              <w:t xml:space="preserve">pp. </w:t>
            </w:r>
            <w:r w:rsidR="00882E49" w:rsidRPr="00882E49">
              <w:rPr>
                <w:rFonts w:ascii="Times New Roman" w:hAnsi="Times New Roman" w:cs="Times New Roman"/>
              </w:rPr>
              <w:t>1-21</w:t>
            </w:r>
            <w:r w:rsidR="004C5573">
              <w:rPr>
                <w:rFonts w:ascii="Times New Roman" w:hAnsi="Times New Roman" w:cs="Times New Roman"/>
              </w:rPr>
              <w:t>, Open Science Indexed</w:t>
            </w:r>
            <w:bookmarkStart w:id="0" w:name="_GoBack"/>
            <w:bookmarkEnd w:id="0"/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7DFD980" w14:textId="35C3952A" w:rsidR="004C5573" w:rsidRPr="004C5573" w:rsidRDefault="004C5573" w:rsidP="004C5573">
            <w:pPr>
              <w:rPr>
                <w:rFonts w:ascii="Times New Roman" w:hAnsi="Times New Roman" w:cs="Times New Roman"/>
              </w:rPr>
            </w:pPr>
            <w:r w:rsidRPr="004C5573">
              <w:rPr>
                <w:rFonts w:ascii="Times New Roman" w:hAnsi="Times New Roman" w:cs="Times New Roman"/>
              </w:rPr>
              <w:t>Diabetes disease that arises from the higher glucose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5573">
              <w:rPr>
                <w:rFonts w:ascii="Times New Roman" w:hAnsi="Times New Roman" w:cs="Times New Roman"/>
              </w:rPr>
              <w:t>level due to insulin shortage or insulin opposition in the human body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5573">
              <w:rPr>
                <w:rFonts w:ascii="Times New Roman" w:hAnsi="Times New Roman" w:cs="Times New Roman"/>
              </w:rPr>
              <w:t>has become a common disease in the world. No medicine can cure it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5573">
              <w:rPr>
                <w:rFonts w:ascii="Times New Roman" w:hAnsi="Times New Roman" w:cs="Times New Roman"/>
              </w:rPr>
              <w:t>completely. However, by taking medicine, maintaining diets,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5573">
              <w:rPr>
                <w:rFonts w:ascii="Times New Roman" w:hAnsi="Times New Roman" w:cs="Times New Roman"/>
              </w:rPr>
              <w:t>having exercises regularly, a diabetes patient can keep his glucose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5573">
              <w:rPr>
                <w:rFonts w:ascii="Times New Roman" w:hAnsi="Times New Roman" w:cs="Times New Roman"/>
              </w:rPr>
              <w:t>level within the specified limits and in this way, he/she can lead a</w:t>
            </w:r>
          </w:p>
          <w:p w14:paraId="08B59A19" w14:textId="14CD7491" w:rsidR="004C5573" w:rsidRPr="004C5573" w:rsidRDefault="004C5573" w:rsidP="004C5573">
            <w:pPr>
              <w:rPr>
                <w:rFonts w:ascii="Times New Roman" w:hAnsi="Times New Roman" w:cs="Times New Roman"/>
              </w:rPr>
            </w:pPr>
            <w:proofErr w:type="gramStart"/>
            <w:r w:rsidRPr="004C5573">
              <w:rPr>
                <w:rFonts w:ascii="Times New Roman" w:hAnsi="Times New Roman" w:cs="Times New Roman"/>
              </w:rPr>
              <w:t>normal</w:t>
            </w:r>
            <w:proofErr w:type="gramEnd"/>
            <w:r w:rsidRPr="004C5573">
              <w:rPr>
                <w:rFonts w:ascii="Times New Roman" w:hAnsi="Times New Roman" w:cs="Times New Roman"/>
              </w:rPr>
              <w:t xml:space="preserve"> life like a healthy person. </w:t>
            </w:r>
            <w:proofErr w:type="gramStart"/>
            <w:r w:rsidRPr="004C5573">
              <w:rPr>
                <w:rFonts w:ascii="Times New Roman" w:hAnsi="Times New Roman" w:cs="Times New Roman"/>
              </w:rPr>
              <w:t>But</w:t>
            </w:r>
            <w:proofErr w:type="gramEnd"/>
            <w:r w:rsidRPr="004C5573">
              <w:rPr>
                <w:rFonts w:ascii="Times New Roman" w:hAnsi="Times New Roman" w:cs="Times New Roman"/>
              </w:rPr>
              <w:t xml:space="preserve"> to control glucose levels,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5573">
              <w:rPr>
                <w:rFonts w:ascii="Times New Roman" w:hAnsi="Times New Roman" w:cs="Times New Roman"/>
              </w:rPr>
              <w:t xml:space="preserve">patient needs to monitor them regularly. Various techniques </w:t>
            </w:r>
            <w:proofErr w:type="gramStart"/>
            <w:r w:rsidRPr="004C5573">
              <w:rPr>
                <w:rFonts w:ascii="Times New Roman" w:hAnsi="Times New Roman" w:cs="Times New Roman"/>
              </w:rPr>
              <w:t>are being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5573">
              <w:rPr>
                <w:rFonts w:ascii="Times New Roman" w:hAnsi="Times New Roman" w:cs="Times New Roman"/>
              </w:rPr>
              <w:t>used</w:t>
            </w:r>
            <w:proofErr w:type="gramEnd"/>
            <w:r w:rsidRPr="004C5573">
              <w:rPr>
                <w:rFonts w:ascii="Times New Roman" w:hAnsi="Times New Roman" w:cs="Times New Roman"/>
              </w:rPr>
              <w:t xml:space="preserve"> over the last four decades. This modern review article aims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5573">
              <w:rPr>
                <w:rFonts w:ascii="Times New Roman" w:hAnsi="Times New Roman" w:cs="Times New Roman"/>
              </w:rPr>
              <w:t>provide a comparative study report on various blood glucose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5573">
              <w:rPr>
                <w:rFonts w:ascii="Times New Roman" w:hAnsi="Times New Roman" w:cs="Times New Roman"/>
              </w:rPr>
              <w:t>monitoring techniques in a very concise and organized manner.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5573">
              <w:rPr>
                <w:rFonts w:ascii="Times New Roman" w:hAnsi="Times New Roman" w:cs="Times New Roman"/>
              </w:rPr>
              <w:t>review mainly emphasizes working principles, cost, technology,</w:t>
            </w:r>
          </w:p>
          <w:p w14:paraId="440CF12E" w14:textId="3E130143" w:rsidR="00852B20" w:rsidRPr="005E19AD" w:rsidRDefault="004C5573" w:rsidP="004C5573">
            <w:pPr>
              <w:rPr>
                <w:rFonts w:ascii="Times New Roman" w:hAnsi="Times New Roman" w:cs="Times New Roman"/>
              </w:rPr>
            </w:pPr>
            <w:proofErr w:type="gramStart"/>
            <w:r w:rsidRPr="004C5573">
              <w:rPr>
                <w:rFonts w:ascii="Times New Roman" w:hAnsi="Times New Roman" w:cs="Times New Roman"/>
              </w:rPr>
              <w:t>sensors</w:t>
            </w:r>
            <w:proofErr w:type="gramEnd"/>
            <w:r w:rsidRPr="004C5573">
              <w:rPr>
                <w:rFonts w:ascii="Times New Roman" w:hAnsi="Times New Roman" w:cs="Times New Roman"/>
              </w:rPr>
              <w:t>, measurement types, measurement accuracy, advantages,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5573">
              <w:rPr>
                <w:rFonts w:ascii="Times New Roman" w:hAnsi="Times New Roman" w:cs="Times New Roman"/>
              </w:rPr>
              <w:t>disadvantages, etc. of various techniques and then compares among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5573">
              <w:rPr>
                <w:rFonts w:ascii="Times New Roman" w:hAnsi="Times New Roman" w:cs="Times New Roman"/>
              </w:rPr>
              <w:t>each other. Besides, the use of algorithms and simulators for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5573">
              <w:rPr>
                <w:rFonts w:ascii="Times New Roman" w:hAnsi="Times New Roman" w:cs="Times New Roman"/>
              </w:rPr>
              <w:t xml:space="preserve">growth of this technology </w:t>
            </w:r>
            <w:proofErr w:type="gramStart"/>
            <w:r w:rsidRPr="004C5573">
              <w:rPr>
                <w:rFonts w:ascii="Times New Roman" w:hAnsi="Times New Roman" w:cs="Times New Roman"/>
              </w:rPr>
              <w:t>is also presented</w:t>
            </w:r>
            <w:proofErr w:type="gramEnd"/>
            <w:r w:rsidRPr="004C5573">
              <w:rPr>
                <w:rFonts w:ascii="Times New Roman" w:hAnsi="Times New Roman" w:cs="Times New Roman"/>
              </w:rPr>
              <w:t>. Finally, current research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5573">
              <w:rPr>
                <w:rFonts w:ascii="Times New Roman" w:hAnsi="Times New Roman" w:cs="Times New Roman"/>
              </w:rPr>
              <w:t xml:space="preserve">trends of this measurement technology </w:t>
            </w:r>
            <w:proofErr w:type="gramStart"/>
            <w:r w:rsidRPr="004C5573">
              <w:rPr>
                <w:rFonts w:ascii="Times New Roman" w:hAnsi="Times New Roman" w:cs="Times New Roman"/>
              </w:rPr>
              <w:t>have also been discussed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ADC02" w14:textId="77777777" w:rsidR="002048B3" w:rsidRDefault="002048B3" w:rsidP="00C9238F">
      <w:pPr>
        <w:spacing w:after="0" w:line="240" w:lineRule="auto"/>
      </w:pPr>
      <w:r>
        <w:separator/>
      </w:r>
    </w:p>
  </w:endnote>
  <w:endnote w:type="continuationSeparator" w:id="0">
    <w:p w14:paraId="4F5580F8" w14:textId="77777777" w:rsidR="002048B3" w:rsidRDefault="002048B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B39C14-0B5D-4703-B734-20ED2940E5F4}"/>
    <w:embedBold r:id="rId2" w:fontKey="{F267FB38-1363-401F-BB71-D6A1D5740346}"/>
    <w:embedItalic r:id="rId3" w:fontKey="{2D7AC531-B058-496D-9874-576852890F6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AB335F0-C1F9-4E06-BBEF-627048E65C94}"/>
    <w:embedBold r:id="rId5" w:fontKey="{B84E0881-35F2-48C7-8626-7BD9AE05A262}"/>
    <w:embedItalic r:id="rId6" w:fontKey="{77985354-8361-49B7-8E56-245FF707CA4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3436810-96E7-4FB2-9137-C4849BBDFC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510042F0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9D80F5" w14:textId="77777777" w:rsidR="002048B3" w:rsidRDefault="002048B3" w:rsidP="00C9238F">
      <w:pPr>
        <w:spacing w:after="0" w:line="240" w:lineRule="auto"/>
      </w:pPr>
      <w:r>
        <w:separator/>
      </w:r>
    </w:p>
  </w:footnote>
  <w:footnote w:type="continuationSeparator" w:id="0">
    <w:p w14:paraId="49478E2A" w14:textId="77777777" w:rsidR="002048B3" w:rsidRDefault="002048B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90352"/>
    <w:rsid w:val="001A6DB8"/>
    <w:rsid w:val="001F5CF8"/>
    <w:rsid w:val="0020377B"/>
    <w:rsid w:val="002048B3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C5573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64BE6"/>
    <w:rsid w:val="007177F7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E6650B-CF77-45A9-A014-124FD3CC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2022-04-25T14:30:00Z</dcterms:created>
  <dcterms:modified xsi:type="dcterms:W3CDTF">2022-04-25T14:42:00Z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