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0DA0D2D8" w:rsidR="00C9238F" w:rsidRPr="00C333A6" w:rsidRDefault="00744397" w:rsidP="00576892">
            <w:pPr>
              <w:spacing w:before="240"/>
              <w:rPr>
                <w:rFonts w:ascii="Times New Roman" w:hAnsi="Times New Roman" w:cs="Times New Roman"/>
              </w:rPr>
            </w:pPr>
            <w:r w:rsidRPr="00744397">
              <w:rPr>
                <w:rFonts w:ascii="Times New Roman" w:hAnsi="Times New Roman" w:cs="Times New Roman"/>
              </w:rPr>
              <w:t>Emergency Distribution Network Design &amp; Analysis for Consecrated COVID 19 Hospital Zone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F9C4919" w:rsidR="00C9238F" w:rsidRPr="005E19AD" w:rsidRDefault="00744397" w:rsidP="00744397">
            <w:pPr>
              <w:spacing w:before="240"/>
              <w:rPr>
                <w:rFonts w:ascii="Times New Roman" w:hAnsi="Times New Roman" w:cs="Times New Roman"/>
              </w:rPr>
            </w:pPr>
            <w:r w:rsidRPr="00744397">
              <w:rPr>
                <w:rFonts w:ascii="Times New Roman" w:hAnsi="Times New Roman" w:cs="Times New Roman"/>
              </w:rPr>
              <w:t>Abu Hena MD Shatil</w:t>
            </w:r>
            <w:r>
              <w:rPr>
                <w:rFonts w:ascii="Times New Roman" w:hAnsi="Times New Roman" w:cs="Times New Roman"/>
              </w:rPr>
              <w:t xml:space="preserve">, </w:t>
            </w:r>
            <w:proofErr w:type="spellStart"/>
            <w:r w:rsidRPr="00744397">
              <w:rPr>
                <w:rFonts w:ascii="Times New Roman" w:hAnsi="Times New Roman" w:cs="Times New Roman"/>
              </w:rPr>
              <w:t>Lutfur</w:t>
            </w:r>
            <w:proofErr w:type="spellEnd"/>
            <w:r w:rsidRPr="00744397">
              <w:rPr>
                <w:rFonts w:ascii="Times New Roman" w:hAnsi="Times New Roman" w:cs="Times New Roman"/>
              </w:rPr>
              <w:t xml:space="preserve"> Rahman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AB4B66C" w:rsidR="00C9238F" w:rsidRPr="005E19AD" w:rsidRDefault="00867C98" w:rsidP="00576892">
            <w:pPr>
              <w:spacing w:before="240"/>
              <w:rPr>
                <w:rFonts w:ascii="Times New Roman" w:hAnsi="Times New Roman" w:cs="Times New Roman"/>
              </w:rPr>
            </w:pPr>
            <w:r>
              <w:rPr>
                <w:rFonts w:ascii="Times New Roman" w:hAnsi="Times New Roman" w:cs="Times New Roman"/>
              </w:rPr>
              <w:t>AIUB Journal of Science &amp;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6E9BC117" w:rsidR="00576892" w:rsidRPr="005E19AD" w:rsidRDefault="00867C98" w:rsidP="00576892">
            <w:pPr>
              <w:spacing w:before="240"/>
              <w:rPr>
                <w:rFonts w:ascii="Times New Roman" w:hAnsi="Times New Roman" w:cs="Times New Roman"/>
              </w:rPr>
            </w:pPr>
            <w:r>
              <w:rPr>
                <w:rFonts w:ascii="Times New Roman" w:hAnsi="Times New Roman" w:cs="Times New Roman"/>
              </w:rPr>
              <w:t>21</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469D58F" w:rsidR="00576892" w:rsidRPr="005E19AD" w:rsidRDefault="00744397"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49ACCB57" w:rsidR="00852B20" w:rsidRPr="005E19AD" w:rsidRDefault="00867C98"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E04302D" w:rsidR="00852B20" w:rsidRPr="005E19AD" w:rsidRDefault="00744397" w:rsidP="00576892">
            <w:pPr>
              <w:spacing w:before="240"/>
              <w:rPr>
                <w:rFonts w:ascii="Times New Roman" w:hAnsi="Times New Roman" w:cs="Times New Roman"/>
              </w:rPr>
            </w:pPr>
            <w:r>
              <w:rPr>
                <w:rFonts w:ascii="Times New Roman" w:hAnsi="Times New Roman" w:cs="Times New Roman"/>
              </w:rPr>
              <w:t>May 12</w:t>
            </w:r>
            <w:r w:rsidR="00BC6682" w:rsidRPr="00BC6682">
              <w:rPr>
                <w:rFonts w:ascii="Times New Roman" w:hAnsi="Times New Roman" w:cs="Times New Roman"/>
              </w:rPr>
              <w:t>, 202</w:t>
            </w:r>
            <w:r w:rsidR="00867C98">
              <w:rPr>
                <w:rFonts w:ascii="Times New Roman" w:hAnsi="Times New Roman" w:cs="Times New Roman"/>
              </w:rPr>
              <w:t>2</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33A3E5F1" w:rsidR="00852B20" w:rsidRPr="005E19AD" w:rsidRDefault="00867C98" w:rsidP="00576892">
            <w:pPr>
              <w:spacing w:before="240"/>
              <w:rPr>
                <w:rFonts w:ascii="Times New Roman" w:hAnsi="Times New Roman" w:cs="Times New Roman"/>
              </w:rPr>
            </w:pPr>
            <w:r w:rsidRPr="00867C98">
              <w:rPr>
                <w:rFonts w:ascii="Times New Roman" w:hAnsi="Times New Roman" w:cs="Times New Roman"/>
              </w:rPr>
              <w:t>2520-4890</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432556E6" w:rsidR="00852B20" w:rsidRPr="00C333A6" w:rsidRDefault="00744397" w:rsidP="00C333A6">
            <w:pPr>
              <w:spacing w:before="240"/>
              <w:rPr>
                <w:rFonts w:ascii="Times New Roman" w:hAnsi="Times New Roman" w:cs="Times New Roman"/>
              </w:rPr>
            </w:pPr>
            <w:r w:rsidRPr="00744397">
              <w:rPr>
                <w:rFonts w:ascii="Times New Roman" w:hAnsi="Times New Roman" w:cs="Times New Roman"/>
              </w:rPr>
              <w:t>https://doi.org/10.53799/ajse.v21i1.206</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886215B" w:rsidR="00C9238F" w:rsidRPr="005E19AD" w:rsidRDefault="00744397" w:rsidP="00576892">
            <w:pPr>
              <w:spacing w:before="240"/>
              <w:rPr>
                <w:rFonts w:ascii="Times New Roman" w:hAnsi="Times New Roman" w:cs="Times New Roman"/>
              </w:rPr>
            </w:pPr>
            <w:r w:rsidRPr="00744397">
              <w:rPr>
                <w:rFonts w:ascii="Times New Roman" w:hAnsi="Times New Roman" w:cs="Times New Roman"/>
              </w:rPr>
              <w:t>https://ajse.aiub.edu/index.php/ajse/article/view/206</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3968CF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44397">
              <w:rPr>
                <w:rFonts w:ascii="Times New Roman" w:hAnsi="Times New Roman" w:cs="Times New Roman"/>
              </w:rPr>
              <w:t>1</w:t>
            </w:r>
            <w:r w:rsidR="000F084A" w:rsidRPr="000F084A">
              <w:rPr>
                <w:rFonts w:ascii="Times New Roman" w:hAnsi="Times New Roman" w:cs="Times New Roman"/>
              </w:rPr>
              <w:t>-</w:t>
            </w:r>
            <w:r w:rsidR="00744397">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E4667F8" w:rsidR="00852B20" w:rsidRPr="005E19AD" w:rsidRDefault="00744397" w:rsidP="00744397">
            <w:pPr>
              <w:jc w:val="both"/>
              <w:rPr>
                <w:rFonts w:ascii="Times New Roman" w:hAnsi="Times New Roman" w:cs="Times New Roman"/>
              </w:rPr>
            </w:pPr>
            <w:r w:rsidRPr="00744397">
              <w:rPr>
                <w:rFonts w:ascii="Times New Roman" w:hAnsi="Times New Roman" w:cs="Times New Roman"/>
              </w:rPr>
              <w:t xml:space="preserve">A power distribution network is always a key topic in a grid system because of </w:t>
            </w:r>
            <w:proofErr w:type="gramStart"/>
            <w:r w:rsidRPr="00744397">
              <w:rPr>
                <w:rFonts w:ascii="Times New Roman" w:hAnsi="Times New Roman" w:cs="Times New Roman"/>
              </w:rPr>
              <w:t>more</w:t>
            </w:r>
            <w:proofErr w:type="gramEnd"/>
            <w:r w:rsidRPr="00744397">
              <w:rPr>
                <w:rFonts w:ascii="Times New Roman" w:hAnsi="Times New Roman" w:cs="Times New Roman"/>
              </w:rPr>
              <w:t xml:space="preserve"> complexity. Rapidly or sudden load increasing to a particular one or two feeders can arise uncertainty and unbalance conditions in the system. Voltage fluctuations, Deviations, THD (total harmonic distortion), Reactive power imbalances can seriously unstable the grid for load increasing situations. In recent days due to COVID 19 condition, dedicated hospitals are connected to the distribution network. Because of its urgency and usefulness, a new type of distribution network called loop plus parallel has been presented in this paper. Finally, the simulation studies show better performance when comparing the traditional types of networks.</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71265" w14:textId="77777777" w:rsidR="00217041" w:rsidRDefault="00217041" w:rsidP="00C9238F">
      <w:pPr>
        <w:spacing w:after="0" w:line="240" w:lineRule="auto"/>
      </w:pPr>
      <w:r>
        <w:separator/>
      </w:r>
    </w:p>
  </w:endnote>
  <w:endnote w:type="continuationSeparator" w:id="0">
    <w:p w14:paraId="7B41F098" w14:textId="77777777" w:rsidR="00217041" w:rsidRDefault="0021704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BC7B26-A2F0-4A7D-ACD8-A3A3E7B02422}"/>
    <w:embedBold r:id="rId2" w:fontKey="{6F46570E-B07A-4320-B81C-B67A4385F3C8}"/>
    <w:embedItalic r:id="rId3" w:fontKey="{27696784-7DEE-4A3C-AF02-82057DF34FA2}"/>
  </w:font>
  <w:font w:name="Corbel">
    <w:panose1 w:val="020B0503020204020204"/>
    <w:charset w:val="00"/>
    <w:family w:val="swiss"/>
    <w:pitch w:val="variable"/>
    <w:sig w:usb0="A00002EF" w:usb1="4000A44B" w:usb2="00000000" w:usb3="00000000" w:csb0="0000019F" w:csb1="00000000"/>
    <w:embedRegular r:id="rId4" w:fontKey="{CB996DAE-E01A-4155-8720-3A47A1161039}"/>
    <w:embedBold r:id="rId5" w:fontKey="{4D3B4F96-921F-4BE6-8104-3EE79A52C809}"/>
    <w:embedItalic r:id="rId6" w:fontKey="{CFA95ABA-40F5-49A4-8CC9-30CB8F955CDB}"/>
  </w:font>
  <w:font w:name="Vrinda">
    <w:panose1 w:val="00000400000000000000"/>
    <w:charset w:val="00"/>
    <w:family w:val="swiss"/>
    <w:pitch w:val="variable"/>
    <w:sig w:usb0="00010003" w:usb1="00000000" w:usb2="00000000" w:usb3="00000000" w:csb0="00000001" w:csb1="00000000"/>
    <w:embedRegular r:id="rId7" w:fontKey="{A571CD1D-EC50-49A8-AAA2-455804F620DE}"/>
    <w:embedBold r:id="rId8" w:fontKey="{AC4918CB-37B8-43E0-B8DE-790B702F25E9}"/>
    <w:embedItalic r:id="rId9" w:fontKey="{0342F987-94DF-485F-8F9B-6308844977E2}"/>
  </w:font>
  <w:font w:name="Consolas">
    <w:panose1 w:val="020B0609020204030204"/>
    <w:charset w:val="00"/>
    <w:family w:val="modern"/>
    <w:pitch w:val="fixed"/>
    <w:sig w:usb0="E00006FF" w:usb1="0000FCFF" w:usb2="00000001" w:usb3="00000000" w:csb0="0000019F" w:csb1="00000000"/>
    <w:embedRegular r:id="rId10" w:fontKey="{0A7020ED-7B4A-4B69-BB79-DDFB73545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9B2E1" w14:textId="77777777" w:rsidR="00217041" w:rsidRDefault="00217041" w:rsidP="00C9238F">
      <w:pPr>
        <w:spacing w:after="0" w:line="240" w:lineRule="auto"/>
      </w:pPr>
      <w:r>
        <w:separator/>
      </w:r>
    </w:p>
  </w:footnote>
  <w:footnote w:type="continuationSeparator" w:id="0">
    <w:p w14:paraId="05260F08" w14:textId="77777777" w:rsidR="00217041" w:rsidRDefault="0021704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17041"/>
    <w:rsid w:val="002B2D0C"/>
    <w:rsid w:val="002B68E4"/>
    <w:rsid w:val="002C56E6"/>
    <w:rsid w:val="002D3238"/>
    <w:rsid w:val="00361E11"/>
    <w:rsid w:val="003E42F4"/>
    <w:rsid w:val="003F0847"/>
    <w:rsid w:val="0040090B"/>
    <w:rsid w:val="00421017"/>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4439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187</Words>
  <Characters>1071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2023-09-17T06:25:00Z</dcterms:created>
  <dcterms:modified xsi:type="dcterms:W3CDTF">2023-09-17T06:25:00Z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