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7"/>
        <w:gridCol w:w="3357"/>
        <w:gridCol w:w="1710"/>
        <w:gridCol w:w="3166"/>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5A0FC8D7" w:rsidR="00C9238F" w:rsidRPr="00C333A6" w:rsidRDefault="000F7795" w:rsidP="00576892">
            <w:pPr>
              <w:spacing w:before="240"/>
              <w:rPr>
                <w:rFonts w:ascii="Times New Roman" w:hAnsi="Times New Roman" w:cs="Times New Roman"/>
              </w:rPr>
            </w:pPr>
            <w:r w:rsidRPr="000F7795">
              <w:rPr>
                <w:rFonts w:ascii="Times New Roman" w:hAnsi="Times New Roman" w:cs="Times New Roman"/>
              </w:rPr>
              <w:t>Decentralized Payment Aggregator: Hyperledger Fabric</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61C53E7B" w:rsidR="00C9238F" w:rsidRPr="005E19AD" w:rsidRDefault="008B2CDE" w:rsidP="005E19AD">
            <w:pPr>
              <w:spacing w:before="240"/>
              <w:rPr>
                <w:rFonts w:ascii="Times New Roman" w:hAnsi="Times New Roman" w:cs="Times New Roman"/>
              </w:rPr>
            </w:pPr>
            <w:r w:rsidRPr="008B2CDE">
              <w:rPr>
                <w:rFonts w:ascii="Times New Roman" w:hAnsi="Times New Roman" w:cs="Times New Roman"/>
              </w:rPr>
              <w:t>Md.Al-Amin, Khondoker Shahrina, Rubyet Hossain, Debashish Sarker, Sumya Sultana Meem</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F1A207A" w:rsidR="00C9238F" w:rsidRPr="005E19AD" w:rsidRDefault="002018CE" w:rsidP="00576892">
            <w:pPr>
              <w:spacing w:before="240"/>
              <w:rPr>
                <w:rFonts w:ascii="Times New Roman" w:hAnsi="Times New Roman" w:cs="Times New Roman"/>
              </w:rPr>
            </w:pPr>
            <w:r>
              <w:rPr>
                <w:rFonts w:ascii="Times New Roman" w:hAnsi="Times New Roman" w:cs="Times New Roman"/>
              </w:rPr>
              <w:t>alamin</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175C902E" w:rsidR="00C9238F" w:rsidRPr="005E19AD" w:rsidRDefault="00AD4AD7" w:rsidP="00576892">
            <w:pPr>
              <w:spacing w:before="240"/>
              <w:rPr>
                <w:rFonts w:ascii="Times New Roman" w:hAnsi="Times New Roman" w:cs="Times New Roman"/>
              </w:rPr>
            </w:pPr>
            <w:r w:rsidRPr="00AD4AD7">
              <w:rPr>
                <w:rFonts w:ascii="Times New Roman" w:hAnsi="Times New Roman" w:cs="Times New Roman"/>
              </w:rPr>
              <w:t>International Journal of Advanced Computer Science and Applications</w:t>
            </w:r>
            <w:r>
              <w:rPr>
                <w:rFonts w:ascii="Times New Roman" w:hAnsi="Times New Roman" w:cs="Times New Roman"/>
              </w:rPr>
              <w:t xml:space="preserve"> </w:t>
            </w:r>
            <w:r w:rsidRPr="00AD4AD7">
              <w:rPr>
                <w:rFonts w:ascii="Times New Roman" w:hAnsi="Times New Roman" w:cs="Times New Roman"/>
              </w:rPr>
              <w:t>(IJACSA)</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0574E398" w:rsidR="00576892" w:rsidRPr="005E19AD" w:rsidRDefault="00EB70E1" w:rsidP="00576892">
            <w:pPr>
              <w:spacing w:before="240"/>
              <w:rPr>
                <w:rFonts w:ascii="Times New Roman" w:hAnsi="Times New Roman" w:cs="Times New Roman"/>
              </w:rPr>
            </w:pPr>
            <w:r>
              <w:rPr>
                <w:rFonts w:ascii="Times New Roman" w:hAnsi="Times New Roman" w:cs="Times New Roman"/>
              </w:rPr>
              <w:t>13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04C04A6" w:rsidR="00576892" w:rsidRPr="005E19AD" w:rsidRDefault="00BC6682" w:rsidP="00576892">
            <w:pPr>
              <w:spacing w:before="240"/>
              <w:rPr>
                <w:rFonts w:ascii="Times New Roman" w:hAnsi="Times New Roman" w:cs="Times New Roman"/>
              </w:rPr>
            </w:pPr>
            <w:r>
              <w:rPr>
                <w:rFonts w:ascii="Times New Roman" w:hAnsi="Times New Roman" w:cs="Times New Roman"/>
              </w:rPr>
              <w:t>1</w:t>
            </w:r>
            <w:r w:rsidR="00EB70E1">
              <w:rPr>
                <w:rFonts w:ascii="Times New Roman" w:hAnsi="Times New Roman" w:cs="Times New Roman"/>
              </w:rPr>
              <w:t>0</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64C3BC24" w:rsidR="00852B20" w:rsidRPr="005E19AD" w:rsidRDefault="00A77590" w:rsidP="00576892">
            <w:pPr>
              <w:spacing w:before="240"/>
              <w:rPr>
                <w:rFonts w:ascii="Times New Roman" w:hAnsi="Times New Roman" w:cs="Times New Roman"/>
              </w:rPr>
            </w:pPr>
            <w:r w:rsidRPr="00A77590">
              <w:rPr>
                <w:rFonts w:ascii="Times New Roman" w:hAnsi="Times New Roman" w:cs="Times New Roman"/>
              </w:rPr>
              <w:t>The Science and Information Organization</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09DE2D12" w:rsidR="00852B20" w:rsidRPr="005E19AD" w:rsidRDefault="00C31457" w:rsidP="00576892">
            <w:pPr>
              <w:spacing w:before="240"/>
              <w:rPr>
                <w:rFonts w:ascii="Times New Roman" w:hAnsi="Times New Roman" w:cs="Times New Roman"/>
              </w:rPr>
            </w:pPr>
            <w:r>
              <w:rPr>
                <w:rFonts w:ascii="Times New Roman" w:hAnsi="Times New Roman" w:cs="Times New Roman"/>
              </w:rPr>
              <w:t>October</w:t>
            </w:r>
            <w:r w:rsidR="00BC6682" w:rsidRPr="00BC6682">
              <w:rPr>
                <w:rFonts w:ascii="Times New Roman" w:hAnsi="Times New Roman" w:cs="Times New Roman"/>
              </w:rPr>
              <w:t xml:space="preserve"> </w:t>
            </w:r>
            <w:r w:rsidR="000965FF">
              <w:rPr>
                <w:rFonts w:ascii="Times New Roman" w:hAnsi="Times New Roman" w:cs="Times New Roman"/>
              </w:rPr>
              <w:t>31</w:t>
            </w:r>
            <w:r w:rsidR="00BC6682" w:rsidRPr="00BC6682">
              <w:rPr>
                <w:rFonts w:ascii="Times New Roman" w:hAnsi="Times New Roman" w:cs="Times New Roman"/>
              </w:rPr>
              <w:t>, 202</w:t>
            </w:r>
            <w:r>
              <w:rPr>
                <w:rFonts w:ascii="Times New Roman" w:hAnsi="Times New Roman" w:cs="Times New Roman"/>
              </w:rPr>
              <w:t>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4870AA82" w:rsidR="00852B20" w:rsidRPr="005E19AD" w:rsidRDefault="00CF0C75" w:rsidP="00576892">
            <w:pPr>
              <w:spacing w:before="240"/>
              <w:rPr>
                <w:rFonts w:ascii="Times New Roman" w:hAnsi="Times New Roman" w:cs="Times New Roman"/>
              </w:rPr>
            </w:pPr>
            <w:r w:rsidRPr="00CF0C75">
              <w:rPr>
                <w:rFonts w:ascii="Times New Roman" w:hAnsi="Times New Roman" w:cs="Times New Roman"/>
              </w:rPr>
              <w:t>2156-5570</w:t>
            </w:r>
            <w:r w:rsidR="00D31E76">
              <w:rPr>
                <w:rFonts w:ascii="Times New Roman" w:hAnsi="Times New Roman" w:cs="Times New Roman"/>
              </w:rPr>
              <w:t xml:space="preserve">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47324A0E" w:rsidR="00852B20" w:rsidRPr="00C333A6" w:rsidRDefault="00D31E76" w:rsidP="00C333A6">
            <w:pPr>
              <w:spacing w:before="240"/>
              <w:rPr>
                <w:rFonts w:ascii="Times New Roman" w:hAnsi="Times New Roman" w:cs="Times New Roman"/>
              </w:rPr>
            </w:pPr>
            <w:r w:rsidRPr="00C333A6">
              <w:rPr>
                <w:rFonts w:ascii="Times New Roman" w:hAnsi="Times New Roman" w:cs="Times New Roman"/>
              </w:rPr>
              <w:t>https://</w:t>
            </w:r>
            <w:r w:rsidR="00844F1D">
              <w:t xml:space="preserve"> </w:t>
            </w:r>
            <w:r w:rsidR="00844F1D" w:rsidRPr="00844F1D">
              <w:rPr>
                <w:rFonts w:ascii="Times New Roman" w:hAnsi="Times New Roman" w:cs="Times New Roman"/>
              </w:rPr>
              <w:t>10.14569/IJACSA.2022.01310101</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0DA958AA" w:rsidR="00C9238F" w:rsidRPr="005E19AD" w:rsidRDefault="00E00957" w:rsidP="00576892">
            <w:pPr>
              <w:spacing w:before="240"/>
              <w:rPr>
                <w:rFonts w:ascii="Times New Roman" w:hAnsi="Times New Roman" w:cs="Times New Roman"/>
              </w:rPr>
            </w:pPr>
            <w:r w:rsidRPr="00E00957">
              <w:rPr>
                <w:rFonts w:ascii="Times New Roman" w:hAnsi="Times New Roman" w:cs="Times New Roman"/>
              </w:rPr>
              <w:t>https://thesai.org/Publications/ViewPaper?Volume=13&amp;Issue=10&amp;Code=IJACSA&amp;SerialNo=101</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3C42E0EB"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D70972">
              <w:rPr>
                <w:rFonts w:ascii="Times New Roman" w:hAnsi="Times New Roman" w:cs="Times New Roman"/>
              </w:rPr>
              <w:t>849</w:t>
            </w:r>
            <w:r w:rsidRPr="00110BAB">
              <w:rPr>
                <w:rFonts w:ascii="Times New Roman" w:hAnsi="Times New Roman" w:cs="Times New Roman"/>
              </w:rPr>
              <w:t xml:space="preserve"> - </w:t>
            </w:r>
            <w:r w:rsidR="00D70972">
              <w:rPr>
                <w:rFonts w:ascii="Times New Roman" w:hAnsi="Times New Roman" w:cs="Times New Roman"/>
              </w:rPr>
              <w:t>857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A8821D2" w14:textId="7EA303F3" w:rsidR="00852B20" w:rsidRPr="005E19AD" w:rsidRDefault="002018CE" w:rsidP="00576892">
            <w:pPr>
              <w:rPr>
                <w:rFonts w:ascii="Times New Roman" w:hAnsi="Times New Roman" w:cs="Times New Roman"/>
              </w:rPr>
            </w:pPr>
            <w:r w:rsidRPr="002018CE">
              <w:rPr>
                <w:rFonts w:ascii="Times New Roman" w:hAnsi="Times New Roman" w:cs="Times New Roman"/>
              </w:rPr>
              <w:t>Blockchain has become a great trend and very popular in the present era. There are two types of Blockchain technology, centralized and decentralized. In this research, the main concern is about the decentralized payment gateway, which is a trustworthy architecture and does not depend on third parties. For recording the transaction, decentralized payment systems use distributed ledger. Previously, Bitcoin and Ethereum payment systems were used to verify the consistency of the ledger of blockchain and also the transaction data along with the sender-receiver address and transaction value, but as all the payment system is public, so the transaction mode is also public. However, here the main concern is privacy and security. Because anyone can easily access the network, the attacker can also attack the network and the identity and transaction records and the address of the user identity, which is a privacy challenge. This research incorporates the Hyperledger Fabric, which is private, to overcome this challenge. Moreover, no one can access it from outside of the network. The transaction cost is low and the timing is fast during transactions. Considering the above scenario, this research proposes a decentralized payment system architecture using Hyperledger Fabric</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C043A" w14:textId="77777777" w:rsidR="00421017" w:rsidRDefault="00421017" w:rsidP="00C9238F">
      <w:pPr>
        <w:spacing w:after="0" w:line="240" w:lineRule="auto"/>
      </w:pPr>
      <w:r>
        <w:separator/>
      </w:r>
    </w:p>
  </w:endnote>
  <w:endnote w:type="continuationSeparator" w:id="0">
    <w:p w14:paraId="2C53B15A" w14:textId="77777777" w:rsidR="00421017" w:rsidRDefault="0042101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7D9AF46-67C4-42EC-9F9A-2D0D5D7B246B}"/>
    <w:embedBold r:id="rId2" w:fontKey="{59AC8789-7C07-4E5D-A9CD-493EC686E9BB}"/>
    <w:embedItalic r:id="rId3" w:fontKey="{F61F57A5-49AA-4C74-8D82-2FDCA75A7D6F}"/>
    <w:embedBoldItalic r:id="rId4" w:fontKey="{631A0D7A-F429-4F43-92AD-52FDEE53BA39}"/>
  </w:font>
  <w:font w:name="Corbel">
    <w:panose1 w:val="020B0503020204020204"/>
    <w:charset w:val="00"/>
    <w:family w:val="swiss"/>
    <w:pitch w:val="variable"/>
    <w:sig w:usb0="A00002EF" w:usb1="4000A44B" w:usb2="00000000" w:usb3="00000000" w:csb0="0000019F" w:csb1="00000000"/>
    <w:embedRegular r:id="rId5" w:fontKey="{4BD0C0D8-F88D-4FF3-8768-8A2CEE43407E}"/>
    <w:embedBold r:id="rId6" w:fontKey="{5F628D58-ED67-4F63-BA85-6B92A7C1A1A7}"/>
    <w:embedItalic r:id="rId7" w:fontKey="{ADBC5AA8-E10F-4F0A-B464-C4D1B8835FF5}"/>
  </w:font>
  <w:font w:name="Consolas">
    <w:panose1 w:val="020B0609020204030204"/>
    <w:charset w:val="00"/>
    <w:family w:val="modern"/>
    <w:pitch w:val="fixed"/>
    <w:sig w:usb0="E00006FF" w:usb1="0000FCFF" w:usb2="00000001" w:usb3="00000000" w:csb0="0000019F" w:csb1="00000000"/>
    <w:embedRegular r:id="rId8" w:fontKey="{9F9FD5F1-2193-46DB-86C4-D798BD0526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36DAD" w14:textId="77777777" w:rsidR="00421017" w:rsidRDefault="00421017" w:rsidP="00C9238F">
      <w:pPr>
        <w:spacing w:after="0" w:line="240" w:lineRule="auto"/>
      </w:pPr>
      <w:r>
        <w:separator/>
      </w:r>
    </w:p>
  </w:footnote>
  <w:footnote w:type="continuationSeparator" w:id="0">
    <w:p w14:paraId="7AE362F2" w14:textId="77777777" w:rsidR="00421017" w:rsidRDefault="0042101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502546501">
    <w:abstractNumId w:val="12"/>
  </w:num>
  <w:num w:numId="2" w16cid:durableId="1410157960">
    <w:abstractNumId w:val="8"/>
  </w:num>
  <w:num w:numId="3" w16cid:durableId="2079667961">
    <w:abstractNumId w:val="16"/>
  </w:num>
  <w:num w:numId="4" w16cid:durableId="1751271635">
    <w:abstractNumId w:val="13"/>
  </w:num>
  <w:num w:numId="5" w16cid:durableId="853151934">
    <w:abstractNumId w:val="14"/>
  </w:num>
  <w:num w:numId="6" w16cid:durableId="1245605105">
    <w:abstractNumId w:val="20"/>
  </w:num>
  <w:num w:numId="7" w16cid:durableId="1941793137">
    <w:abstractNumId w:val="7"/>
  </w:num>
  <w:num w:numId="8" w16cid:durableId="1430082776">
    <w:abstractNumId w:val="11"/>
  </w:num>
  <w:num w:numId="9" w16cid:durableId="1352611172">
    <w:abstractNumId w:val="18"/>
  </w:num>
  <w:num w:numId="10" w16cid:durableId="68626168">
    <w:abstractNumId w:val="2"/>
  </w:num>
  <w:num w:numId="11" w16cid:durableId="904801763">
    <w:abstractNumId w:val="6"/>
  </w:num>
  <w:num w:numId="12" w16cid:durableId="86779391">
    <w:abstractNumId w:val="1"/>
  </w:num>
  <w:num w:numId="13" w16cid:durableId="1041636992">
    <w:abstractNumId w:val="3"/>
  </w:num>
  <w:num w:numId="14" w16cid:durableId="1030179251">
    <w:abstractNumId w:val="10"/>
  </w:num>
  <w:num w:numId="15" w16cid:durableId="366371318">
    <w:abstractNumId w:val="9"/>
  </w:num>
  <w:num w:numId="16" w16cid:durableId="1475828096">
    <w:abstractNumId w:val="17"/>
  </w:num>
  <w:num w:numId="17" w16cid:durableId="922955544">
    <w:abstractNumId w:val="4"/>
  </w:num>
  <w:num w:numId="18" w16cid:durableId="428620638">
    <w:abstractNumId w:val="22"/>
  </w:num>
  <w:num w:numId="19" w16cid:durableId="1495760330">
    <w:abstractNumId w:val="19"/>
  </w:num>
  <w:num w:numId="20" w16cid:durableId="1575896840">
    <w:abstractNumId w:val="15"/>
  </w:num>
  <w:num w:numId="21" w16cid:durableId="472797937">
    <w:abstractNumId w:val="21"/>
  </w:num>
  <w:num w:numId="22" w16cid:durableId="1605846953">
    <w:abstractNumId w:val="5"/>
  </w:num>
  <w:num w:numId="23" w16cid:durableId="102347774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965FF"/>
    <w:rsid w:val="000D0A38"/>
    <w:rsid w:val="000D1F49"/>
    <w:rsid w:val="000D68B9"/>
    <w:rsid w:val="000F7795"/>
    <w:rsid w:val="00110BAB"/>
    <w:rsid w:val="001727CA"/>
    <w:rsid w:val="001F5CF8"/>
    <w:rsid w:val="002018CE"/>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44F1D"/>
    <w:rsid w:val="00852B20"/>
    <w:rsid w:val="00887812"/>
    <w:rsid w:val="00897670"/>
    <w:rsid w:val="008B0E32"/>
    <w:rsid w:val="008B2CDE"/>
    <w:rsid w:val="008E203A"/>
    <w:rsid w:val="0091229C"/>
    <w:rsid w:val="00920221"/>
    <w:rsid w:val="00940E73"/>
    <w:rsid w:val="0098597D"/>
    <w:rsid w:val="009F619A"/>
    <w:rsid w:val="009F6DDE"/>
    <w:rsid w:val="009F77CA"/>
    <w:rsid w:val="00A1613A"/>
    <w:rsid w:val="00A370A8"/>
    <w:rsid w:val="00A77590"/>
    <w:rsid w:val="00A82A33"/>
    <w:rsid w:val="00AD4AD7"/>
    <w:rsid w:val="00AF6BFE"/>
    <w:rsid w:val="00BC6682"/>
    <w:rsid w:val="00BD4753"/>
    <w:rsid w:val="00BD5CB1"/>
    <w:rsid w:val="00BE62EE"/>
    <w:rsid w:val="00C003BA"/>
    <w:rsid w:val="00C26236"/>
    <w:rsid w:val="00C31457"/>
    <w:rsid w:val="00C333A6"/>
    <w:rsid w:val="00C46878"/>
    <w:rsid w:val="00C9238F"/>
    <w:rsid w:val="00C96307"/>
    <w:rsid w:val="00CB4A51"/>
    <w:rsid w:val="00CD4532"/>
    <w:rsid w:val="00CD47B0"/>
    <w:rsid w:val="00CE6104"/>
    <w:rsid w:val="00CE7918"/>
    <w:rsid w:val="00CF0C75"/>
    <w:rsid w:val="00D03AC6"/>
    <w:rsid w:val="00D16163"/>
    <w:rsid w:val="00D31E76"/>
    <w:rsid w:val="00D70972"/>
    <w:rsid w:val="00DB3FAD"/>
    <w:rsid w:val="00E00957"/>
    <w:rsid w:val="00E61C09"/>
    <w:rsid w:val="00EB3B58"/>
    <w:rsid w:val="00EB70E1"/>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288</Words>
  <Characters>1647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2023-09-20T10:37:00Z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