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7DD71AFE" w:rsidR="00C9238F" w:rsidRPr="00C333A6" w:rsidRDefault="000B3157" w:rsidP="00576892">
            <w:pPr>
              <w:spacing w:before="240"/>
              <w:rPr>
                <w:rFonts w:ascii="Times New Roman" w:hAnsi="Times New Roman" w:cs="Times New Roman"/>
              </w:rPr>
            </w:pPr>
            <w:r w:rsidRPr="000B3157">
              <w:rPr>
                <w:rFonts w:ascii="Times New Roman" w:hAnsi="Times New Roman" w:cs="Times New Roman"/>
              </w:rPr>
              <w:t xml:space="preserve">Performance Analysis of Correlated </w:t>
            </w:r>
            <w:proofErr w:type="spellStart"/>
            <w:r w:rsidRPr="000B3157">
              <w:rPr>
                <w:rFonts w:ascii="Times New Roman" w:hAnsi="Times New Roman" w:cs="Times New Roman"/>
              </w:rPr>
              <w:t>Ricean</w:t>
            </w:r>
            <w:proofErr w:type="spellEnd"/>
            <w:r w:rsidRPr="000B3157">
              <w:rPr>
                <w:rFonts w:ascii="Times New Roman" w:hAnsi="Times New Roman" w:cs="Times New Roman"/>
              </w:rPr>
              <w:t xml:space="preserve"> Fading MIMO Channel Using Jakes Correlation Model</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42210D06" w:rsidR="00C9238F" w:rsidRPr="005E19AD" w:rsidRDefault="000B3157" w:rsidP="005E19AD">
            <w:pPr>
              <w:spacing w:before="240"/>
              <w:rPr>
                <w:rFonts w:ascii="Times New Roman" w:hAnsi="Times New Roman" w:cs="Times New Roman"/>
              </w:rPr>
            </w:pPr>
            <w:r w:rsidRPr="000B3157">
              <w:rPr>
                <w:rFonts w:ascii="Times New Roman" w:hAnsi="Times New Roman" w:cs="Times New Roman"/>
              </w:rPr>
              <w:t xml:space="preserve">R. Sultana, T. Hossain, M. </w:t>
            </w:r>
            <w:proofErr w:type="spellStart"/>
            <w:r w:rsidRPr="000B3157">
              <w:rPr>
                <w:rFonts w:ascii="Times New Roman" w:hAnsi="Times New Roman" w:cs="Times New Roman"/>
              </w:rPr>
              <w:t>Arifuzzaman</w:t>
            </w:r>
            <w:proofErr w:type="spellEnd"/>
            <w:r w:rsidRPr="000B3157">
              <w:rPr>
                <w:rFonts w:ascii="Times New Roman" w:hAnsi="Times New Roman" w:cs="Times New Roman"/>
              </w:rPr>
              <w:t>, M. Z. Islam Sarkar, M. Selim Hossain and D. K. Sarker</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3E099BE7" w:rsidR="00C9238F" w:rsidRPr="005E19AD" w:rsidRDefault="00AB1B9F" w:rsidP="00576892">
            <w:pPr>
              <w:spacing w:before="240"/>
              <w:rPr>
                <w:rFonts w:ascii="Times New Roman" w:hAnsi="Times New Roman" w:cs="Times New Roman"/>
              </w:rPr>
            </w:pPr>
            <w:r>
              <w:rPr>
                <w:rFonts w:ascii="Times New Roman" w:hAnsi="Times New Roman" w:cs="Times New Roman"/>
              </w:rPr>
              <w:t>tamim</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146F0811"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0B3157">
              <w:rPr>
                <w:rFonts w:ascii="Times New Roman" w:hAnsi="Times New Roman" w:cs="Times New Roman"/>
                <w:b/>
                <w:bCs/>
              </w:rPr>
              <w:t>Conference</w:t>
            </w:r>
            <w:r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4AC901D1" w:rsidR="00C9238F" w:rsidRPr="005E19AD" w:rsidRDefault="000B3157" w:rsidP="00576892">
            <w:pPr>
              <w:spacing w:before="240"/>
              <w:rPr>
                <w:rFonts w:ascii="Times New Roman" w:hAnsi="Times New Roman" w:cs="Times New Roman"/>
              </w:rPr>
            </w:pPr>
            <w:r w:rsidRPr="000B3157">
              <w:rPr>
                <w:rFonts w:ascii="Times New Roman" w:hAnsi="Times New Roman" w:cs="Times New Roman"/>
              </w:rPr>
              <w:t>2021 International Conference on Automation, Control and Mechatronics for Industry 4.0 (ACMI)</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3C26F30C" w:rsidR="00010104" w:rsidRPr="005E19AD" w:rsidRDefault="000B3157"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307C219F" w:rsidR="00576892" w:rsidRPr="005E19AD" w:rsidRDefault="00576892" w:rsidP="00576892">
            <w:pPr>
              <w:spacing w:before="240"/>
              <w:rPr>
                <w:rFonts w:ascii="Times New Roman" w:hAnsi="Times New Roman" w:cs="Times New Roman"/>
              </w:rPr>
            </w:pP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2522A702" w:rsidR="00576892" w:rsidRPr="005E19AD" w:rsidRDefault="00576892" w:rsidP="00576892">
            <w:pPr>
              <w:spacing w:before="240"/>
              <w:rPr>
                <w:rFonts w:ascii="Times New Roman" w:hAnsi="Times New Roman" w:cs="Times New Roman"/>
              </w:rPr>
            </w:pP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365D2AB7" w:rsidR="00852B20" w:rsidRPr="005E19AD" w:rsidRDefault="000B3157"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0CA67474" w:rsidR="00852B20" w:rsidRPr="005E19AD" w:rsidRDefault="000B3157" w:rsidP="00576892">
            <w:pPr>
              <w:spacing w:before="240"/>
              <w:rPr>
                <w:rFonts w:ascii="Times New Roman" w:hAnsi="Times New Roman" w:cs="Times New Roman"/>
              </w:rPr>
            </w:pPr>
            <w:r w:rsidRPr="000B3157">
              <w:rPr>
                <w:rFonts w:ascii="Times New Roman" w:hAnsi="Times New Roman" w:cs="Times New Roman"/>
              </w:rPr>
              <w:t>08 September 2021</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6B8B831C" w:rsidR="00852B20" w:rsidRPr="005E19AD" w:rsidRDefault="00852B20" w:rsidP="00576892">
            <w:pPr>
              <w:spacing w:before="240"/>
              <w:rPr>
                <w:rFonts w:ascii="Times New Roman" w:hAnsi="Times New Roman" w:cs="Times New Roman"/>
              </w:rPr>
            </w:pP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75FEF1E1" w:rsidR="00852B20" w:rsidRPr="00C333A6" w:rsidRDefault="00BC457F" w:rsidP="00C333A6">
            <w:pPr>
              <w:spacing w:before="240"/>
              <w:rPr>
                <w:rFonts w:ascii="Times New Roman" w:hAnsi="Times New Roman" w:cs="Times New Roman"/>
              </w:rPr>
            </w:pPr>
            <w:r w:rsidRPr="00BC457F">
              <w:rPr>
                <w:rFonts w:ascii="Times New Roman" w:hAnsi="Times New Roman" w:cs="Times New Roman"/>
              </w:rPr>
              <w:t>10.1109/ACMI53878.2021.9528247</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6BA997C1" w:rsidR="00C9238F" w:rsidRPr="005E19AD" w:rsidRDefault="00BC457F" w:rsidP="00576892">
            <w:pPr>
              <w:spacing w:before="240"/>
              <w:rPr>
                <w:rFonts w:ascii="Times New Roman" w:hAnsi="Times New Roman" w:cs="Times New Roman"/>
              </w:rPr>
            </w:pPr>
            <w:r w:rsidRPr="00BC457F">
              <w:rPr>
                <w:rFonts w:ascii="Times New Roman" w:hAnsi="Times New Roman" w:cs="Times New Roman"/>
              </w:rPr>
              <w:t>https://ieeexplore.ieee.org/document/9528247</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2C64F433"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A1379C2" w14:textId="548DAF46" w:rsidR="001277C0" w:rsidRDefault="00BC457F" w:rsidP="00C9037A">
            <w:pPr>
              <w:jc w:val="both"/>
              <w:rPr>
                <w:rFonts w:ascii="Times New Roman" w:hAnsi="Times New Roman" w:cs="Times New Roman"/>
              </w:rPr>
            </w:pPr>
            <w:r w:rsidRPr="00BC457F">
              <w:rPr>
                <w:rFonts w:ascii="Times New Roman" w:hAnsi="Times New Roman" w:cs="Times New Roman"/>
              </w:rPr>
              <w:t xml:space="preserve">A masked communication context is contemplated over multiple-input multiple-output (MIMO) fading channels, in which a transmitter contacts with a group of receivers with the existence of multiple eavesdroppers. The antenna correlation is generally influenced by the antenna spacing and the angular spreading of the arriving radio waves. We have found the explicit mathematical interpretation for the ergodic secrecy multicast capacity over </w:t>
            </w:r>
            <w:proofErr w:type="spellStart"/>
            <w:r w:rsidRPr="00BC457F">
              <w:rPr>
                <w:rFonts w:ascii="Times New Roman" w:hAnsi="Times New Roman" w:cs="Times New Roman"/>
              </w:rPr>
              <w:t>Ricean</w:t>
            </w:r>
            <w:proofErr w:type="spellEnd"/>
            <w:r w:rsidRPr="00BC457F">
              <w:rPr>
                <w:rFonts w:ascii="Times New Roman" w:hAnsi="Times New Roman" w:cs="Times New Roman"/>
              </w:rPr>
              <w:t xml:space="preserve"> fading MIMO channels with uniformly distributed linear antenna array employing the elegant Jakes correlation model. Then, we explore the performance of </w:t>
            </w:r>
            <w:proofErr w:type="spellStart"/>
            <w:r w:rsidRPr="00BC457F">
              <w:rPr>
                <w:rFonts w:ascii="Times New Roman" w:hAnsi="Times New Roman" w:cs="Times New Roman"/>
              </w:rPr>
              <w:t>Ricean</w:t>
            </w:r>
            <w:proofErr w:type="spellEnd"/>
            <w:r w:rsidRPr="00BC457F">
              <w:rPr>
                <w:rFonts w:ascii="Times New Roman" w:hAnsi="Times New Roman" w:cs="Times New Roman"/>
              </w:rPr>
              <w:t xml:space="preserve"> fading channel showing the consequences of fading, antenna correlation and spacing among the antenna elements. Our outcomes show that antenna correlations appreciably reduces the ergodic secrecy multicast capacity of </w:t>
            </w:r>
            <w:proofErr w:type="spellStart"/>
            <w:r w:rsidRPr="00BC457F">
              <w:rPr>
                <w:rFonts w:ascii="Times New Roman" w:hAnsi="Times New Roman" w:cs="Times New Roman"/>
              </w:rPr>
              <w:t>Ricean</w:t>
            </w:r>
            <w:proofErr w:type="spellEnd"/>
            <w:r w:rsidRPr="00BC457F">
              <w:rPr>
                <w:rFonts w:ascii="Times New Roman" w:hAnsi="Times New Roman" w:cs="Times New Roman"/>
              </w:rPr>
              <w:t xml:space="preserve"> fading MIMO channels.</w:t>
            </w:r>
          </w:p>
          <w:p w14:paraId="3994E621" w14:textId="77777777" w:rsidR="001277C0" w:rsidRDefault="001277C0" w:rsidP="00C9037A">
            <w:pPr>
              <w:jc w:val="both"/>
              <w:rPr>
                <w:rFonts w:ascii="Times New Roman" w:hAnsi="Times New Roman" w:cs="Times New Roman"/>
              </w:rPr>
            </w:pPr>
          </w:p>
          <w:p w14:paraId="52848B4C" w14:textId="77777777" w:rsidR="001277C0" w:rsidRDefault="001277C0" w:rsidP="00C9037A">
            <w:pPr>
              <w:jc w:val="both"/>
              <w:rPr>
                <w:rFonts w:ascii="Times New Roman" w:hAnsi="Times New Roman" w:cs="Times New Roman"/>
              </w:rPr>
            </w:pPr>
          </w:p>
          <w:p w14:paraId="697E8D59" w14:textId="77777777" w:rsidR="001277C0" w:rsidRDefault="001277C0" w:rsidP="00C9037A">
            <w:pPr>
              <w:jc w:val="both"/>
              <w:rPr>
                <w:rFonts w:ascii="Times New Roman" w:hAnsi="Times New Roman" w:cs="Times New Roman"/>
              </w:rPr>
            </w:pPr>
          </w:p>
          <w:p w14:paraId="4E3A96FD" w14:textId="77777777" w:rsidR="001277C0" w:rsidRDefault="001277C0" w:rsidP="00C9037A">
            <w:pPr>
              <w:jc w:val="both"/>
              <w:rPr>
                <w:rFonts w:ascii="Times New Roman" w:hAnsi="Times New Roman" w:cs="Times New Roman"/>
              </w:rPr>
            </w:pPr>
          </w:p>
          <w:p w14:paraId="1E2FFE91" w14:textId="77777777" w:rsidR="001277C0" w:rsidRDefault="001277C0" w:rsidP="00C9037A">
            <w:pPr>
              <w:jc w:val="both"/>
              <w:rPr>
                <w:rFonts w:ascii="Times New Roman" w:hAnsi="Times New Roman" w:cs="Times New Roman"/>
              </w:rPr>
            </w:pPr>
          </w:p>
          <w:p w14:paraId="3BE8769E" w14:textId="77777777" w:rsidR="001277C0" w:rsidRDefault="001277C0" w:rsidP="00C9037A">
            <w:pPr>
              <w:jc w:val="both"/>
              <w:rPr>
                <w:rFonts w:ascii="Times New Roman" w:hAnsi="Times New Roman" w:cs="Times New Roman"/>
              </w:rPr>
            </w:pPr>
          </w:p>
          <w:p w14:paraId="16B6FEF2" w14:textId="77777777" w:rsidR="001277C0" w:rsidRDefault="001277C0" w:rsidP="00C9037A">
            <w:pPr>
              <w:jc w:val="both"/>
              <w:rPr>
                <w:rFonts w:ascii="Times New Roman" w:hAnsi="Times New Roman" w:cs="Times New Roman"/>
              </w:rPr>
            </w:pPr>
          </w:p>
          <w:p w14:paraId="3443FA29" w14:textId="77777777" w:rsidR="001277C0" w:rsidRDefault="001277C0" w:rsidP="00C9037A">
            <w:pPr>
              <w:jc w:val="both"/>
              <w:rPr>
                <w:rFonts w:ascii="Times New Roman" w:hAnsi="Times New Roman" w:cs="Times New Roman"/>
              </w:rPr>
            </w:pPr>
          </w:p>
          <w:p w14:paraId="01E56BC6" w14:textId="77777777" w:rsidR="001277C0" w:rsidRDefault="001277C0" w:rsidP="00C9037A">
            <w:pPr>
              <w:jc w:val="both"/>
              <w:rPr>
                <w:rFonts w:ascii="Times New Roman" w:hAnsi="Times New Roman" w:cs="Times New Roman"/>
              </w:rPr>
            </w:pPr>
          </w:p>
          <w:p w14:paraId="76A982B8" w14:textId="77777777" w:rsidR="001277C0" w:rsidRDefault="001277C0" w:rsidP="00C9037A">
            <w:pPr>
              <w:jc w:val="both"/>
              <w:rPr>
                <w:rFonts w:ascii="Times New Roman" w:hAnsi="Times New Roman" w:cs="Times New Roman"/>
              </w:rPr>
            </w:pPr>
          </w:p>
          <w:p w14:paraId="4ACC2CD5" w14:textId="77777777" w:rsidR="001277C0" w:rsidRDefault="001277C0" w:rsidP="00C9037A">
            <w:pPr>
              <w:jc w:val="both"/>
              <w:rPr>
                <w:rFonts w:ascii="Times New Roman" w:hAnsi="Times New Roman" w:cs="Times New Roman"/>
              </w:rPr>
            </w:pPr>
          </w:p>
          <w:p w14:paraId="6BA064A8" w14:textId="77777777" w:rsidR="001277C0" w:rsidRDefault="001277C0" w:rsidP="00C9037A">
            <w:pPr>
              <w:jc w:val="both"/>
              <w:rPr>
                <w:rFonts w:ascii="Times New Roman" w:hAnsi="Times New Roman" w:cs="Times New Roman"/>
              </w:rPr>
            </w:pPr>
          </w:p>
          <w:p w14:paraId="29C38834" w14:textId="77777777" w:rsidR="001277C0" w:rsidRDefault="001277C0" w:rsidP="00C9037A">
            <w:pPr>
              <w:jc w:val="both"/>
              <w:rPr>
                <w:rFonts w:ascii="Times New Roman" w:hAnsi="Times New Roman" w:cs="Times New Roman"/>
              </w:rPr>
            </w:pPr>
          </w:p>
          <w:p w14:paraId="1CBB0F78" w14:textId="77777777" w:rsidR="001277C0" w:rsidRDefault="001277C0" w:rsidP="00C9037A">
            <w:pPr>
              <w:jc w:val="both"/>
              <w:rPr>
                <w:rFonts w:ascii="Times New Roman" w:hAnsi="Times New Roman" w:cs="Times New Roman"/>
              </w:rPr>
            </w:pPr>
          </w:p>
          <w:p w14:paraId="5F3D45E5" w14:textId="77777777" w:rsidR="001277C0" w:rsidRDefault="001277C0" w:rsidP="00C9037A">
            <w:pPr>
              <w:jc w:val="both"/>
              <w:rPr>
                <w:rFonts w:ascii="Times New Roman" w:hAnsi="Times New Roman" w:cs="Times New Roman"/>
              </w:rPr>
            </w:pPr>
          </w:p>
          <w:p w14:paraId="7E2DDC11" w14:textId="77777777" w:rsidR="001277C0" w:rsidRDefault="001277C0" w:rsidP="00C9037A">
            <w:pPr>
              <w:jc w:val="both"/>
              <w:rPr>
                <w:rFonts w:ascii="Times New Roman" w:hAnsi="Times New Roman" w:cs="Times New Roman"/>
              </w:rPr>
            </w:pPr>
          </w:p>
          <w:p w14:paraId="521EDA27" w14:textId="77777777" w:rsidR="001277C0" w:rsidRDefault="001277C0" w:rsidP="00C9037A">
            <w:pPr>
              <w:jc w:val="both"/>
              <w:rPr>
                <w:rFonts w:ascii="Times New Roman" w:hAnsi="Times New Roman" w:cs="Times New Roman"/>
              </w:rPr>
            </w:pPr>
          </w:p>
          <w:p w14:paraId="2190EE52" w14:textId="77777777" w:rsidR="001277C0" w:rsidRDefault="001277C0" w:rsidP="00C9037A">
            <w:pPr>
              <w:jc w:val="both"/>
              <w:rPr>
                <w:rFonts w:ascii="Times New Roman" w:hAnsi="Times New Roman" w:cs="Times New Roman"/>
              </w:rPr>
            </w:pPr>
          </w:p>
          <w:p w14:paraId="6556E0B0" w14:textId="5A6B7EF3" w:rsidR="001277C0" w:rsidRPr="005E19AD" w:rsidRDefault="001277C0" w:rsidP="00C9037A">
            <w:pPr>
              <w:jc w:val="both"/>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8DCCD" w14:textId="77777777" w:rsidR="00A97635" w:rsidRDefault="00A97635" w:rsidP="00C9238F">
      <w:pPr>
        <w:spacing w:after="0" w:line="240" w:lineRule="auto"/>
      </w:pPr>
      <w:r>
        <w:separator/>
      </w:r>
    </w:p>
  </w:endnote>
  <w:endnote w:type="continuationSeparator" w:id="0">
    <w:p w14:paraId="1B4BF214" w14:textId="77777777" w:rsidR="00A97635" w:rsidRDefault="00A9763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9C6FAFA-0C6E-4F89-A43A-923A7F7E438C}"/>
    <w:embedBold r:id="rId2" w:fontKey="{B3682A35-9356-48DE-ADE0-42A35FF85733}"/>
    <w:embedItalic r:id="rId3" w:fontKey="{181EBFDB-E7E7-4871-9759-220B82FEEC3C}"/>
  </w:font>
  <w:font w:name="Corbel">
    <w:panose1 w:val="020B0503020204020204"/>
    <w:charset w:val="00"/>
    <w:family w:val="swiss"/>
    <w:pitch w:val="variable"/>
    <w:sig w:usb0="A00002EF" w:usb1="4000A44B" w:usb2="00000000" w:usb3="00000000" w:csb0="0000019F" w:csb1="00000000"/>
    <w:embedRegular r:id="rId4" w:fontKey="{A44E0D44-51C8-4790-989E-DD05EC778190}"/>
    <w:embedBold r:id="rId5" w:fontKey="{AEAEA59B-F7C9-4FAE-9CC5-F30742D9CE24}"/>
    <w:embedItalic r:id="rId6" w:fontKey="{5165C791-1807-45C1-8164-E3E113AD093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0E909BB8-355B-4065-9F43-F00AD40760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8DC50" w14:textId="77777777" w:rsidR="00A97635" w:rsidRDefault="00A97635" w:rsidP="00C9238F">
      <w:pPr>
        <w:spacing w:after="0" w:line="240" w:lineRule="auto"/>
      </w:pPr>
      <w:r>
        <w:separator/>
      </w:r>
    </w:p>
  </w:footnote>
  <w:footnote w:type="continuationSeparator" w:id="0">
    <w:p w14:paraId="52490163" w14:textId="77777777" w:rsidR="00A97635" w:rsidRDefault="00A9763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B3157"/>
    <w:rsid w:val="000D0A38"/>
    <w:rsid w:val="000D1F49"/>
    <w:rsid w:val="000D68B9"/>
    <w:rsid w:val="000F084A"/>
    <w:rsid w:val="00110BAB"/>
    <w:rsid w:val="001277C0"/>
    <w:rsid w:val="001727CA"/>
    <w:rsid w:val="001A6DB8"/>
    <w:rsid w:val="001F5CF8"/>
    <w:rsid w:val="0020377B"/>
    <w:rsid w:val="002B2D0C"/>
    <w:rsid w:val="002B68E4"/>
    <w:rsid w:val="002C56E6"/>
    <w:rsid w:val="002D04D3"/>
    <w:rsid w:val="002D3238"/>
    <w:rsid w:val="00361E11"/>
    <w:rsid w:val="00370AA9"/>
    <w:rsid w:val="003E42F4"/>
    <w:rsid w:val="003F0847"/>
    <w:rsid w:val="0040090B"/>
    <w:rsid w:val="00421017"/>
    <w:rsid w:val="00423CB0"/>
    <w:rsid w:val="00445BF2"/>
    <w:rsid w:val="0046302A"/>
    <w:rsid w:val="00487D2D"/>
    <w:rsid w:val="004D5D62"/>
    <w:rsid w:val="004E5717"/>
    <w:rsid w:val="004F76A2"/>
    <w:rsid w:val="005112D0"/>
    <w:rsid w:val="00522B79"/>
    <w:rsid w:val="00576892"/>
    <w:rsid w:val="00577E06"/>
    <w:rsid w:val="005A3BF7"/>
    <w:rsid w:val="005D54D4"/>
    <w:rsid w:val="005E19AD"/>
    <w:rsid w:val="005F2035"/>
    <w:rsid w:val="005F7990"/>
    <w:rsid w:val="0063739C"/>
    <w:rsid w:val="006C5074"/>
    <w:rsid w:val="007177F7"/>
    <w:rsid w:val="00770F25"/>
    <w:rsid w:val="00774C74"/>
    <w:rsid w:val="007A35A8"/>
    <w:rsid w:val="007B0A85"/>
    <w:rsid w:val="007C6A52"/>
    <w:rsid w:val="007E4956"/>
    <w:rsid w:val="0082043E"/>
    <w:rsid w:val="0083480F"/>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97635"/>
    <w:rsid w:val="00AB1B9F"/>
    <w:rsid w:val="00AD7307"/>
    <w:rsid w:val="00AF6BFE"/>
    <w:rsid w:val="00AF7513"/>
    <w:rsid w:val="00B91971"/>
    <w:rsid w:val="00BC457F"/>
    <w:rsid w:val="00BC6682"/>
    <w:rsid w:val="00BD4753"/>
    <w:rsid w:val="00BD5CB1"/>
    <w:rsid w:val="00BE62EE"/>
    <w:rsid w:val="00BE6678"/>
    <w:rsid w:val="00C003BA"/>
    <w:rsid w:val="00C26236"/>
    <w:rsid w:val="00C333A6"/>
    <w:rsid w:val="00C46878"/>
    <w:rsid w:val="00C9037A"/>
    <w:rsid w:val="00C9238F"/>
    <w:rsid w:val="00C96307"/>
    <w:rsid w:val="00CB4A51"/>
    <w:rsid w:val="00CD4532"/>
    <w:rsid w:val="00CD47B0"/>
    <w:rsid w:val="00CE6104"/>
    <w:rsid w:val="00CE7918"/>
    <w:rsid w:val="00D03AC6"/>
    <w:rsid w:val="00D16163"/>
    <w:rsid w:val="00D31E76"/>
    <w:rsid w:val="00D63473"/>
    <w:rsid w:val="00DB3FAD"/>
    <w:rsid w:val="00DC4765"/>
    <w:rsid w:val="00DE2886"/>
    <w:rsid w:val="00E02418"/>
    <w:rsid w:val="00E314A4"/>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464334">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41689268">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220</Words>
  <Characters>1259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2023-09-21T14:38:00Z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