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471F2EDC" w:rsidR="00C9238F" w:rsidRPr="00C333A6" w:rsidRDefault="003F0DDF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F0DDF">
              <w:rPr>
                <w:rFonts w:ascii="Times New Roman" w:hAnsi="Times New Roman" w:cs="Times New Roman"/>
              </w:rPr>
              <w:t>Balancing of an Inverted Pendulum using PD Controller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2DDB3757" w:rsidR="00C9238F" w:rsidRPr="005E19AD" w:rsidRDefault="00114AD5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114AD5">
              <w:rPr>
                <w:rFonts w:ascii="Times New Roman" w:hAnsi="Times New Roman" w:cs="Times New Roman"/>
              </w:rPr>
              <w:t xml:space="preserve">Mahadi Hasan, Chanchal Saha, Md. </w:t>
            </w:r>
            <w:proofErr w:type="spellStart"/>
            <w:r w:rsidRPr="00114AD5">
              <w:rPr>
                <w:rFonts w:ascii="Times New Roman" w:hAnsi="Times New Roman" w:cs="Times New Roman"/>
              </w:rPr>
              <w:t>Mostafizur</w:t>
            </w:r>
            <w:proofErr w:type="spellEnd"/>
            <w:r w:rsidRPr="00114AD5">
              <w:rPr>
                <w:rFonts w:ascii="Times New Roman" w:hAnsi="Times New Roman" w:cs="Times New Roman"/>
              </w:rPr>
              <w:t xml:space="preserve"> Rahman, Md. </w:t>
            </w:r>
            <w:proofErr w:type="spellStart"/>
            <w:r w:rsidRPr="00114AD5">
              <w:rPr>
                <w:rFonts w:ascii="Times New Roman" w:hAnsi="Times New Roman" w:cs="Times New Roman"/>
              </w:rPr>
              <w:t>Rabiual</w:t>
            </w:r>
            <w:proofErr w:type="spellEnd"/>
            <w:r w:rsidRPr="00114AD5">
              <w:rPr>
                <w:rFonts w:ascii="Times New Roman" w:hAnsi="Times New Roman" w:cs="Times New Roman"/>
              </w:rPr>
              <w:t xml:space="preserve"> Islam </w:t>
            </w:r>
            <w:proofErr w:type="gramStart"/>
            <w:r w:rsidRPr="00114AD5">
              <w:rPr>
                <w:rFonts w:ascii="Times New Roman" w:hAnsi="Times New Roman" w:cs="Times New Roman"/>
              </w:rPr>
              <w:t>Sarker</w:t>
            </w:r>
            <w:proofErr w:type="gramEnd"/>
            <w:r w:rsidRPr="00114AD5">
              <w:rPr>
                <w:rFonts w:ascii="Times New Roman" w:hAnsi="Times New Roman" w:cs="Times New Roman"/>
              </w:rPr>
              <w:t xml:space="preserve"> and Subrata K. Aditya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729BDFF8" w:rsidR="00C9238F" w:rsidRPr="005E19AD" w:rsidRDefault="00114AD5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mahadi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6F504358" w:rsidR="00C9238F" w:rsidRPr="005E19AD" w:rsidRDefault="00114AD5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14AD5">
              <w:rPr>
                <w:rFonts w:ascii="Times New Roman" w:hAnsi="Times New Roman" w:cs="Times New Roman"/>
              </w:rPr>
              <w:t>Dhaka University Journal of Science 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7B213581" w:rsidR="00576892" w:rsidRPr="005E19AD" w:rsidRDefault="00114AD5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BC668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1E3D8EE6" w:rsidR="00576892" w:rsidRPr="005E19AD" w:rsidRDefault="00BC668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71AFB1D4" w:rsidR="00852B20" w:rsidRPr="005E19AD" w:rsidRDefault="00114AD5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Dhaka U</w:t>
            </w:r>
            <w:r w:rsidR="00086B41">
              <w:rPr>
                <w:rFonts w:ascii="Times New Roman" w:hAnsi="Times New Roman" w:cs="Times New Roman"/>
              </w:rPr>
              <w:t>niversity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3F8AC071" w:rsidR="00852B20" w:rsidRPr="005E19AD" w:rsidRDefault="00BC668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C6682">
              <w:rPr>
                <w:rFonts w:ascii="Times New Roman" w:hAnsi="Times New Roman" w:cs="Times New Roman"/>
              </w:rPr>
              <w:t xml:space="preserve">Apr </w:t>
            </w:r>
            <w:r w:rsidR="00086B41">
              <w:rPr>
                <w:rFonts w:ascii="Times New Roman" w:hAnsi="Times New Roman" w:cs="Times New Roman"/>
              </w:rPr>
              <w:t>15</w:t>
            </w:r>
            <w:r w:rsidRPr="00BC6682">
              <w:rPr>
                <w:rFonts w:ascii="Times New Roman" w:hAnsi="Times New Roman" w:cs="Times New Roman"/>
              </w:rPr>
              <w:t>, 20</w:t>
            </w:r>
            <w:r w:rsidR="00086B41">
              <w:rPr>
                <w:rFonts w:ascii="Times New Roman" w:hAnsi="Times New Roman" w:cs="Times New Roman"/>
              </w:rPr>
              <w:t>12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3C53B12B" w:rsidR="00852B20" w:rsidRPr="005E19AD" w:rsidRDefault="00287925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287925">
              <w:rPr>
                <w:rFonts w:ascii="Times New Roman" w:hAnsi="Times New Roman" w:cs="Times New Roman"/>
              </w:rPr>
              <w:t>2408-8528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682CA0C7" w:rsidR="00852B20" w:rsidRPr="00C333A6" w:rsidRDefault="00287925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287925">
              <w:rPr>
                <w:rFonts w:ascii="Times New Roman" w:hAnsi="Times New Roman" w:cs="Times New Roman"/>
              </w:rPr>
              <w:t>10.3329/</w:t>
            </w:r>
            <w:proofErr w:type="gramStart"/>
            <w:r w:rsidRPr="00287925">
              <w:rPr>
                <w:rFonts w:ascii="Times New Roman" w:hAnsi="Times New Roman" w:cs="Times New Roman"/>
              </w:rPr>
              <w:t>dujs.v</w:t>
            </w:r>
            <w:proofErr w:type="gramEnd"/>
            <w:r w:rsidRPr="00287925">
              <w:rPr>
                <w:rFonts w:ascii="Times New Roman" w:hAnsi="Times New Roman" w:cs="Times New Roman"/>
              </w:rPr>
              <w:t>60i1.10348</w:t>
            </w: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12A6CF48" w:rsidR="00C9238F" w:rsidRPr="005E19AD" w:rsidRDefault="00617FFD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617FFD">
              <w:rPr>
                <w:rFonts w:ascii="Times New Roman" w:hAnsi="Times New Roman" w:cs="Times New Roman"/>
              </w:rPr>
              <w:t>https://www.banglajol.info/index.php/DUJS/article/view/10348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58A20941" w:rsidR="00852B20" w:rsidRPr="005E19AD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10BAB">
              <w:rPr>
                <w:rFonts w:ascii="Times New Roman" w:hAnsi="Times New Roman" w:cs="Times New Roman"/>
              </w:rPr>
              <w:t>Page 1</w:t>
            </w:r>
            <w:r w:rsidR="00617FFD">
              <w:rPr>
                <w:rFonts w:ascii="Times New Roman" w:hAnsi="Times New Roman" w:cs="Times New Roman"/>
              </w:rPr>
              <w:t>15</w:t>
            </w:r>
            <w:r w:rsidRPr="00110BAB">
              <w:rPr>
                <w:rFonts w:ascii="Times New Roman" w:hAnsi="Times New Roman" w:cs="Times New Roman"/>
              </w:rPr>
              <w:t xml:space="preserve"> - </w:t>
            </w:r>
            <w:r w:rsidR="00617FFD">
              <w:rPr>
                <w:rFonts w:ascii="Times New Roman" w:hAnsi="Times New Roman" w:cs="Times New Roman"/>
              </w:rPr>
              <w:t>120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A8821D2" w14:textId="547AC858" w:rsidR="00852B20" w:rsidRPr="005E19AD" w:rsidRDefault="00A83A31" w:rsidP="00A83A31">
            <w:pPr>
              <w:jc w:val="both"/>
              <w:rPr>
                <w:rFonts w:ascii="Times New Roman" w:hAnsi="Times New Roman" w:cs="Times New Roman"/>
              </w:rPr>
            </w:pPr>
            <w:r w:rsidRPr="00A83A31">
              <w:rPr>
                <w:rFonts w:ascii="Times New Roman" w:hAnsi="Times New Roman" w:cs="Times New Roman"/>
              </w:rPr>
              <w:t>Balancing of an inverted pendulum robot by moving a cart along a horizontal track is a classical problem in the field of Control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83A31">
              <w:rPr>
                <w:rFonts w:ascii="Times New Roman" w:hAnsi="Times New Roman" w:cs="Times New Roman"/>
              </w:rPr>
              <w:t>Theory and Engineering, for the beginners to understand its dynamics. Several physical models can also be simplified as elastic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83A31">
              <w:rPr>
                <w:rFonts w:ascii="Times New Roman" w:hAnsi="Times New Roman" w:cs="Times New Roman"/>
              </w:rPr>
              <w:t>inverted pendulums like rockets and walking robots. Many researchers have been applying different control algorithm and design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83A31">
              <w:rPr>
                <w:rFonts w:ascii="Times New Roman" w:hAnsi="Times New Roman" w:cs="Times New Roman"/>
              </w:rPr>
              <w:t>techniques such as PID Controller, State Space, Neural Network, Genetic Algorithm (GA) even Particle Swam Optimization (PSO), in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83A31">
              <w:rPr>
                <w:rFonts w:ascii="Times New Roman" w:hAnsi="Times New Roman" w:cs="Times New Roman"/>
              </w:rPr>
              <w:t>both digital and analog domain using various sensors. However, this can also be done by using a single potentiometer as a sensor and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83A31">
              <w:rPr>
                <w:rFonts w:ascii="Times New Roman" w:hAnsi="Times New Roman" w:cs="Times New Roman"/>
              </w:rPr>
              <w:t>Proportional Derivative Controller (PD) controller as the design algorithm. The comparison or difference between the reference and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83A31">
              <w:rPr>
                <w:rFonts w:ascii="Times New Roman" w:hAnsi="Times New Roman" w:cs="Times New Roman"/>
              </w:rPr>
              <w:t>the potentiometer generates control signal to drive the system. In this case, it consists of a thin vertical rod attached at the bottom,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83A31">
              <w:rPr>
                <w:rFonts w:ascii="Times New Roman" w:hAnsi="Times New Roman" w:cs="Times New Roman"/>
              </w:rPr>
              <w:t>referred to as pivot point mounted on a mobile toy car. The car, depending upon the direction of the deflection of the pendulum moves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83A31">
              <w:rPr>
                <w:rFonts w:ascii="Times New Roman" w:hAnsi="Times New Roman" w:cs="Times New Roman"/>
              </w:rPr>
              <w:t>horizontally in order to bring the pendulum to absolute rest. The main idea behind this control process is the use of PD (Proportional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83A31">
              <w:rPr>
                <w:rFonts w:ascii="Times New Roman" w:hAnsi="Times New Roman" w:cs="Times New Roman"/>
              </w:rPr>
              <w:t>and Derivative) controller to generate signal to control the speed and direction of the motor. The only sensor used in this project was a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83A31">
              <w:rPr>
                <w:rFonts w:ascii="Times New Roman" w:hAnsi="Times New Roman" w:cs="Times New Roman"/>
              </w:rPr>
              <w:t xml:space="preserve">potentiometer (pot) which was attached with the pendulum rod. The variation in its resistance causes </w:t>
            </w:r>
            <w:proofErr w:type="gramStart"/>
            <w:r w:rsidRPr="00A83A31">
              <w:rPr>
                <w:rFonts w:ascii="Times New Roman" w:hAnsi="Times New Roman" w:cs="Times New Roman"/>
              </w:rPr>
              <w:t>change</w:t>
            </w:r>
            <w:proofErr w:type="gramEnd"/>
            <w:r w:rsidRPr="00A83A31">
              <w:rPr>
                <w:rFonts w:ascii="Times New Roman" w:hAnsi="Times New Roman" w:cs="Times New Roman"/>
              </w:rPr>
              <w:t xml:space="preserve"> in voltage and afterward,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83A31">
              <w:rPr>
                <w:rFonts w:ascii="Times New Roman" w:hAnsi="Times New Roman" w:cs="Times New Roman"/>
              </w:rPr>
              <w:t>it was compared with the reference voltage to generate the appropriate control signal. PROTEUS software was used for circuit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83A31">
              <w:rPr>
                <w:rFonts w:ascii="Times New Roman" w:hAnsi="Times New Roman" w:cs="Times New Roman"/>
              </w:rPr>
              <w:t>simulation, frequency responses of the system were analyzed in MATLAB with different values of KP and KD. Finally, to represent the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83A31">
              <w:rPr>
                <w:rFonts w:ascii="Times New Roman" w:hAnsi="Times New Roman" w:cs="Times New Roman"/>
              </w:rPr>
              <w:t>system stability, root locus diagram was drawn using MATLAB.</w:t>
            </w:r>
          </w:p>
          <w:p w14:paraId="6E43C873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40CF12E" w14:textId="263CDE7E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8304871" w14:textId="3F57C12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13EC8C12" w:rsidR="00852B20" w:rsidRPr="005E19AD" w:rsidRDefault="00852B20" w:rsidP="00C53480">
            <w:pPr>
              <w:rPr>
                <w:rFonts w:ascii="Times New Roman" w:hAnsi="Times New Roman" w:cs="Times New Roman"/>
              </w:rPr>
            </w:pPr>
          </w:p>
        </w:tc>
      </w:tr>
    </w:tbl>
    <w:p w14:paraId="1E543CBF" w14:textId="77777777" w:rsidR="00A81F86" w:rsidRDefault="00A81F86" w:rsidP="007177F7">
      <w:pPr>
        <w:pStyle w:val="NoSpacing"/>
        <w:rPr>
          <w:rFonts w:ascii="Times New Roman" w:hAnsi="Times New Roman" w:cs="Times New Roman"/>
        </w:rPr>
      </w:pPr>
    </w:p>
    <w:p w14:paraId="3A2A965F" w14:textId="77777777" w:rsidR="00C53480" w:rsidRDefault="00C53480" w:rsidP="007177F7">
      <w:pPr>
        <w:pStyle w:val="NoSpacing"/>
        <w:rPr>
          <w:rFonts w:ascii="Times New Roman" w:hAnsi="Times New Roman" w:cs="Times New Roman"/>
        </w:rPr>
      </w:pPr>
    </w:p>
    <w:p w14:paraId="7FC1EE19" w14:textId="77777777" w:rsidR="00C53480" w:rsidRDefault="00C53480" w:rsidP="007177F7">
      <w:pPr>
        <w:pStyle w:val="NoSpacing"/>
        <w:rPr>
          <w:rFonts w:ascii="Times New Roman" w:hAnsi="Times New Roman" w:cs="Times New Roman"/>
        </w:rPr>
      </w:pPr>
    </w:p>
    <w:p w14:paraId="048A3FFA" w14:textId="0DD59E15" w:rsidR="00C9238F" w:rsidRDefault="00C53480" w:rsidP="007177F7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ADDIN EN.REFLIST </w:instrText>
      </w:r>
      <w:r w:rsidR="00000000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753D2A" w14:textId="77777777" w:rsidR="003568A5" w:rsidRDefault="003568A5" w:rsidP="00C9238F">
      <w:pPr>
        <w:spacing w:after="0" w:line="240" w:lineRule="auto"/>
      </w:pPr>
      <w:r>
        <w:separator/>
      </w:r>
    </w:p>
  </w:endnote>
  <w:endnote w:type="continuationSeparator" w:id="0">
    <w:p w14:paraId="7008D646" w14:textId="77777777" w:rsidR="003568A5" w:rsidRDefault="003568A5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5E1D690-625A-40DE-AC8B-B4928BBC1C6A}"/>
    <w:embedBold r:id="rId2" w:fontKey="{3C53B129-BC39-49C4-96B5-CB5213918644}"/>
    <w:embedItalic r:id="rId3" w:fontKey="{159D2489-5C5B-4504-A802-5362D6E90F0F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5E6B25FE-D95E-4A84-9A9D-50D084F7C618}"/>
    <w:embedBold r:id="rId5" w:fontKey="{D0122223-A513-49D9-B6E0-45FDB129A33B}"/>
    <w:embedItalic r:id="rId6" w:fontKey="{49D37D16-35E1-4E3F-AEE7-ECE3BAB0D285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B9B37007-91D8-464D-AC02-3700C4C37E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E14573" w14:textId="77777777" w:rsidR="003568A5" w:rsidRDefault="003568A5" w:rsidP="00C9238F">
      <w:pPr>
        <w:spacing w:after="0" w:line="240" w:lineRule="auto"/>
      </w:pPr>
      <w:r>
        <w:separator/>
      </w:r>
    </w:p>
  </w:footnote>
  <w:footnote w:type="continuationSeparator" w:id="0">
    <w:p w14:paraId="1508ECAF" w14:textId="77777777" w:rsidR="003568A5" w:rsidRDefault="003568A5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Calibri&lt;/FontName&gt;&lt;FontSize&gt;9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29xavet42d295eaap2va2wqszvx0psrv5we&quot;&gt;My EndNote Library&lt;record-ids&gt;&lt;item&gt;1206&lt;/item&gt;&lt;/record-ids&gt;&lt;/item&gt;&lt;/Libraries&gt;"/>
  </w:docVars>
  <w:rsids>
    <w:rsidRoot w:val="00010104"/>
    <w:rsid w:val="00003212"/>
    <w:rsid w:val="00010104"/>
    <w:rsid w:val="0001299D"/>
    <w:rsid w:val="00012BCF"/>
    <w:rsid w:val="00052382"/>
    <w:rsid w:val="0006568A"/>
    <w:rsid w:val="00065A07"/>
    <w:rsid w:val="00076F0F"/>
    <w:rsid w:val="00084253"/>
    <w:rsid w:val="00086B41"/>
    <w:rsid w:val="000B26A5"/>
    <w:rsid w:val="000D0A38"/>
    <w:rsid w:val="000D1F49"/>
    <w:rsid w:val="000D68B9"/>
    <w:rsid w:val="000E3081"/>
    <w:rsid w:val="00110BAB"/>
    <w:rsid w:val="00114AD5"/>
    <w:rsid w:val="001727CA"/>
    <w:rsid w:val="001A6DB8"/>
    <w:rsid w:val="001A7ACD"/>
    <w:rsid w:val="001F5CF8"/>
    <w:rsid w:val="0020377B"/>
    <w:rsid w:val="00287925"/>
    <w:rsid w:val="002B68E4"/>
    <w:rsid w:val="002C56E6"/>
    <w:rsid w:val="002D3238"/>
    <w:rsid w:val="003568A5"/>
    <w:rsid w:val="00361E11"/>
    <w:rsid w:val="003F0847"/>
    <w:rsid w:val="003F0DDF"/>
    <w:rsid w:val="0040090B"/>
    <w:rsid w:val="00421017"/>
    <w:rsid w:val="00431C01"/>
    <w:rsid w:val="00445BF2"/>
    <w:rsid w:val="0046302A"/>
    <w:rsid w:val="00487D2D"/>
    <w:rsid w:val="004D5D62"/>
    <w:rsid w:val="004E5717"/>
    <w:rsid w:val="004F76A2"/>
    <w:rsid w:val="005112D0"/>
    <w:rsid w:val="00522B79"/>
    <w:rsid w:val="00576892"/>
    <w:rsid w:val="00577E06"/>
    <w:rsid w:val="005A3BF7"/>
    <w:rsid w:val="005E19AD"/>
    <w:rsid w:val="005F2035"/>
    <w:rsid w:val="005F7990"/>
    <w:rsid w:val="00617FFD"/>
    <w:rsid w:val="0063739C"/>
    <w:rsid w:val="007177F7"/>
    <w:rsid w:val="00770F25"/>
    <w:rsid w:val="00774C74"/>
    <w:rsid w:val="007A35A8"/>
    <w:rsid w:val="007B0A85"/>
    <w:rsid w:val="007C6A52"/>
    <w:rsid w:val="007E4956"/>
    <w:rsid w:val="0082043E"/>
    <w:rsid w:val="00852B20"/>
    <w:rsid w:val="00887812"/>
    <w:rsid w:val="00897670"/>
    <w:rsid w:val="008B0E32"/>
    <w:rsid w:val="008E203A"/>
    <w:rsid w:val="0091229C"/>
    <w:rsid w:val="009158EA"/>
    <w:rsid w:val="00920221"/>
    <w:rsid w:val="00940E73"/>
    <w:rsid w:val="0098597D"/>
    <w:rsid w:val="009F619A"/>
    <w:rsid w:val="009F6DDE"/>
    <w:rsid w:val="009F77CA"/>
    <w:rsid w:val="00A1613A"/>
    <w:rsid w:val="00A370A8"/>
    <w:rsid w:val="00A81F86"/>
    <w:rsid w:val="00A82A33"/>
    <w:rsid w:val="00A83A31"/>
    <w:rsid w:val="00AF6BFE"/>
    <w:rsid w:val="00BC6682"/>
    <w:rsid w:val="00BD4753"/>
    <w:rsid w:val="00BD5CB1"/>
    <w:rsid w:val="00BE62EE"/>
    <w:rsid w:val="00C003BA"/>
    <w:rsid w:val="00C26236"/>
    <w:rsid w:val="00C333A6"/>
    <w:rsid w:val="00C46878"/>
    <w:rsid w:val="00C53480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DE2886"/>
    <w:rsid w:val="00E61C09"/>
    <w:rsid w:val="00EB3B58"/>
    <w:rsid w:val="00EC7359"/>
    <w:rsid w:val="00EE3054"/>
    <w:rsid w:val="00F00606"/>
    <w:rsid w:val="00F01256"/>
    <w:rsid w:val="00F22E00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paragraph" w:customStyle="1" w:styleId="EndNoteBibliographyTitle">
    <w:name w:val="EndNote Bibliography Title"/>
    <w:basedOn w:val="Normal"/>
    <w:link w:val="EndNoteBibliographyTitleChar"/>
    <w:rsid w:val="009158EA"/>
    <w:pPr>
      <w:spacing w:after="0"/>
      <w:jc w:val="center"/>
    </w:pPr>
    <w:rPr>
      <w:rFonts w:ascii="Calibri" w:hAnsi="Calibri" w:cs="Calibri"/>
      <w:noProof/>
      <w:sz w:val="18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9158EA"/>
    <w:rPr>
      <w:rFonts w:ascii="Calibri" w:hAnsi="Calibri" w:cs="Calibri"/>
      <w:noProof/>
      <w:sz w:val="18"/>
    </w:rPr>
  </w:style>
  <w:style w:type="paragraph" w:customStyle="1" w:styleId="EndNoteBibliography">
    <w:name w:val="EndNote Bibliography"/>
    <w:basedOn w:val="Normal"/>
    <w:link w:val="EndNoteBibliographyChar"/>
    <w:rsid w:val="009158EA"/>
    <w:pPr>
      <w:spacing w:line="240" w:lineRule="auto"/>
    </w:pPr>
    <w:rPr>
      <w:rFonts w:ascii="Calibri" w:hAnsi="Calibri" w:cs="Calibri"/>
      <w:noProof/>
      <w:sz w:val="18"/>
    </w:rPr>
  </w:style>
  <w:style w:type="character" w:customStyle="1" w:styleId="EndNoteBibliographyChar">
    <w:name w:val="EndNote Bibliography Char"/>
    <w:basedOn w:val="DefaultParagraphFont"/>
    <w:link w:val="EndNoteBibliography"/>
    <w:rsid w:val="009158EA"/>
    <w:rPr>
      <w:rFonts w:ascii="Calibri" w:hAnsi="Calibri" w:cs="Calibri"/>
      <w:noProof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33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9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351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2022-04-19T06:26:00Z</dcterms:created>
  <dcterms:modified xsi:type="dcterms:W3CDTF">2023-09-26T10:57:00Z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