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0C0731F9" w:rsidR="00C84917" w:rsidRPr="00C84917" w:rsidRDefault="00DE2A87" w:rsidP="00576892">
            <w:pPr>
              <w:spacing w:before="240"/>
              <w:rPr>
                <w:rFonts w:ascii="Times New Roman" w:hAnsi="Times New Roman" w:cs="Times New Roman"/>
                <w:szCs w:val="22"/>
              </w:rPr>
            </w:pPr>
            <w:r w:rsidRPr="00DE2A87">
              <w:rPr>
                <w:rFonts w:ascii="Times New Roman" w:hAnsi="Times New Roman" w:cs="Times New Roman"/>
                <w:szCs w:val="22"/>
              </w:rPr>
              <w:t>THE ANALYSIS OF MOBILE ACCESS METHODS: Basics, Selection Criteria and Case Study</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93DA8F1" w:rsidR="00C9238F" w:rsidRPr="005E19AD" w:rsidRDefault="00DE2A87" w:rsidP="005E19AD">
            <w:pPr>
              <w:spacing w:before="240"/>
              <w:rPr>
                <w:rFonts w:ascii="Times New Roman" w:hAnsi="Times New Roman" w:cs="Times New Roman"/>
              </w:rPr>
            </w:pPr>
            <w:r>
              <w:rPr>
                <w:rFonts w:ascii="Times New Roman" w:hAnsi="Times New Roman" w:cs="Times New Roman"/>
              </w:rPr>
              <w:t xml:space="preserve">Mohammad Nasir </w:t>
            </w:r>
            <w:r w:rsidR="00E0753B" w:rsidRPr="00E0753B">
              <w:rPr>
                <w:rFonts w:ascii="Times New Roman" w:hAnsi="Times New Roman" w:cs="Times New Roman"/>
              </w:rPr>
              <w:t>Uddin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0DA84E8A" w:rsidR="00C9238F" w:rsidRPr="004F07F7" w:rsidRDefault="00DE2A87" w:rsidP="00576892">
            <w:pPr>
              <w:spacing w:before="240"/>
              <w:rPr>
                <w:rFonts w:ascii="Times New Roman" w:hAnsi="Times New Roman" w:cs="Times New Roman"/>
              </w:rPr>
            </w:pPr>
            <w:r w:rsidRPr="00DE2A87">
              <w:rPr>
                <w:rFonts w:ascii="Times New Roman" w:hAnsi="Times New Roman" w:cs="Times New Roman"/>
                <w:sz w:val="24"/>
                <w:szCs w:val="24"/>
              </w:rPr>
              <w:t>LAP LAMBERT Academic Publishing, UK</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6D92B62A" w:rsidR="00010104" w:rsidRPr="005E19AD" w:rsidRDefault="00DE2A87" w:rsidP="00576892">
            <w:pPr>
              <w:spacing w:before="240"/>
              <w:rPr>
                <w:rFonts w:ascii="Times New Roman" w:hAnsi="Times New Roman" w:cs="Times New Roman"/>
              </w:rPr>
            </w:pPr>
            <w:r>
              <w:rPr>
                <w:rFonts w:ascii="Times New Roman" w:hAnsi="Times New Roman" w:cs="Times New Roman"/>
              </w:rPr>
              <w:t>BOOK (Chapter 1-6)</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6E6DFB80"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C564B93"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5E4A7DA" w:rsidR="00852B20" w:rsidRPr="005E19AD" w:rsidRDefault="00DE2A87" w:rsidP="00576892">
            <w:pPr>
              <w:spacing w:before="240"/>
              <w:rPr>
                <w:rFonts w:ascii="Times New Roman" w:hAnsi="Times New Roman" w:cs="Times New Roman"/>
              </w:rPr>
            </w:pPr>
            <w:r>
              <w:rPr>
                <w:rFonts w:ascii="Times New Roman" w:hAnsi="Times New Roman" w:cs="Times New Roman"/>
              </w:rPr>
              <w:t>LAP, UK</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CAF2C19" w:rsidR="00852B20" w:rsidRPr="005E19AD" w:rsidRDefault="00DE2A87" w:rsidP="00576892">
            <w:pPr>
              <w:spacing w:before="240"/>
              <w:rPr>
                <w:rFonts w:ascii="Times New Roman" w:hAnsi="Times New Roman" w:cs="Times New Roman"/>
              </w:rPr>
            </w:pPr>
            <w:r>
              <w:rPr>
                <w:rFonts w:ascii="Times New Roman" w:hAnsi="Times New Roman" w:cs="Times New Roman"/>
              </w:rPr>
              <w:t>10</w:t>
            </w:r>
            <w:r w:rsidR="00E0753B" w:rsidRPr="00E0753B">
              <w:rPr>
                <w:rFonts w:ascii="Times New Roman" w:hAnsi="Times New Roman" w:cs="Times New Roman"/>
                <w:vertAlign w:val="superscript"/>
              </w:rPr>
              <w:t>th</w:t>
            </w:r>
            <w:r w:rsidR="00E0753B">
              <w:rPr>
                <w:rFonts w:ascii="Times New Roman" w:hAnsi="Times New Roman" w:cs="Times New Roman"/>
              </w:rPr>
              <w:t xml:space="preserve"> </w:t>
            </w:r>
            <w:r>
              <w:rPr>
                <w:rFonts w:ascii="Times New Roman" w:hAnsi="Times New Roman" w:cs="Times New Roman"/>
              </w:rPr>
              <w:t>Nov.</w:t>
            </w:r>
            <w:r w:rsidR="00B35B14">
              <w:rPr>
                <w:rFonts w:ascii="Times New Roman" w:hAnsi="Times New Roman" w:cs="Times New Roman"/>
              </w:rPr>
              <w:t xml:space="preserve"> 20</w:t>
            </w:r>
            <w:r w:rsidR="00E0753B">
              <w:rPr>
                <w:rFonts w:ascii="Times New Roman" w:hAnsi="Times New Roman" w:cs="Times New Roman"/>
              </w:rPr>
              <w:t>1</w:t>
            </w:r>
            <w:r>
              <w:rPr>
                <w:rFonts w:ascii="Times New Roman" w:hAnsi="Times New Roman" w:cs="Times New Roman"/>
              </w:rPr>
              <w:t>0</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F022BBE" w14:textId="77777777" w:rsidR="00DE2A87" w:rsidRPr="00DE2A87" w:rsidRDefault="00DE2A87" w:rsidP="00DE2A87">
            <w:pPr>
              <w:jc w:val="both"/>
              <w:rPr>
                <w:rFonts w:ascii="Times New Roman" w:hAnsi="Times New Roman" w:cs="Times New Roman"/>
              </w:rPr>
            </w:pPr>
            <w:r w:rsidRPr="00DE2A87">
              <w:rPr>
                <w:rFonts w:ascii="Times New Roman" w:hAnsi="Times New Roman" w:cs="Times New Roman"/>
              </w:rPr>
              <w:t>ISBN-13: 9783843369763</w:t>
            </w:r>
          </w:p>
          <w:p w14:paraId="395ECBF4" w14:textId="11552711" w:rsidR="00852B20" w:rsidRPr="005D69F1" w:rsidRDefault="00DE2A87" w:rsidP="00DE2A87">
            <w:pPr>
              <w:jc w:val="both"/>
              <w:rPr>
                <w:rFonts w:ascii="Times New Roman" w:hAnsi="Times New Roman" w:cs="Times New Roman"/>
              </w:rPr>
            </w:pPr>
            <w:r w:rsidRPr="00DE2A87">
              <w:rPr>
                <w:rFonts w:ascii="Times New Roman" w:hAnsi="Times New Roman" w:cs="Times New Roman"/>
              </w:rPr>
              <w:t>ISBN-10: 3843369763</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0AC86137" w:rsidR="00852B20" w:rsidRPr="00C333A6" w:rsidRDefault="00852B20" w:rsidP="005A67DA">
            <w:pPr>
              <w:jc w:val="both"/>
              <w:rPr>
                <w:rFonts w:ascii="Times New Roman" w:hAnsi="Times New Roman" w:cs="Times New Roman"/>
              </w:rPr>
            </w:pP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BD32ED6" w14:textId="1F12FC51" w:rsidR="00DE2A87" w:rsidRDefault="00000000" w:rsidP="005A67DA">
            <w:pPr>
              <w:jc w:val="both"/>
            </w:pPr>
            <w:hyperlink r:id="rId11" w:history="1">
              <w:r w:rsidR="00DE2A87" w:rsidRPr="005D324F">
                <w:rPr>
                  <w:rStyle w:val="Hyperlink"/>
                </w:rPr>
                <w:t>https://www.lap-publishing.com/catalog/details/store/gb/book/978-3-8433-6976-3/the-analysis-of-mobile-access-methods</w:t>
              </w:r>
            </w:hyperlink>
          </w:p>
          <w:p w14:paraId="786F89B6" w14:textId="0B96765A" w:rsidR="00DE2A87" w:rsidRPr="004B7855" w:rsidRDefault="00000000" w:rsidP="00DE2A87">
            <w:pPr>
              <w:tabs>
                <w:tab w:val="left" w:pos="525"/>
                <w:tab w:val="center" w:pos="4513"/>
              </w:tabs>
              <w:jc w:val="both"/>
              <w:rPr>
                <w:rFonts w:ascii="Times New Roman" w:eastAsia="Times New Roman" w:hAnsi="Times New Roman" w:cs="Times New Roman"/>
                <w:color w:val="00B0F0"/>
              </w:rPr>
            </w:pPr>
            <w:hyperlink r:id="rId12" w:history="1">
              <w:r w:rsidR="00DE2A87" w:rsidRPr="005D324F">
                <w:rPr>
                  <w:rStyle w:val="Hyperlink"/>
                  <w:rFonts w:ascii="Times New Roman" w:eastAsia="Times New Roman" w:hAnsi="Times New Roman" w:cs="Times New Roman"/>
                </w:rPr>
                <w:t>http://www.amazon.com/THE-ANALYSIS-MOBILE-ACCESS-METHODS/dp/3843369763</w:t>
              </w:r>
            </w:hyperlink>
          </w:p>
          <w:p w14:paraId="4B829357" w14:textId="77777777" w:rsidR="00DE2A87" w:rsidRPr="004B7855" w:rsidRDefault="00000000" w:rsidP="00DE2A87">
            <w:pPr>
              <w:jc w:val="both"/>
              <w:rPr>
                <w:rFonts w:ascii="Times New Roman" w:hAnsi="Times New Roman" w:cs="Times New Roman"/>
                <w:color w:val="00B0F0"/>
              </w:rPr>
            </w:pPr>
            <w:hyperlink r:id="rId13" w:history="1">
              <w:r w:rsidR="00DE2A87" w:rsidRPr="004B7855">
                <w:rPr>
                  <w:rStyle w:val="Hyperlink"/>
                  <w:rFonts w:ascii="Times New Roman" w:hAnsi="Times New Roman" w:cs="Times New Roman"/>
                  <w:color w:val="00B0F0"/>
                </w:rPr>
                <w:t>https://www.ebay.com/p/123655527</w:t>
              </w:r>
            </w:hyperlink>
          </w:p>
          <w:p w14:paraId="6B5B4CEA" w14:textId="77777777" w:rsidR="00DE2A87" w:rsidRPr="00AA41F1" w:rsidRDefault="00000000" w:rsidP="00DE2A87">
            <w:pPr>
              <w:jc w:val="both"/>
              <w:rPr>
                <w:rStyle w:val="Hyperlink"/>
                <w:rFonts w:ascii="Times New Roman" w:hAnsi="Times New Roman" w:cs="Times New Roman"/>
                <w:color w:val="00B0F0"/>
              </w:rPr>
            </w:pPr>
            <w:hyperlink r:id="rId14" w:history="1">
              <w:r w:rsidR="00DE2A87" w:rsidRPr="00AA41F1">
                <w:rPr>
                  <w:rStyle w:val="Hyperlink"/>
                  <w:rFonts w:ascii="Times New Roman" w:hAnsi="Times New Roman" w:cs="Times New Roman"/>
                </w:rPr>
                <w:t>https://www.ibs.it/analysis-of-mobile-access-methods-libro-inglese-mohammad-nasir-uddin/e/9783843369763</w:t>
              </w:r>
            </w:hyperlink>
          </w:p>
          <w:p w14:paraId="28A2A4D2" w14:textId="77777777" w:rsidR="00DE2A87" w:rsidRDefault="00000000" w:rsidP="00DE2A87">
            <w:pPr>
              <w:jc w:val="both"/>
              <w:rPr>
                <w:color w:val="00B0F0"/>
              </w:rPr>
            </w:pPr>
            <w:hyperlink r:id="rId15" w:history="1">
              <w:r w:rsidR="00DE2A87" w:rsidRPr="005C07B3">
                <w:rPr>
                  <w:rStyle w:val="Hyperlink"/>
                </w:rPr>
                <w:t>https://www.lap-publishing.com/catalog/details/store/gb/book/978-3-8433-6976-3/the-analysis-of-mobile-access-methods</w:t>
              </w:r>
            </w:hyperlink>
          </w:p>
          <w:p w14:paraId="0299D0DA" w14:textId="77777777" w:rsidR="00DE2A87" w:rsidRPr="004B7855" w:rsidRDefault="00000000" w:rsidP="00DE2A87">
            <w:pPr>
              <w:jc w:val="both"/>
              <w:rPr>
                <w:color w:val="00B0F0"/>
              </w:rPr>
            </w:pPr>
            <w:hyperlink r:id="rId16" w:history="1">
              <w:r w:rsidR="00DE2A87" w:rsidRPr="007E66BF">
                <w:rPr>
                  <w:rStyle w:val="Hyperlink"/>
                </w:rPr>
                <w:t>https://isbnsearch.org/isbn/3843369763</w:t>
              </w:r>
            </w:hyperlink>
          </w:p>
          <w:p w14:paraId="6EF70C5A" w14:textId="61EDF663" w:rsidR="00DE2A87" w:rsidRPr="005A67DA" w:rsidRDefault="00000000" w:rsidP="00DE2A87">
            <w:pPr>
              <w:jc w:val="both"/>
              <w:rPr>
                <w:rFonts w:ascii="Times New Roman" w:hAnsi="Times New Roman" w:cs="Times New Roman"/>
              </w:rPr>
            </w:pPr>
            <w:hyperlink r:id="rId17" w:history="1">
              <w:r w:rsidR="00DE2A87">
                <w:rPr>
                  <w:rStyle w:val="Hyperlink"/>
                </w:rPr>
                <w:t>The Analysis of Mobile Access Methods (Paperback) - Walmart.com</w:t>
              </w:r>
            </w:hyperlink>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4A21EA1"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3C6E2E">
              <w:rPr>
                <w:rFonts w:ascii="Times New Roman" w:hAnsi="Times New Roman" w:cs="Times New Roman"/>
              </w:rPr>
              <w:t xml:space="preserve"> </w:t>
            </w:r>
            <w:r w:rsidR="00DE2A87">
              <w:rPr>
                <w:rFonts w:ascii="Times New Roman" w:hAnsi="Times New Roman" w:cs="Times New Roman"/>
              </w:rPr>
              <w:t>1-76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5B910052" w:rsidR="00852B20" w:rsidRPr="005E19AD" w:rsidRDefault="00852B20">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417D33D" w:rsidR="00852B20" w:rsidRPr="005E19AD" w:rsidRDefault="00DE2A87" w:rsidP="006A3C1C">
            <w:pPr>
              <w:jc w:val="both"/>
              <w:rPr>
                <w:rFonts w:ascii="Times New Roman" w:hAnsi="Times New Roman" w:cs="Times New Roman"/>
              </w:rPr>
            </w:pPr>
            <w:r w:rsidRPr="00DE2A87">
              <w:rPr>
                <w:rFonts w:ascii="Times New Roman" w:hAnsi="Times New Roman" w:cs="Times New Roman"/>
              </w:rPr>
              <w:t xml:space="preserve">This book will discuss the functionality of each access method (FDMA, TDMA and CDMA), the advantages, disadvantages, efficiency, implementation issues of each technology, and various forms of implementation for each technology. FDMA and TDMA are currently being used to support conventional and trunked radio systems, as well as commercial cellular systems. CDMA is being used primarily in cellular systems </w:t>
            </w:r>
            <w:proofErr w:type="gramStart"/>
            <w:r w:rsidRPr="00DE2A87">
              <w:rPr>
                <w:rFonts w:ascii="Times New Roman" w:hAnsi="Times New Roman" w:cs="Times New Roman"/>
              </w:rPr>
              <w:t>at this time</w:t>
            </w:r>
            <w:proofErr w:type="gramEnd"/>
            <w:r w:rsidRPr="00DE2A87">
              <w:rPr>
                <w:rFonts w:ascii="Times New Roman" w:hAnsi="Times New Roman" w:cs="Times New Roman"/>
              </w:rPr>
              <w:t xml:space="preserve">. Access methods selection criterion is discussed to explain what should be considered to choose an appropriate access method. Some </w:t>
            </w:r>
            <w:proofErr w:type="gramStart"/>
            <w:r w:rsidRPr="00DE2A87">
              <w:rPr>
                <w:rFonts w:ascii="Times New Roman" w:hAnsi="Times New Roman" w:cs="Times New Roman"/>
              </w:rPr>
              <w:t>easy to understand</w:t>
            </w:r>
            <w:proofErr w:type="gramEnd"/>
            <w:r w:rsidRPr="00DE2A87">
              <w:rPr>
                <w:rFonts w:ascii="Times New Roman" w:hAnsi="Times New Roman" w:cs="Times New Roman"/>
              </w:rPr>
              <w:t xml:space="preserve"> tables are given to provide the reader a general overview of how each technology differs. Next, a comparison is made between the technologies followed by a discussion of the primary benefits each technology offers to mobile networks. Finally, the report presents a case study on San Francisco Bay area mobile networks. You must read this book if you are a telecom engineer, manager, or developer who wants to survive professionally in a converged world and for those who wants to know how different access method works, their advantages, </w:t>
            </w:r>
            <w:proofErr w:type="gramStart"/>
            <w:r w:rsidRPr="00DE2A87">
              <w:rPr>
                <w:rFonts w:ascii="Times New Roman" w:hAnsi="Times New Roman" w:cs="Times New Roman"/>
              </w:rPr>
              <w:t>suitability</w:t>
            </w:r>
            <w:proofErr w:type="gramEnd"/>
            <w:r w:rsidRPr="00DE2A87">
              <w:rPr>
                <w:rFonts w:ascii="Times New Roman" w:hAnsi="Times New Roman" w:cs="Times New Roman"/>
              </w:rPr>
              <w:t xml:space="preserve"> and implementation issues.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8"/>
      <w:footerReference w:type="default" r:id="rId19"/>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6377D" w14:textId="77777777" w:rsidR="00933329" w:rsidRDefault="00933329" w:rsidP="00C9238F">
      <w:pPr>
        <w:spacing w:after="0" w:line="240" w:lineRule="auto"/>
      </w:pPr>
      <w:r>
        <w:separator/>
      </w:r>
    </w:p>
  </w:endnote>
  <w:endnote w:type="continuationSeparator" w:id="0">
    <w:p w14:paraId="4074D2BB" w14:textId="77777777" w:rsidR="00933329" w:rsidRDefault="0093332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92DFDFB-1FDC-4656-8BB2-40C85E709F7F}"/>
    <w:embedBold r:id="rId2" w:fontKey="{03610DCF-AB11-4247-BB56-AEFB5A2C4896}"/>
    <w:embedItalic r:id="rId3" w:fontKey="{8C1E1A36-7782-43C2-9E0A-DB47F3687334}"/>
  </w:font>
  <w:font w:name="Corbel">
    <w:panose1 w:val="020B0503020204020204"/>
    <w:charset w:val="00"/>
    <w:family w:val="swiss"/>
    <w:pitch w:val="variable"/>
    <w:sig w:usb0="A00002EF" w:usb1="4000A44B" w:usb2="00000000" w:usb3="00000000" w:csb0="0000019F" w:csb1="00000000"/>
    <w:embedRegular r:id="rId4" w:fontKey="{2E997E11-F377-4285-A5F8-48A61AACB701}"/>
    <w:embedBold r:id="rId5" w:fontKey="{041E63ED-0DC1-4F71-94DB-4C4F578EEF91}"/>
    <w:embedItalic r:id="rId6" w:fontKey="{94A1580D-6244-42F9-B22F-EEE97EBC1779}"/>
  </w:font>
  <w:font w:name="Vrinda">
    <w:panose1 w:val="00000400000000000000"/>
    <w:charset w:val="00"/>
    <w:family w:val="swiss"/>
    <w:pitch w:val="variable"/>
    <w:sig w:usb0="00010003" w:usb1="00000000" w:usb2="00000000" w:usb3="00000000" w:csb0="00000001" w:csb1="00000000"/>
    <w:embedRegular r:id="rId7" w:fontKey="{0F2805B6-8BDA-4291-9D3F-F24B95ED378F}"/>
    <w:embedBold r:id="rId8" w:fontKey="{27258904-0BA7-4B80-ADE7-AD46CBF1F827}"/>
    <w:embedItalic r:id="rId9" w:fontKey="{9C867B30-7C12-425D-B6B4-73EEBCFD4E5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B99F91E5-3963-46F1-9DE4-9834D15DAB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4D52E" w14:textId="77777777" w:rsidR="00933329" w:rsidRDefault="00933329" w:rsidP="00C9238F">
      <w:pPr>
        <w:spacing w:after="0" w:line="240" w:lineRule="auto"/>
      </w:pPr>
      <w:r>
        <w:separator/>
      </w:r>
    </w:p>
  </w:footnote>
  <w:footnote w:type="continuationSeparator" w:id="0">
    <w:p w14:paraId="32770558" w14:textId="77777777" w:rsidR="00933329" w:rsidRDefault="0093332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10BAB"/>
    <w:rsid w:val="001727CA"/>
    <w:rsid w:val="001A6DB8"/>
    <w:rsid w:val="001C1007"/>
    <w:rsid w:val="001E78BE"/>
    <w:rsid w:val="001F5CF8"/>
    <w:rsid w:val="0020377B"/>
    <w:rsid w:val="002230E3"/>
    <w:rsid w:val="0022734D"/>
    <w:rsid w:val="002374E6"/>
    <w:rsid w:val="0026709A"/>
    <w:rsid w:val="002B68E4"/>
    <w:rsid w:val="002C56E6"/>
    <w:rsid w:val="002D3238"/>
    <w:rsid w:val="00307FAA"/>
    <w:rsid w:val="00361E11"/>
    <w:rsid w:val="003B72B1"/>
    <w:rsid w:val="003C6E2E"/>
    <w:rsid w:val="003F0847"/>
    <w:rsid w:val="0040090B"/>
    <w:rsid w:val="00402BFF"/>
    <w:rsid w:val="00421017"/>
    <w:rsid w:val="00445BF2"/>
    <w:rsid w:val="00451BEB"/>
    <w:rsid w:val="0046302A"/>
    <w:rsid w:val="00487D2D"/>
    <w:rsid w:val="004A30E4"/>
    <w:rsid w:val="004D15A0"/>
    <w:rsid w:val="004D5D62"/>
    <w:rsid w:val="004E5717"/>
    <w:rsid w:val="004F07F7"/>
    <w:rsid w:val="004F76A2"/>
    <w:rsid w:val="005024D0"/>
    <w:rsid w:val="005112D0"/>
    <w:rsid w:val="00514176"/>
    <w:rsid w:val="00522B79"/>
    <w:rsid w:val="00554002"/>
    <w:rsid w:val="00576892"/>
    <w:rsid w:val="00577E06"/>
    <w:rsid w:val="0058015C"/>
    <w:rsid w:val="00595DD8"/>
    <w:rsid w:val="005A3BF7"/>
    <w:rsid w:val="005A67DA"/>
    <w:rsid w:val="005C0455"/>
    <w:rsid w:val="005D64B1"/>
    <w:rsid w:val="005D69F1"/>
    <w:rsid w:val="005E19AD"/>
    <w:rsid w:val="005F2035"/>
    <w:rsid w:val="005F7990"/>
    <w:rsid w:val="00622233"/>
    <w:rsid w:val="0063739C"/>
    <w:rsid w:val="00660C5E"/>
    <w:rsid w:val="00667885"/>
    <w:rsid w:val="006A3C1C"/>
    <w:rsid w:val="006B05E8"/>
    <w:rsid w:val="006D32D7"/>
    <w:rsid w:val="00712933"/>
    <w:rsid w:val="007177F7"/>
    <w:rsid w:val="007440BF"/>
    <w:rsid w:val="00770F25"/>
    <w:rsid w:val="00774C74"/>
    <w:rsid w:val="007810E1"/>
    <w:rsid w:val="007908F1"/>
    <w:rsid w:val="007A35A8"/>
    <w:rsid w:val="007B071F"/>
    <w:rsid w:val="007B0A85"/>
    <w:rsid w:val="007C6A52"/>
    <w:rsid w:val="007E4956"/>
    <w:rsid w:val="007F54DF"/>
    <w:rsid w:val="0082043E"/>
    <w:rsid w:val="00852B20"/>
    <w:rsid w:val="00860149"/>
    <w:rsid w:val="00882F7B"/>
    <w:rsid w:val="00887812"/>
    <w:rsid w:val="00897670"/>
    <w:rsid w:val="008A444C"/>
    <w:rsid w:val="008B0E32"/>
    <w:rsid w:val="008E203A"/>
    <w:rsid w:val="008F4D16"/>
    <w:rsid w:val="0091229C"/>
    <w:rsid w:val="00920221"/>
    <w:rsid w:val="00933329"/>
    <w:rsid w:val="00933EE5"/>
    <w:rsid w:val="00940E73"/>
    <w:rsid w:val="0098597D"/>
    <w:rsid w:val="009A435F"/>
    <w:rsid w:val="009F619A"/>
    <w:rsid w:val="009F6DDE"/>
    <w:rsid w:val="009F77CA"/>
    <w:rsid w:val="00A054BC"/>
    <w:rsid w:val="00A05753"/>
    <w:rsid w:val="00A1058B"/>
    <w:rsid w:val="00A1613A"/>
    <w:rsid w:val="00A370A8"/>
    <w:rsid w:val="00A73B3A"/>
    <w:rsid w:val="00A73E24"/>
    <w:rsid w:val="00A82A33"/>
    <w:rsid w:val="00A93F5F"/>
    <w:rsid w:val="00AC4ED2"/>
    <w:rsid w:val="00AD5917"/>
    <w:rsid w:val="00AF6BFE"/>
    <w:rsid w:val="00B35B14"/>
    <w:rsid w:val="00BA4DBD"/>
    <w:rsid w:val="00BC6682"/>
    <w:rsid w:val="00BD4753"/>
    <w:rsid w:val="00BD5CB1"/>
    <w:rsid w:val="00BE62EE"/>
    <w:rsid w:val="00BF52DC"/>
    <w:rsid w:val="00C003BA"/>
    <w:rsid w:val="00C26236"/>
    <w:rsid w:val="00C333A6"/>
    <w:rsid w:val="00C46878"/>
    <w:rsid w:val="00C84917"/>
    <w:rsid w:val="00C91623"/>
    <w:rsid w:val="00C9238F"/>
    <w:rsid w:val="00C944D0"/>
    <w:rsid w:val="00C96307"/>
    <w:rsid w:val="00CB4A51"/>
    <w:rsid w:val="00CD4532"/>
    <w:rsid w:val="00CD47B0"/>
    <w:rsid w:val="00CE6104"/>
    <w:rsid w:val="00CE7918"/>
    <w:rsid w:val="00D03AC6"/>
    <w:rsid w:val="00D16163"/>
    <w:rsid w:val="00D23335"/>
    <w:rsid w:val="00D31E76"/>
    <w:rsid w:val="00D83F67"/>
    <w:rsid w:val="00DB3FAD"/>
    <w:rsid w:val="00DB7D0B"/>
    <w:rsid w:val="00DE2886"/>
    <w:rsid w:val="00DE2A87"/>
    <w:rsid w:val="00E0753B"/>
    <w:rsid w:val="00E61C09"/>
    <w:rsid w:val="00E65EA4"/>
    <w:rsid w:val="00E95E88"/>
    <w:rsid w:val="00EB3B58"/>
    <w:rsid w:val="00EC7359"/>
    <w:rsid w:val="00EE3054"/>
    <w:rsid w:val="00F0025A"/>
    <w:rsid w:val="00F00606"/>
    <w:rsid w:val="00F01256"/>
    <w:rsid w:val="00F6507F"/>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bay.com/p/123655527"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amazon.com/THE-ANALYSIS-MOBILE-ACCESS-METHODS/dp/3843369763" TargetMode="External"/><Relationship Id="rId17" Type="http://schemas.openxmlformats.org/officeDocument/2006/relationships/hyperlink" Target="https://www.walmart.com/ip/The-Analysis-of-Mobile-Access-Methods-Paperback-9783843369763/261605591?clickid=3B4SDKwbjxyPTxeS1y2cw1LgUkFy%3Aa1l7SfjUU0&amp;irgwc=1&amp;sourceid=imp_3B4SDKwbjxyPTxeS1y2cw1LgUkFy%3Aa1l7SfjUU0&amp;veh=aff&amp;wmlspartner=imp_1220584&amp;affiliates_ad_id=1285455&amp;campaign_id=9383&amp;sharedid=" TargetMode="External"/><Relationship Id="rId2" Type="http://schemas.openxmlformats.org/officeDocument/2006/relationships/customXml" Target="../customXml/item2.xml"/><Relationship Id="rId16" Type="http://schemas.openxmlformats.org/officeDocument/2006/relationships/hyperlink" Target="https://isbnsearch.org/isbn/384336976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p-publishing.com/catalog/details/store/gb/book/978-3-8433-6976-3/the-analysis-of-mobile-access-methods" TargetMode="External"/><Relationship Id="rId5" Type="http://schemas.openxmlformats.org/officeDocument/2006/relationships/numbering" Target="numbering.xml"/><Relationship Id="rId15" Type="http://schemas.openxmlformats.org/officeDocument/2006/relationships/hyperlink" Target="https://www.lap-publishing.com/catalog/details/store/gb/book/978-3-8433-6976-3/the-analysis-of-mobile-access-method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bs.it/analysis-of-mobile-access-methods-libro-inglese-mohammad-nasir-uddin/e/978384336976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451</Words>
  <Characters>2571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2023-10-02T18:07:00Z</dcterms:created>
  <dcterms:modified xsi:type="dcterms:W3CDTF">2023-10-02T18:07:00Z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