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7ADE27B9" w:rsidR="00C9238F" w:rsidRPr="00C333A6" w:rsidRDefault="00432EB1" w:rsidP="00576892">
            <w:pPr>
              <w:spacing w:before="240"/>
              <w:rPr>
                <w:rFonts w:ascii="Times New Roman" w:hAnsi="Times New Roman" w:cs="Times New Roman"/>
              </w:rPr>
            </w:pPr>
            <w:r w:rsidRPr="00432EB1">
              <w:rPr>
                <w:rFonts w:ascii="Times New Roman" w:hAnsi="Times New Roman" w:cs="Times New Roman"/>
              </w:rPr>
              <w:t>A novel 3-Layer user authentication system for remote accessibility</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694C424D" w:rsidR="00C9238F" w:rsidRPr="005E19AD" w:rsidRDefault="00B00770" w:rsidP="005E19AD">
            <w:pPr>
              <w:spacing w:before="240"/>
              <w:rPr>
                <w:rFonts w:ascii="Times New Roman" w:hAnsi="Times New Roman" w:cs="Times New Roman"/>
              </w:rPr>
            </w:pPr>
            <w:r w:rsidRPr="00B00770">
              <w:rPr>
                <w:rFonts w:ascii="Times New Roman" w:hAnsi="Times New Roman" w:cs="Times New Roman"/>
              </w:rPr>
              <w:t>M. Hasan and K. Nur</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1A0C4F19" w:rsidR="00C9238F" w:rsidRPr="005E19AD" w:rsidRDefault="00172FAD" w:rsidP="00576892">
            <w:pPr>
              <w:spacing w:before="240"/>
              <w:rPr>
                <w:rFonts w:ascii="Times New Roman" w:hAnsi="Times New Roman" w:cs="Times New Roman"/>
              </w:rPr>
            </w:pPr>
            <w:r>
              <w:rPr>
                <w:rFonts w:ascii="Times New Roman" w:hAnsi="Times New Roman" w:cs="Times New Roman"/>
              </w:rPr>
              <w:t>kamruddin</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3EE54B27" w:rsidR="00C9238F" w:rsidRPr="005E19AD" w:rsidRDefault="000D68B9" w:rsidP="00576892">
            <w:pPr>
              <w:spacing w:before="240"/>
              <w:rPr>
                <w:rFonts w:ascii="Times New Roman" w:hAnsi="Times New Roman" w:cs="Times New Roman"/>
              </w:rPr>
            </w:pPr>
            <w:r>
              <w:rPr>
                <w:rFonts w:ascii="Times New Roman" w:hAnsi="Times New Roman" w:cs="Times New Roman"/>
              </w:rPr>
              <w:t xml:space="preserve">Published </w:t>
            </w:r>
            <w:r w:rsidR="00E74F43">
              <w:rPr>
                <w:rFonts w:ascii="Times New Roman" w:hAnsi="Times New Roman" w:cs="Times New Roman"/>
              </w:rPr>
              <w:t>Conference</w:t>
            </w:r>
            <w:r>
              <w:rPr>
                <w:rFonts w:ascii="Times New Roman" w:hAnsi="Times New Roman" w:cs="Times New Roman"/>
              </w:rPr>
              <w:t xml:space="preserve"> Name</w:t>
            </w:r>
          </w:p>
        </w:tc>
        <w:tc>
          <w:tcPr>
            <w:tcW w:w="3989" w:type="pct"/>
            <w:gridSpan w:val="3"/>
            <w:tcBorders>
              <w:bottom w:val="single" w:sz="4" w:space="0" w:color="auto"/>
            </w:tcBorders>
            <w:vAlign w:val="bottom"/>
          </w:tcPr>
          <w:p w14:paraId="22C9FD36" w14:textId="014D241D" w:rsidR="00C9238F" w:rsidRPr="005E19AD" w:rsidRDefault="00A00131" w:rsidP="00576892">
            <w:pPr>
              <w:spacing w:before="240"/>
              <w:rPr>
                <w:rFonts w:ascii="Times New Roman" w:hAnsi="Times New Roman" w:cs="Times New Roman"/>
              </w:rPr>
            </w:pPr>
            <w:r w:rsidRPr="00A00131">
              <w:rPr>
                <w:rFonts w:ascii="Times New Roman" w:hAnsi="Times New Roman" w:cs="Times New Roman"/>
              </w:rPr>
              <w:t>15th International Conference on Computer and Information Technology (ICCIT)</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0289FE21" w:rsidR="00010104" w:rsidRPr="005E19AD" w:rsidRDefault="00E74F43" w:rsidP="00576892">
            <w:pPr>
              <w:spacing w:before="240"/>
              <w:rPr>
                <w:rFonts w:ascii="Times New Roman" w:hAnsi="Times New Roman" w:cs="Times New Roman"/>
              </w:rPr>
            </w:pPr>
            <w:r>
              <w:rPr>
                <w:rFonts w:ascii="Times New Roman" w:hAnsi="Times New Roman" w:cs="Times New Roman"/>
              </w:rPr>
              <w:t>Conference</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4F3A902F" w:rsidR="00576892" w:rsidRPr="005E19AD" w:rsidRDefault="00576892" w:rsidP="00576892">
            <w:pPr>
              <w:spacing w:before="240"/>
              <w:rPr>
                <w:rFonts w:ascii="Times New Roman" w:hAnsi="Times New Roman" w:cs="Times New Roman"/>
              </w:rPr>
            </w:pP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7E0346A7" w:rsidR="00576892" w:rsidRPr="005E19AD" w:rsidRDefault="00576892" w:rsidP="00576892">
            <w:pPr>
              <w:spacing w:before="240"/>
              <w:rPr>
                <w:rFonts w:ascii="Times New Roman" w:hAnsi="Times New Roman" w:cs="Times New Roman"/>
              </w:rPr>
            </w:pP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62BB7C1" w:rsidR="00852B20" w:rsidRPr="005E19AD" w:rsidRDefault="0039514C" w:rsidP="00576892">
            <w:pPr>
              <w:spacing w:before="240"/>
              <w:rPr>
                <w:rFonts w:ascii="Times New Roman" w:hAnsi="Times New Roman" w:cs="Times New Roman"/>
              </w:rPr>
            </w:pPr>
            <w:r>
              <w:rPr>
                <w:rFonts w:ascii="Times New Roman" w:hAnsi="Times New Roman" w:cs="Times New Roman"/>
              </w:rPr>
              <w:t>ICCIT</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252A2B96" w:rsidR="00852B20" w:rsidRPr="005E19AD" w:rsidRDefault="002C0E7E" w:rsidP="00576892">
            <w:pPr>
              <w:spacing w:before="240"/>
              <w:rPr>
                <w:rFonts w:ascii="Times New Roman" w:hAnsi="Times New Roman" w:cs="Times New Roman"/>
              </w:rPr>
            </w:pPr>
            <w:r>
              <w:rPr>
                <w:rFonts w:ascii="Times New Roman" w:hAnsi="Times New Roman" w:cs="Times New Roman"/>
              </w:rPr>
              <w:t>201</w:t>
            </w:r>
            <w:r w:rsidR="00481CE9">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7F85719E" w:rsidR="00852B20" w:rsidRPr="004B35C3" w:rsidRDefault="002A3E45" w:rsidP="004B35C3">
            <w:pPr>
              <w:divId w:val="1131903875"/>
              <w:rPr>
                <w:rFonts w:ascii="Times New Roman" w:eastAsia="Times New Roman" w:hAnsi="Times New Roman" w:cs="Times New Roman"/>
                <w:sz w:val="24"/>
                <w:szCs w:val="24"/>
                <w:lang w:val="en-BD" w:eastAsia="en-GB"/>
              </w:rPr>
            </w:pPr>
            <w:r w:rsidRPr="002A3E45">
              <w:rPr>
                <w:rFonts w:ascii="Times New Roman" w:eastAsia="Times New Roman" w:hAnsi="Times New Roman" w:cs="Times New Roman"/>
                <w:sz w:val="24"/>
                <w:szCs w:val="24"/>
                <w:lang w:val="en-BD" w:eastAsia="en-GB"/>
              </w:rPr>
              <w:t>978-1-4673-4836-2</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3E5778F4" w:rsidR="00852B20" w:rsidRPr="00C333A6" w:rsidRDefault="0009355A" w:rsidP="00C333A6">
            <w:pPr>
              <w:spacing w:before="240"/>
              <w:rPr>
                <w:rFonts w:ascii="Times New Roman" w:hAnsi="Times New Roman" w:cs="Times New Roman"/>
              </w:rPr>
            </w:pPr>
            <w:r w:rsidRPr="0009355A">
              <w:rPr>
                <w:rFonts w:ascii="Times New Roman" w:hAnsi="Times New Roman" w:cs="Times New Roman"/>
              </w:rPr>
              <w:t>https://doi.org/10.1109/ICCITechn.2012.6509709</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AD4DD7B" w:rsidR="00C9238F" w:rsidRPr="005E19AD" w:rsidRDefault="00152183" w:rsidP="00576892">
            <w:pPr>
              <w:spacing w:before="240"/>
              <w:rPr>
                <w:rFonts w:ascii="Times New Roman" w:hAnsi="Times New Roman" w:cs="Times New Roman"/>
              </w:rPr>
            </w:pPr>
            <w:r w:rsidRPr="00152183">
              <w:rPr>
                <w:rFonts w:ascii="Times New Roman" w:hAnsi="Times New Roman" w:cs="Times New Roman"/>
              </w:rPr>
              <w:t>https://ieeexplore.ieee.org/document/6509709</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582C3262"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w:t>
            </w:r>
            <w:r w:rsidR="003B3AE7">
              <w:rPr>
                <w:rFonts w:ascii="Times New Roman" w:hAnsi="Times New Roman" w:cs="Times New Roman"/>
              </w:rPr>
              <w:t>441</w:t>
            </w:r>
            <w:r w:rsidRPr="00110BAB">
              <w:rPr>
                <w:rFonts w:ascii="Times New Roman" w:hAnsi="Times New Roman" w:cs="Times New Roman"/>
              </w:rPr>
              <w:t xml:space="preserve"> - </w:t>
            </w:r>
            <w:r w:rsidR="003B3AE7">
              <w:rPr>
                <w:rFonts w:ascii="Times New Roman" w:hAnsi="Times New Roman" w:cs="Times New Roman"/>
              </w:rPr>
              <w:t>445</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6E43C873" w14:textId="34F18509" w:rsidR="00852B20" w:rsidRPr="005E19AD" w:rsidRDefault="006C3F63" w:rsidP="00576892">
            <w:pPr>
              <w:rPr>
                <w:rFonts w:ascii="Times New Roman" w:hAnsi="Times New Roman" w:cs="Times New Roman"/>
              </w:rPr>
            </w:pPr>
            <w:r w:rsidRPr="006C3F63">
              <w:rPr>
                <w:rFonts w:ascii="Times New Roman" w:hAnsi="Times New Roman" w:cs="Times New Roman"/>
              </w:rPr>
              <w:t>User authentication through password matching is an age-old issue. It has been popularly being used in the computing world for its simplicity, flexibility and remote accessibility. Although people later developed and deployed some other authentication systems like Biometrics Authentication and Token-Based Authentication; despite proving higher degree of security, they all suffer from an orthodox problem-remote accessibility to an Internet-Based System. Again, for remote access, the general trend of using textual passwords is not guaranteed to be highly secured and, most often, they are seen breached by the intruders using some common password breaking algorithms. Hence, a more reliable, robust, secured and allover simple authentication system for remote accessibility is yet needed in digital world. In this paper, we propose a 3-Layer user authentication system for remote access of Internet-based systems that is guaranteed to be more secured, robust and reliable as compared to its existing counterparts. Besides, the proposed system ensures flexibility, reduced complexity and simplicity as well.</w:t>
            </w:r>
          </w:p>
          <w:p w14:paraId="440CF12E" w14:textId="263CDE7E" w:rsidR="00852B20" w:rsidRPr="005E19AD" w:rsidRDefault="00852B20" w:rsidP="00576892">
            <w:pPr>
              <w:rPr>
                <w:rFonts w:ascii="Times New Roman" w:hAnsi="Times New Roman" w:cs="Times New Roman"/>
              </w:rPr>
            </w:pP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7EFBC8" w14:textId="77777777" w:rsidR="005C7E3C" w:rsidRDefault="005C7E3C" w:rsidP="00C9238F">
      <w:pPr>
        <w:spacing w:after="0" w:line="240" w:lineRule="auto"/>
      </w:pPr>
      <w:r>
        <w:separator/>
      </w:r>
    </w:p>
  </w:endnote>
  <w:endnote w:type="continuationSeparator" w:id="0">
    <w:p w14:paraId="56F2B33E" w14:textId="77777777" w:rsidR="005C7E3C" w:rsidRDefault="005C7E3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751AA508-B514-44E4-969D-003574842827}"/>
    <w:embedBold r:id="rId2" w:fontKey="{C052B9D4-9DA5-4FC4-8D4F-06CC1F9F2C0D}"/>
    <w:embedItalic r:id="rId3" w:fontKey="{3A167BE5-3F0E-4C2D-BCDC-FC4FDBE48526}"/>
    <w:embedBoldItalic r:id="rId4" w:fontKey="{54B7388B-5797-4030-8DAE-0AA36FF6D3E4}"/>
  </w:font>
  <w:font w:name="Corbel">
    <w:panose1 w:val="020B0503020204020204"/>
    <w:charset w:val="00"/>
    <w:family w:val="swiss"/>
    <w:pitch w:val="variable"/>
    <w:sig w:usb0="A00002EF" w:usb1="4000A44B" w:usb2="0000000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&#13;&#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B43C9" w14:textId="77777777" w:rsidR="005C7E3C" w:rsidRDefault="005C7E3C" w:rsidP="00C9238F">
      <w:pPr>
        <w:spacing w:after="0" w:line="240" w:lineRule="auto"/>
      </w:pPr>
      <w:r>
        <w:separator/>
      </w:r>
    </w:p>
  </w:footnote>
  <w:footnote w:type="continuationSeparator" w:id="0">
    <w:p w14:paraId="03314378" w14:textId="77777777" w:rsidR="005C7E3C" w:rsidRDefault="005C7E3C"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2"/>
  </w:num>
  <w:num w:numId="2">
    <w:abstractNumId w:val="8"/>
  </w:num>
  <w:num w:numId="3">
    <w:abstractNumId w:val="16"/>
  </w:num>
  <w:num w:numId="4">
    <w:abstractNumId w:val="13"/>
  </w:num>
  <w:num w:numId="5">
    <w:abstractNumId w:val="14"/>
  </w:num>
  <w:num w:numId="6">
    <w:abstractNumId w:val="20"/>
  </w:num>
  <w:num w:numId="7">
    <w:abstractNumId w:val="7"/>
  </w:num>
  <w:num w:numId="8">
    <w:abstractNumId w:val="11"/>
  </w:num>
  <w:num w:numId="9">
    <w:abstractNumId w:val="18"/>
  </w:num>
  <w:num w:numId="10">
    <w:abstractNumId w:val="2"/>
  </w:num>
  <w:num w:numId="11">
    <w:abstractNumId w:val="6"/>
  </w:num>
  <w:num w:numId="12">
    <w:abstractNumId w:val="1"/>
  </w:num>
  <w:num w:numId="13">
    <w:abstractNumId w:val="3"/>
  </w:num>
  <w:num w:numId="14">
    <w:abstractNumId w:val="10"/>
  </w:num>
  <w:num w:numId="15">
    <w:abstractNumId w:val="9"/>
  </w:num>
  <w:num w:numId="16">
    <w:abstractNumId w:val="17"/>
  </w:num>
  <w:num w:numId="17">
    <w:abstractNumId w:val="4"/>
  </w:num>
  <w:num w:numId="18">
    <w:abstractNumId w:val="22"/>
  </w:num>
  <w:num w:numId="19">
    <w:abstractNumId w:val="19"/>
  </w:num>
  <w:num w:numId="20">
    <w:abstractNumId w:val="15"/>
  </w:num>
  <w:num w:numId="21">
    <w:abstractNumId w:val="21"/>
  </w:num>
  <w:num w:numId="22">
    <w:abstractNumId w:val="5"/>
  </w:num>
  <w:num w:numId="23">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6"/>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9355A"/>
    <w:rsid w:val="000D0A38"/>
    <w:rsid w:val="000D1F49"/>
    <w:rsid w:val="000D68B9"/>
    <w:rsid w:val="00110BAB"/>
    <w:rsid w:val="00152183"/>
    <w:rsid w:val="001727CA"/>
    <w:rsid w:val="00172FAD"/>
    <w:rsid w:val="001F5CF8"/>
    <w:rsid w:val="00254487"/>
    <w:rsid w:val="002A3E45"/>
    <w:rsid w:val="002C0E7E"/>
    <w:rsid w:val="002C56E6"/>
    <w:rsid w:val="002D3238"/>
    <w:rsid w:val="00304AA2"/>
    <w:rsid w:val="00361E11"/>
    <w:rsid w:val="0039514C"/>
    <w:rsid w:val="003B3AE7"/>
    <w:rsid w:val="003F0847"/>
    <w:rsid w:val="0040090B"/>
    <w:rsid w:val="00401B1B"/>
    <w:rsid w:val="00421017"/>
    <w:rsid w:val="00432EB1"/>
    <w:rsid w:val="0046302A"/>
    <w:rsid w:val="00481CE9"/>
    <w:rsid w:val="00487D2D"/>
    <w:rsid w:val="004B35C3"/>
    <w:rsid w:val="004D5D62"/>
    <w:rsid w:val="004E5717"/>
    <w:rsid w:val="004F76A2"/>
    <w:rsid w:val="005112D0"/>
    <w:rsid w:val="00512349"/>
    <w:rsid w:val="00522B79"/>
    <w:rsid w:val="0056327A"/>
    <w:rsid w:val="00576892"/>
    <w:rsid w:val="00577E06"/>
    <w:rsid w:val="005A3BF7"/>
    <w:rsid w:val="005C7E3C"/>
    <w:rsid w:val="005D6278"/>
    <w:rsid w:val="005E19AD"/>
    <w:rsid w:val="005F2035"/>
    <w:rsid w:val="005F7990"/>
    <w:rsid w:val="0063739C"/>
    <w:rsid w:val="00696986"/>
    <w:rsid w:val="006C3F63"/>
    <w:rsid w:val="00770F25"/>
    <w:rsid w:val="00774C74"/>
    <w:rsid w:val="00783AF7"/>
    <w:rsid w:val="007A35A8"/>
    <w:rsid w:val="007B0A85"/>
    <w:rsid w:val="007C6A52"/>
    <w:rsid w:val="007E4956"/>
    <w:rsid w:val="008149B5"/>
    <w:rsid w:val="0082043E"/>
    <w:rsid w:val="00830968"/>
    <w:rsid w:val="00852B20"/>
    <w:rsid w:val="00853DE0"/>
    <w:rsid w:val="00887812"/>
    <w:rsid w:val="00897670"/>
    <w:rsid w:val="008B0E32"/>
    <w:rsid w:val="008E203A"/>
    <w:rsid w:val="0091229C"/>
    <w:rsid w:val="00920221"/>
    <w:rsid w:val="00940E73"/>
    <w:rsid w:val="0098597D"/>
    <w:rsid w:val="009A07E7"/>
    <w:rsid w:val="009F619A"/>
    <w:rsid w:val="009F6DDE"/>
    <w:rsid w:val="009F77CA"/>
    <w:rsid w:val="00A00131"/>
    <w:rsid w:val="00A1613A"/>
    <w:rsid w:val="00A370A8"/>
    <w:rsid w:val="00A52A8B"/>
    <w:rsid w:val="00A8101F"/>
    <w:rsid w:val="00A82A33"/>
    <w:rsid w:val="00AF6BFE"/>
    <w:rsid w:val="00B00770"/>
    <w:rsid w:val="00BC6682"/>
    <w:rsid w:val="00BD4753"/>
    <w:rsid w:val="00BD5CB1"/>
    <w:rsid w:val="00BE62EE"/>
    <w:rsid w:val="00BF5BC0"/>
    <w:rsid w:val="00C003BA"/>
    <w:rsid w:val="00C13592"/>
    <w:rsid w:val="00C2036E"/>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513BB"/>
    <w:rsid w:val="00E61C09"/>
    <w:rsid w:val="00E74F43"/>
    <w:rsid w:val="00EB3B58"/>
    <w:rsid w:val="00EC7359"/>
    <w:rsid w:val="00EE3054"/>
    <w:rsid w:val="00EE4E99"/>
    <w:rsid w:val="00F00606"/>
    <w:rsid w:val="00F01256"/>
    <w:rsid w:val="00F6558E"/>
    <w:rsid w:val="00FB16E9"/>
    <w:rsid w:val="00FC7475"/>
    <w:rsid w:val="00FD48D9"/>
    <w:rsid w:val="00FE0B92"/>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120587">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131903875">
      <w:bodyDiv w:val="1"/>
      <w:marLeft w:val="0"/>
      <w:marRight w:val="0"/>
      <w:marTop w:val="0"/>
      <w:marBottom w:val="0"/>
      <w:divBdr>
        <w:top w:val="none" w:sz="0" w:space="0" w:color="auto"/>
        <w:left w:val="none" w:sz="0" w:space="0" w:color="auto"/>
        <w:bottom w:val="none" w:sz="0" w:space="0" w:color="auto"/>
        <w:right w:val="none" w:sz="0" w:space="0" w:color="auto"/>
      </w:divBdr>
      <w:divsChild>
        <w:div w:id="312493174">
          <w:marLeft w:val="0"/>
          <w:marRight w:val="0"/>
          <w:marTop w:val="0"/>
          <w:marBottom w:val="0"/>
          <w:divBdr>
            <w:top w:val="none" w:sz="0" w:space="0" w:color="auto"/>
            <w:left w:val="none" w:sz="0" w:space="0" w:color="auto"/>
            <w:bottom w:val="none" w:sz="0" w:space="0" w:color="auto"/>
            <w:right w:val="none" w:sz="0" w:space="0" w:color="auto"/>
          </w:divBdr>
        </w:div>
        <w:div w:id="1755007794">
          <w:marLeft w:val="0"/>
          <w:marRight w:val="0"/>
          <w:marTop w:val="0"/>
          <w:marBottom w:val="0"/>
          <w:divBdr>
            <w:top w:val="none" w:sz="0" w:space="0" w:color="auto"/>
            <w:left w:val="none" w:sz="0" w:space="0" w:color="auto"/>
            <w:bottom w:val="none" w:sz="0" w:space="0" w:color="auto"/>
            <w:right w:val="none" w:sz="0" w:space="0" w:color="auto"/>
          </w:divBdr>
        </w:div>
      </w:divsChild>
    </w:div>
    <w:div w:id="1191844739">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F214DE-AE57-4591-A9C2-7CB5C24B012D}">
  <ds:schemaRefs>
    <ds:schemaRef ds:uri="http://schemas.microsoft.com/office/2006/metadata/properties"/>
    <ds:schemaRef ds:uri="http://www.w3.org/2000/xmlns/"/>
    <ds:schemaRef ds:uri="http://schemas.microsoft.com/sharepoint/v3"/>
    <ds:schemaRef ds:uri="http://www.w3.org/2001/XMLSchema-instance"/>
  </ds:schemaRefs>
</ds:datastoreItem>
</file>

<file path=customXml/itemProps2.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3.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0/xmlns/"/>
    <ds:schemaRef ds:uri="http://www.w3.org/2001/XMLSchema"/>
    <ds:schemaRef ds:uri="http://schemas.microsoft.com/sharepoint/v3"/>
    <ds:schemaRef ds:uri="6dc4bcd6-49db-4c07-9060-8acfc67cef9f"/>
    <ds:schemaRef ds:uri="fb0879af-3eba-417a-a55a-ffe6dcd6ca77"/>
  </ds:schemaRefs>
</ds:datastoreItem>
</file>

<file path=customXml/itemProps4.xml><?xml version="1.0" encoding="utf-8"?>
<ds:datastoreItem xmlns:ds="http://schemas.openxmlformats.org/officeDocument/2006/customXml" ds:itemID="{43E611BA-A7EA-401A-82EB-A7BF54A4EF08}">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Cash%20donation%20form.dotx</Template>
  <TotalTime>0</TotalTime>
  <Pages>2</Pages>
  <Words>245</Words>
  <Characters>1403</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2021-10-19T06:54:00Z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