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1BCE085" w:rsidR="00C9238F" w:rsidRPr="00C333A6" w:rsidRDefault="00555FC3" w:rsidP="00576892">
            <w:pPr>
              <w:spacing w:before="240"/>
              <w:rPr>
                <w:rFonts w:ascii="Times New Roman" w:hAnsi="Times New Roman" w:cs="Times New Roman"/>
              </w:rPr>
            </w:pPr>
            <w:r w:rsidRPr="00555FC3">
              <w:rPr>
                <w:rFonts w:ascii="Times New Roman" w:hAnsi="Times New Roman" w:cs="Times New Roman"/>
              </w:rPr>
              <w:t>Green Supply Chain Management Practices by Superstores in Bangladesh: A Case Study in Dhaka</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2E2896E" w:rsidR="00C9238F" w:rsidRPr="005E19AD" w:rsidRDefault="00555FC3" w:rsidP="005E19AD">
            <w:pPr>
              <w:spacing w:before="240"/>
              <w:rPr>
                <w:rFonts w:ascii="Times New Roman" w:hAnsi="Times New Roman" w:cs="Times New Roman"/>
              </w:rPr>
            </w:pPr>
            <w:proofErr w:type="spellStart"/>
            <w:r w:rsidRPr="00555FC3">
              <w:rPr>
                <w:rFonts w:ascii="Times New Roman" w:hAnsi="Times New Roman" w:cs="Times New Roman"/>
              </w:rPr>
              <w:t>Zahir</w:t>
            </w:r>
            <w:proofErr w:type="spellEnd"/>
            <w:r w:rsidRPr="00555FC3">
              <w:rPr>
                <w:rFonts w:ascii="Times New Roman" w:hAnsi="Times New Roman" w:cs="Times New Roman"/>
              </w:rPr>
              <w:t xml:space="preserve"> Raihan Salim, Md. Mortuza </w:t>
            </w:r>
            <w:proofErr w:type="spellStart"/>
            <w:r w:rsidRPr="00555FC3">
              <w:rPr>
                <w:rFonts w:ascii="Times New Roman" w:hAnsi="Times New Roman" w:cs="Times New Roman"/>
              </w:rPr>
              <w:t>Ahmmed</w:t>
            </w:r>
            <w:proofErr w:type="spellEnd"/>
            <w:r w:rsidRPr="00555FC3">
              <w:rPr>
                <w:rFonts w:ascii="Times New Roman" w:hAnsi="Times New Roman" w:cs="Times New Roman"/>
              </w:rPr>
              <w:t xml:space="preserve">, Md. Shahadat Hossain, Abu </w:t>
            </w:r>
            <w:proofErr w:type="spellStart"/>
            <w:r w:rsidRPr="00555FC3">
              <w:rPr>
                <w:rFonts w:ascii="Times New Roman" w:hAnsi="Times New Roman" w:cs="Times New Roman"/>
              </w:rPr>
              <w:t>Syef</w:t>
            </w:r>
            <w:proofErr w:type="spellEnd"/>
            <w:r w:rsidRPr="00555FC3">
              <w:rPr>
                <w:rFonts w:ascii="Times New Roman" w:hAnsi="Times New Roman" w:cs="Times New Roman"/>
              </w:rPr>
              <w:t xml:space="preserve"> Md </w:t>
            </w:r>
            <w:proofErr w:type="spellStart"/>
            <w:r w:rsidRPr="00555FC3">
              <w:rPr>
                <w:rFonts w:ascii="Times New Roman" w:hAnsi="Times New Roman" w:cs="Times New Roman"/>
              </w:rPr>
              <w:t>Tusar</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229CED7" w:rsidR="00C9238F" w:rsidRPr="005E19AD" w:rsidRDefault="00555FC3" w:rsidP="00576892">
            <w:pPr>
              <w:spacing w:before="240"/>
              <w:rPr>
                <w:rFonts w:ascii="Times New Roman" w:hAnsi="Times New Roman" w:cs="Times New Roman"/>
              </w:rPr>
            </w:pPr>
            <w:r w:rsidRPr="00555FC3">
              <w:rPr>
                <w:rFonts w:ascii="Times New Roman" w:hAnsi="Times New Roman" w:cs="Times New Roman"/>
              </w:rPr>
              <w:t>zahir.rayhan@iubat.edu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0542BB2" w:rsidR="00C9238F" w:rsidRPr="005E19AD" w:rsidRDefault="00555FC3" w:rsidP="00576892">
            <w:pPr>
              <w:spacing w:before="240"/>
              <w:rPr>
                <w:rFonts w:ascii="Times New Roman" w:hAnsi="Times New Roman" w:cs="Times New Roman"/>
              </w:rPr>
            </w:pPr>
            <w:r w:rsidRPr="00555FC3">
              <w:rPr>
                <w:rFonts w:ascii="Times New Roman" w:hAnsi="Times New Roman" w:cs="Times New Roman"/>
              </w:rPr>
              <w:t>European Journal of Business and Management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90C7529" w:rsidR="00576892" w:rsidRPr="005E19AD" w:rsidRDefault="00555FC3"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FEC6842" w:rsidR="00576892" w:rsidRPr="005E19AD" w:rsidRDefault="00555FC3" w:rsidP="00576892">
            <w:pPr>
              <w:spacing w:before="240"/>
              <w:rPr>
                <w:rFonts w:ascii="Times New Roman" w:hAnsi="Times New Roman" w:cs="Times New Roman"/>
              </w:rPr>
            </w:pPr>
            <w:r>
              <w:rPr>
                <w:rFonts w:ascii="Times New Roman" w:hAnsi="Times New Roman" w:cs="Times New Roman"/>
              </w:rPr>
              <w:t>16</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C463CDF" w:rsidR="00852B20" w:rsidRPr="005E19AD" w:rsidRDefault="00555FC3" w:rsidP="00576892">
            <w:pPr>
              <w:spacing w:before="240"/>
              <w:rPr>
                <w:rFonts w:ascii="Times New Roman" w:hAnsi="Times New Roman" w:cs="Times New Roman"/>
              </w:rPr>
            </w:pPr>
            <w:r>
              <w:rPr>
                <w:rFonts w:ascii="Times New Roman" w:hAnsi="Times New Roman" w:cs="Times New Roman"/>
              </w:rPr>
              <w:t>IISTE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D691508" w:rsidR="00852B20" w:rsidRPr="005E19AD" w:rsidRDefault="00555FC3" w:rsidP="00576892">
            <w:pPr>
              <w:spacing w:before="240"/>
              <w:rPr>
                <w:rFonts w:ascii="Times New Roman" w:hAnsi="Times New Roman" w:cs="Times New Roman"/>
              </w:rPr>
            </w:pPr>
            <w:r>
              <w:rPr>
                <w:rFonts w:ascii="Times New Roman" w:hAnsi="Times New Roman" w:cs="Times New Roman"/>
              </w:rPr>
              <w:t xml:space="preserve">June 30, </w:t>
            </w:r>
            <w:r w:rsidR="00BC6682" w:rsidRPr="00BC6682">
              <w:rPr>
                <w:rFonts w:ascii="Times New Roman" w:hAnsi="Times New Roman" w:cs="Times New Roman"/>
              </w:rPr>
              <w:t>20</w:t>
            </w:r>
            <w:r w:rsidR="00F64630">
              <w:rPr>
                <w:rFonts w:ascii="Times New Roman" w:hAnsi="Times New Roman" w:cs="Times New Roman"/>
              </w:rPr>
              <w:t>19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26DE04E" w:rsidR="00852B20" w:rsidRPr="005E19AD" w:rsidRDefault="00555FC3" w:rsidP="00576892">
            <w:pPr>
              <w:spacing w:before="240"/>
              <w:rPr>
                <w:rFonts w:ascii="Times New Roman" w:hAnsi="Times New Roman" w:cs="Times New Roman"/>
              </w:rPr>
            </w:pPr>
            <w:r w:rsidRPr="00555FC3">
              <w:rPr>
                <w:rFonts w:ascii="Times New Roman" w:hAnsi="Times New Roman" w:cs="Times New Roman"/>
              </w:rPr>
              <w:t>(Paper)2222-1905 (Online)2222-2839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604FE00" w:rsidR="00852B20" w:rsidRPr="00C333A6" w:rsidRDefault="00F64630" w:rsidP="00C333A6">
            <w:pPr>
              <w:spacing w:before="240"/>
              <w:rPr>
                <w:rFonts w:ascii="Times New Roman" w:hAnsi="Times New Roman" w:cs="Times New Roman"/>
              </w:rPr>
            </w:pPr>
            <w:r w:rsidRPr="00F64630">
              <w:rPr>
                <w:rFonts w:ascii="Times New Roman" w:hAnsi="Times New Roman" w:cs="Times New Roman"/>
              </w:rPr>
              <w:t>http://doi.org/</w:t>
            </w:r>
            <w:r w:rsidR="00555FC3">
              <w:t xml:space="preserve"> </w:t>
            </w:r>
            <w:r w:rsidR="00555FC3" w:rsidRPr="00555FC3">
              <w:rPr>
                <w:rFonts w:ascii="Times New Roman" w:hAnsi="Times New Roman" w:cs="Times New Roman"/>
              </w:rPr>
              <w:t>10.7176/EJBM/11-16-08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292E09D" w:rsidR="00C9238F" w:rsidRPr="005E19AD" w:rsidRDefault="00555FC3" w:rsidP="00576892">
            <w:pPr>
              <w:spacing w:before="240"/>
              <w:rPr>
                <w:rFonts w:ascii="Times New Roman" w:hAnsi="Times New Roman" w:cs="Times New Roman"/>
              </w:rPr>
            </w:pPr>
            <w:r w:rsidRPr="00555FC3">
              <w:rPr>
                <w:rFonts w:ascii="Times New Roman" w:hAnsi="Times New Roman" w:cs="Times New Roman"/>
              </w:rPr>
              <w:t>https://iiste.org/Journals/index.php/EJBM/article/view/48377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AD910B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55FC3">
              <w:rPr>
                <w:rFonts w:ascii="Times New Roman" w:hAnsi="Times New Roman" w:cs="Times New Roman"/>
              </w:rPr>
              <w:t>61</w:t>
            </w:r>
            <w:r w:rsidRPr="00110BAB">
              <w:rPr>
                <w:rFonts w:ascii="Times New Roman" w:hAnsi="Times New Roman" w:cs="Times New Roman"/>
              </w:rPr>
              <w:t xml:space="preserve"> - </w:t>
            </w:r>
            <w:r w:rsidR="00555FC3">
              <w:rPr>
                <w:rFonts w:ascii="Times New Roman" w:hAnsi="Times New Roman" w:cs="Times New Roman"/>
              </w:rPr>
              <w:t>65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CFA30D9" w:rsidR="00852B20" w:rsidRPr="005E19AD" w:rsidRDefault="00555FC3" w:rsidP="00015151">
            <w:pPr>
              <w:jc w:val="both"/>
              <w:rPr>
                <w:rFonts w:ascii="Times New Roman" w:hAnsi="Times New Roman" w:cs="Times New Roman"/>
              </w:rPr>
            </w:pPr>
            <w:r w:rsidRPr="00555FC3">
              <w:rPr>
                <w:rFonts w:ascii="Times New Roman" w:hAnsi="Times New Roman" w:cs="Times New Roman"/>
              </w:rPr>
              <w:t>Green Supply Chain Management  has emerged as a comparatively newfangled area of supply chain management in Bangladesh. Implementation  of green supply chain management practices has been directed by the ever-increasing demand of protection of the environment in various sectors across the country, especially in the capital Dhaka. Several business institutions are dealing with the issue of sustainability in the supply chain by employing green Supply Chain Management .The study analyzes various green logistics practices implemented by different superstores in Dhaka. Primary data were collected through a pre-assigned questionnaire which included questions towards the respondents regarding green logistics practices employed. The respondents of the study were the branch or outlet managers or their counterpart in various superstores in Dhaka. The sample size of the study was 90 drawn randomly from different locations in Dhaka. Data were analyzed applying Pearson’s correlation coefficient, test of significance etc. via SPSS (Statistical Package for Social Science). Significance was determined with p-value ≤ 0.01. Findings of the study revealed highly significant correlation between arrangement of seminar and workshop with management of greening and tree plantation. One limitation of the study was the fact that some of the respondents were a bit diffident to give enough time as the superstores were going through busy schedules most of the time.</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C04FF" w14:textId="77777777" w:rsidR="008A1255" w:rsidRDefault="008A1255" w:rsidP="00C9238F">
      <w:pPr>
        <w:spacing w:after="0" w:line="240" w:lineRule="auto"/>
      </w:pPr>
      <w:r>
        <w:separator/>
      </w:r>
    </w:p>
  </w:endnote>
  <w:endnote w:type="continuationSeparator" w:id="0">
    <w:p w14:paraId="21368B3D" w14:textId="77777777" w:rsidR="008A1255" w:rsidRDefault="008A12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FF452F-1AD9-4C90-A332-E74D71E1F9AF}"/>
    <w:embedBold r:id="rId2" w:fontKey="{A3D7DC3B-9C91-4274-9573-0432C6B6516C}"/>
    <w:embedItalic r:id="rId3" w:fontKey="{36AAB570-C255-42B1-B254-BA85D0BA91FF}"/>
    <w:embedBoldItalic r:id="rId4" w:fontKey="{B1DBC811-0E10-4B24-A7A6-C43CD1C9E2E8}"/>
  </w:font>
  <w:font w:name="Corbel">
    <w:panose1 w:val="020B0503020204020204"/>
    <w:charset w:val="00"/>
    <w:family w:val="swiss"/>
    <w:pitch w:val="variable"/>
    <w:sig w:usb0="A00002EF" w:usb1="4000A44B" w:usb2="00000000" w:usb3="00000000" w:csb0="0000019F" w:csb1="00000000"/>
    <w:embedRegular r:id="rId5" w:fontKey="{DBDB76BD-BA07-4919-B173-628C806E28E6}"/>
    <w:embedBold r:id="rId6" w:fontKey="{52860583-6C74-47F9-9ED4-5D20ED741F57}"/>
    <w:embedItalic r:id="rId7" w:fontKey="{8B82B88A-9ECF-479D-82E2-7C821659BA4C}"/>
  </w:font>
  <w:font w:name="Consolas">
    <w:panose1 w:val="020B0609020204030204"/>
    <w:charset w:val="00"/>
    <w:family w:val="modern"/>
    <w:pitch w:val="fixed"/>
    <w:sig w:usb0="E00006FF" w:usb1="0000FCFF" w:usb2="00000001" w:usb3="00000000" w:csb0="0000019F" w:csb1="00000000"/>
    <w:embedRegular r:id="rId8" w:fontKey="{2C125D43-D548-4D2E-B820-36F353ACC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035C9" w14:textId="77777777" w:rsidR="008A1255" w:rsidRDefault="008A1255" w:rsidP="00C9238F">
      <w:pPr>
        <w:spacing w:after="0" w:line="240" w:lineRule="auto"/>
      </w:pPr>
      <w:r>
        <w:separator/>
      </w:r>
    </w:p>
  </w:footnote>
  <w:footnote w:type="continuationSeparator" w:id="0">
    <w:p w14:paraId="7E8BB55E" w14:textId="77777777" w:rsidR="008A1255" w:rsidRDefault="008A125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3615"/>
    <w:rsid w:val="0006568A"/>
    <w:rsid w:val="00065A07"/>
    <w:rsid w:val="00076F0F"/>
    <w:rsid w:val="00084253"/>
    <w:rsid w:val="000D0A38"/>
    <w:rsid w:val="000D1F49"/>
    <w:rsid w:val="000D68B9"/>
    <w:rsid w:val="00110BAB"/>
    <w:rsid w:val="001727CA"/>
    <w:rsid w:val="00186586"/>
    <w:rsid w:val="001C19FB"/>
    <w:rsid w:val="001C38EA"/>
    <w:rsid w:val="001F5CF8"/>
    <w:rsid w:val="002B3B4D"/>
    <w:rsid w:val="002C56E6"/>
    <w:rsid w:val="002D3238"/>
    <w:rsid w:val="002D5291"/>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55FC3"/>
    <w:rsid w:val="00576892"/>
    <w:rsid w:val="00577E06"/>
    <w:rsid w:val="00587939"/>
    <w:rsid w:val="005A3BF7"/>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A1255"/>
    <w:rsid w:val="008B0E32"/>
    <w:rsid w:val="008C4AEB"/>
    <w:rsid w:val="008E203A"/>
    <w:rsid w:val="0091229C"/>
    <w:rsid w:val="00920221"/>
    <w:rsid w:val="00940E73"/>
    <w:rsid w:val="009509AA"/>
    <w:rsid w:val="009755F4"/>
    <w:rsid w:val="00976362"/>
    <w:rsid w:val="00980048"/>
    <w:rsid w:val="0098597D"/>
    <w:rsid w:val="009D28DD"/>
    <w:rsid w:val="009F619A"/>
    <w:rsid w:val="009F6DDE"/>
    <w:rsid w:val="009F77CA"/>
    <w:rsid w:val="00A1613A"/>
    <w:rsid w:val="00A370A8"/>
    <w:rsid w:val="00A42C78"/>
    <w:rsid w:val="00A82A33"/>
    <w:rsid w:val="00AD1FC3"/>
    <w:rsid w:val="00AF64B8"/>
    <w:rsid w:val="00AF6BFE"/>
    <w:rsid w:val="00B26AA6"/>
    <w:rsid w:val="00BC6682"/>
    <w:rsid w:val="00BD4753"/>
    <w:rsid w:val="00BD5CB1"/>
    <w:rsid w:val="00BE62EE"/>
    <w:rsid w:val="00C003BA"/>
    <w:rsid w:val="00C26236"/>
    <w:rsid w:val="00C3153D"/>
    <w:rsid w:val="00C333A6"/>
    <w:rsid w:val="00C46878"/>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4630"/>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