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FF1D8" w14:textId="77777777" w:rsidR="0062017C" w:rsidRPr="005E19AD" w:rsidRDefault="0062017C" w:rsidP="0062017C">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62017C" w:rsidRPr="005E19AD" w14:paraId="462CB26C" w14:textId="77777777" w:rsidTr="00A35129">
        <w:tc>
          <w:tcPr>
            <w:tcW w:w="486" w:type="pct"/>
            <w:vAlign w:val="center"/>
          </w:tcPr>
          <w:p w14:paraId="39FDD1F9" w14:textId="77777777" w:rsidR="0062017C" w:rsidRPr="005E19AD" w:rsidRDefault="0062017C"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596D0384" w14:textId="77777777" w:rsidR="0062017C" w:rsidRPr="00C333A6" w:rsidRDefault="0062017C" w:rsidP="00A35129">
            <w:pPr>
              <w:spacing w:before="240"/>
              <w:rPr>
                <w:rFonts w:ascii="Times New Roman" w:hAnsi="Times New Roman" w:cs="Times New Roman"/>
              </w:rPr>
            </w:pPr>
            <w:r w:rsidRPr="00CF66F4">
              <w:rPr>
                <w:rFonts w:ascii="Times New Roman" w:hAnsi="Times New Roman" w:cs="Times New Roman"/>
              </w:rPr>
              <w:t>COVID-19 Future Forecasting Tool: Infected Patients Recovery and Hospitalization Trends Using Deep Learning Models</w:t>
            </w:r>
          </w:p>
        </w:tc>
      </w:tr>
      <w:tr w:rsidR="0062017C" w:rsidRPr="005E19AD" w14:paraId="6065CE54" w14:textId="77777777" w:rsidTr="00A35129">
        <w:tc>
          <w:tcPr>
            <w:tcW w:w="486" w:type="pct"/>
            <w:vAlign w:val="center"/>
          </w:tcPr>
          <w:p w14:paraId="3BC5C069" w14:textId="77777777" w:rsidR="0062017C" w:rsidRPr="005E19AD" w:rsidRDefault="0062017C"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2C735A8E" w14:textId="77777777" w:rsidR="0062017C" w:rsidRPr="005E19AD" w:rsidRDefault="0062017C" w:rsidP="00A35129">
            <w:pPr>
              <w:spacing w:before="240"/>
              <w:rPr>
                <w:rFonts w:ascii="Times New Roman" w:hAnsi="Times New Roman" w:cs="Times New Roman"/>
              </w:rPr>
            </w:pPr>
            <w:r w:rsidRPr="00CF66F4">
              <w:rPr>
                <w:rFonts w:ascii="Times New Roman" w:hAnsi="Times New Roman" w:cs="Times New Roman"/>
              </w:rPr>
              <w:t xml:space="preserve">Noshin Tasnia, </w:t>
            </w:r>
            <w:proofErr w:type="spellStart"/>
            <w:r w:rsidRPr="00CF66F4">
              <w:rPr>
                <w:rFonts w:ascii="Times New Roman" w:hAnsi="Times New Roman" w:cs="Times New Roman"/>
              </w:rPr>
              <w:t>Shakik</w:t>
            </w:r>
            <w:proofErr w:type="spellEnd"/>
            <w:r w:rsidRPr="00CF66F4">
              <w:rPr>
                <w:rFonts w:ascii="Times New Roman" w:hAnsi="Times New Roman" w:cs="Times New Roman"/>
              </w:rPr>
              <w:t xml:space="preserve"> Mahmud, MF Mridha</w:t>
            </w:r>
          </w:p>
        </w:tc>
      </w:tr>
      <w:tr w:rsidR="0062017C" w:rsidRPr="005E19AD" w14:paraId="43E936F1" w14:textId="77777777" w:rsidTr="00A35129">
        <w:tc>
          <w:tcPr>
            <w:tcW w:w="486" w:type="pct"/>
            <w:vAlign w:val="center"/>
          </w:tcPr>
          <w:p w14:paraId="3CA95710" w14:textId="77777777" w:rsidR="0062017C" w:rsidRPr="005E19AD" w:rsidRDefault="0062017C"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477DE5E4" w14:textId="77777777" w:rsidR="0062017C" w:rsidRPr="005E19AD" w:rsidRDefault="0062017C" w:rsidP="00A35129">
            <w:pPr>
              <w:spacing w:before="240"/>
              <w:rPr>
                <w:rFonts w:ascii="Times New Roman" w:hAnsi="Times New Roman" w:cs="Times New Roman"/>
              </w:rPr>
            </w:pPr>
            <w:r w:rsidRPr="00B854B5">
              <w:rPr>
                <w:rFonts w:ascii="Times New Roman" w:hAnsi="Times New Roman" w:cs="Times New Roman"/>
              </w:rPr>
              <w:t>firoz.mridha@aiub.edu</w:t>
            </w:r>
          </w:p>
        </w:tc>
      </w:tr>
      <w:tr w:rsidR="0062017C" w:rsidRPr="005E19AD" w14:paraId="53AB3363" w14:textId="77777777" w:rsidTr="00A35129">
        <w:tc>
          <w:tcPr>
            <w:tcW w:w="486" w:type="pct"/>
            <w:vAlign w:val="center"/>
          </w:tcPr>
          <w:p w14:paraId="64ED9098" w14:textId="77777777" w:rsidR="0062017C" w:rsidRPr="005E19AD" w:rsidRDefault="0062017C"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08D0F748" w14:textId="77777777" w:rsidR="0062017C" w:rsidRPr="005E19AD" w:rsidRDefault="0062017C" w:rsidP="00A35129">
            <w:pPr>
              <w:spacing w:before="240"/>
              <w:rPr>
                <w:rFonts w:ascii="Times New Roman" w:hAnsi="Times New Roman" w:cs="Times New Roman"/>
              </w:rPr>
            </w:pPr>
            <w:r w:rsidRPr="00CF66F4">
              <w:rPr>
                <w:rFonts w:ascii="Times New Roman" w:hAnsi="Times New Roman" w:cs="Times New Roman"/>
              </w:rPr>
              <w:t>International Conference on Science &amp; Contemporary Technologies (ICSCT)</w:t>
            </w:r>
          </w:p>
        </w:tc>
      </w:tr>
      <w:tr w:rsidR="0062017C" w:rsidRPr="005E19AD" w14:paraId="1B6BF893" w14:textId="77777777" w:rsidTr="00A35129">
        <w:tc>
          <w:tcPr>
            <w:tcW w:w="486" w:type="pct"/>
            <w:vAlign w:val="center"/>
          </w:tcPr>
          <w:p w14:paraId="69DF3993" w14:textId="77777777" w:rsidR="0062017C" w:rsidRPr="005E19AD" w:rsidRDefault="0062017C"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33B0A9B9" w14:textId="77777777" w:rsidR="0062017C" w:rsidRPr="005E19AD" w:rsidRDefault="0062017C" w:rsidP="00A35129">
            <w:pPr>
              <w:spacing w:before="240"/>
              <w:rPr>
                <w:rFonts w:ascii="Times New Roman" w:hAnsi="Times New Roman" w:cs="Times New Roman"/>
              </w:rPr>
            </w:pPr>
            <w:r w:rsidRPr="00CF66F4">
              <w:rPr>
                <w:rFonts w:ascii="Times New Roman" w:hAnsi="Times New Roman" w:cs="Times New Roman"/>
              </w:rPr>
              <w:t>Conference</w:t>
            </w:r>
          </w:p>
        </w:tc>
      </w:tr>
      <w:tr w:rsidR="0062017C" w:rsidRPr="005E19AD" w14:paraId="296D3C76" w14:textId="77777777" w:rsidTr="00A35129">
        <w:tc>
          <w:tcPr>
            <w:tcW w:w="486" w:type="pct"/>
            <w:vAlign w:val="center"/>
          </w:tcPr>
          <w:p w14:paraId="182BD521" w14:textId="77777777" w:rsidR="0062017C" w:rsidRPr="005E19AD" w:rsidRDefault="0062017C"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649C0F87" w14:textId="77777777" w:rsidR="0062017C" w:rsidRPr="005E19AD" w:rsidRDefault="0062017C" w:rsidP="00A35129">
            <w:pPr>
              <w:spacing w:before="240"/>
              <w:rPr>
                <w:rFonts w:ascii="Times New Roman" w:hAnsi="Times New Roman" w:cs="Times New Roman"/>
              </w:rPr>
            </w:pPr>
          </w:p>
        </w:tc>
        <w:tc>
          <w:tcPr>
            <w:tcW w:w="944" w:type="pct"/>
            <w:vAlign w:val="bottom"/>
          </w:tcPr>
          <w:p w14:paraId="520CA541" w14:textId="77777777" w:rsidR="0062017C" w:rsidRPr="005E19AD" w:rsidRDefault="0062017C"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4A2C8814" w14:textId="77777777" w:rsidR="0062017C" w:rsidRPr="005E19AD" w:rsidRDefault="0062017C" w:rsidP="00A35129">
            <w:pPr>
              <w:spacing w:before="240"/>
              <w:rPr>
                <w:rFonts w:ascii="Times New Roman" w:hAnsi="Times New Roman" w:cs="Times New Roman"/>
              </w:rPr>
            </w:pPr>
          </w:p>
        </w:tc>
      </w:tr>
      <w:tr w:rsidR="0062017C" w:rsidRPr="005E19AD" w14:paraId="20F22C8F" w14:textId="77777777" w:rsidTr="00A35129">
        <w:tc>
          <w:tcPr>
            <w:tcW w:w="486" w:type="pct"/>
            <w:vAlign w:val="center"/>
          </w:tcPr>
          <w:p w14:paraId="5EB5427F" w14:textId="77777777" w:rsidR="0062017C" w:rsidRPr="005E19AD" w:rsidRDefault="0062017C"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6AC4F4DA" w14:textId="77777777" w:rsidR="0062017C" w:rsidRPr="005E19AD" w:rsidRDefault="0062017C" w:rsidP="00A35129">
            <w:pPr>
              <w:spacing w:before="240"/>
              <w:rPr>
                <w:rFonts w:ascii="Times New Roman" w:hAnsi="Times New Roman" w:cs="Times New Roman"/>
              </w:rPr>
            </w:pPr>
            <w:r>
              <w:rPr>
                <w:rFonts w:ascii="Times New Roman" w:hAnsi="Times New Roman" w:cs="Times New Roman"/>
              </w:rPr>
              <w:t>IEEE</w:t>
            </w:r>
          </w:p>
        </w:tc>
      </w:tr>
      <w:tr w:rsidR="0062017C" w:rsidRPr="005E19AD" w14:paraId="60F19E16" w14:textId="77777777" w:rsidTr="00A35129">
        <w:tc>
          <w:tcPr>
            <w:tcW w:w="486" w:type="pct"/>
            <w:vAlign w:val="center"/>
          </w:tcPr>
          <w:p w14:paraId="05A42A04" w14:textId="77777777" w:rsidR="0062017C" w:rsidRPr="005E19AD" w:rsidRDefault="0062017C"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05EC9A8C" w14:textId="77777777" w:rsidR="0062017C" w:rsidRPr="005E19AD" w:rsidRDefault="0062017C" w:rsidP="00A35129">
            <w:pPr>
              <w:spacing w:before="240"/>
              <w:rPr>
                <w:rFonts w:ascii="Times New Roman" w:hAnsi="Times New Roman" w:cs="Times New Roman"/>
              </w:rPr>
            </w:pPr>
            <w:r>
              <w:rPr>
                <w:rFonts w:ascii="Times New Roman" w:hAnsi="Times New Roman" w:cs="Times New Roman"/>
              </w:rPr>
              <w:t xml:space="preserve"> </w:t>
            </w:r>
            <w:r w:rsidRPr="00CF66F4">
              <w:rPr>
                <w:rFonts w:ascii="Times New Roman" w:hAnsi="Times New Roman" w:cs="Times New Roman"/>
              </w:rPr>
              <w:t>2021/8/5</w:t>
            </w:r>
          </w:p>
        </w:tc>
      </w:tr>
      <w:tr w:rsidR="0062017C" w:rsidRPr="005E19AD" w14:paraId="4C192732" w14:textId="77777777" w:rsidTr="00A35129">
        <w:tc>
          <w:tcPr>
            <w:tcW w:w="486" w:type="pct"/>
            <w:vAlign w:val="center"/>
          </w:tcPr>
          <w:p w14:paraId="304A98CC" w14:textId="77777777" w:rsidR="0062017C" w:rsidRPr="005E19AD" w:rsidRDefault="0062017C"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8D485AE" w14:textId="77777777" w:rsidR="0062017C" w:rsidRPr="005E19AD" w:rsidRDefault="0062017C" w:rsidP="00A35129">
            <w:pPr>
              <w:spacing w:before="240"/>
              <w:rPr>
                <w:rFonts w:ascii="Times New Roman" w:hAnsi="Times New Roman" w:cs="Times New Roman"/>
              </w:rPr>
            </w:pPr>
          </w:p>
        </w:tc>
      </w:tr>
      <w:tr w:rsidR="0062017C" w:rsidRPr="005E19AD" w14:paraId="5DF10C02" w14:textId="77777777" w:rsidTr="00A35129">
        <w:tc>
          <w:tcPr>
            <w:tcW w:w="486" w:type="pct"/>
            <w:vAlign w:val="center"/>
          </w:tcPr>
          <w:p w14:paraId="7C0191D6" w14:textId="77777777" w:rsidR="0062017C" w:rsidRPr="005E19AD" w:rsidRDefault="0062017C"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344B56D" w14:textId="77777777" w:rsidR="0062017C" w:rsidRPr="00C333A6" w:rsidRDefault="0062017C" w:rsidP="00A35129">
            <w:pPr>
              <w:spacing w:before="240"/>
              <w:rPr>
                <w:rFonts w:ascii="Times New Roman" w:hAnsi="Times New Roman" w:cs="Times New Roman"/>
              </w:rPr>
            </w:pPr>
            <w:r w:rsidRPr="00CF66F4">
              <w:rPr>
                <w:rFonts w:ascii="Times New Roman" w:hAnsi="Times New Roman" w:cs="Times New Roman"/>
              </w:rPr>
              <w:t>10.1109/ICSCT53883.2021.9642691.</w:t>
            </w:r>
          </w:p>
        </w:tc>
      </w:tr>
      <w:tr w:rsidR="0062017C" w:rsidRPr="005E19AD" w14:paraId="11BCB869" w14:textId="77777777" w:rsidTr="00A35129">
        <w:tc>
          <w:tcPr>
            <w:tcW w:w="486" w:type="pct"/>
            <w:vAlign w:val="center"/>
          </w:tcPr>
          <w:p w14:paraId="03669AC5" w14:textId="77777777" w:rsidR="0062017C" w:rsidRPr="005E19AD" w:rsidRDefault="0062017C"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124C3C94" w14:textId="77777777" w:rsidR="0062017C" w:rsidRPr="006905C2" w:rsidRDefault="0062017C" w:rsidP="00A35129">
            <w:pPr>
              <w:spacing w:before="240"/>
              <w:rPr>
                <w:rFonts w:ascii="Times New Roman" w:hAnsi="Times New Roman" w:cs="Times New Roman"/>
                <w:u w:val="single"/>
              </w:rPr>
            </w:pPr>
            <w:r w:rsidRPr="00CF66F4">
              <w:rPr>
                <w:rFonts w:ascii="Times New Roman" w:hAnsi="Times New Roman" w:cs="Times New Roman"/>
                <w:u w:val="single"/>
              </w:rPr>
              <w:t>https://ieeexplore.ieee.org/abstract/document/9642691</w:t>
            </w:r>
          </w:p>
        </w:tc>
      </w:tr>
      <w:tr w:rsidR="0062017C" w:rsidRPr="005E19AD" w14:paraId="776F0A4B" w14:textId="77777777" w:rsidTr="00A35129">
        <w:tc>
          <w:tcPr>
            <w:tcW w:w="486" w:type="pct"/>
            <w:vAlign w:val="center"/>
          </w:tcPr>
          <w:p w14:paraId="0FFB41EE" w14:textId="77777777" w:rsidR="0062017C" w:rsidRPr="005E19AD" w:rsidRDefault="0062017C"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351CFA43" w14:textId="77777777" w:rsidR="0062017C" w:rsidRDefault="0062017C" w:rsidP="00A35129">
            <w:pPr>
              <w:spacing w:before="240"/>
            </w:pPr>
          </w:p>
          <w:p w14:paraId="33B9BC06" w14:textId="77777777" w:rsidR="0062017C" w:rsidRPr="005E19AD" w:rsidRDefault="0062017C" w:rsidP="00A35129">
            <w:pPr>
              <w:spacing w:before="240"/>
              <w:rPr>
                <w:rFonts w:ascii="Times New Roman" w:hAnsi="Times New Roman" w:cs="Times New Roman"/>
              </w:rPr>
            </w:pPr>
          </w:p>
        </w:tc>
      </w:tr>
      <w:tr w:rsidR="0062017C" w:rsidRPr="005E19AD" w14:paraId="404C2A64" w14:textId="77777777" w:rsidTr="00A35129">
        <w:trPr>
          <w:trHeight w:val="54"/>
        </w:trPr>
        <w:tc>
          <w:tcPr>
            <w:tcW w:w="5000" w:type="pct"/>
            <w:gridSpan w:val="4"/>
            <w:shd w:val="clear" w:color="auto" w:fill="auto"/>
            <w:vAlign w:val="bottom"/>
          </w:tcPr>
          <w:p w14:paraId="79EAD076" w14:textId="77777777" w:rsidR="0062017C" w:rsidRPr="005E19AD" w:rsidRDefault="0062017C"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62017C" w:rsidRPr="005E19AD" w14:paraId="5CC678E1" w14:textId="77777777" w:rsidTr="00A35129">
        <w:tc>
          <w:tcPr>
            <w:tcW w:w="2356" w:type="pct"/>
            <w:tcBorders>
              <w:bottom w:val="single" w:sz="4" w:space="0" w:color="auto"/>
            </w:tcBorders>
            <w:vAlign w:val="bottom"/>
          </w:tcPr>
          <w:p w14:paraId="45030AFB" w14:textId="77777777" w:rsidR="0062017C" w:rsidRPr="005E19AD" w:rsidRDefault="0062017C"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20C9120E" w14:textId="77777777" w:rsidR="0062017C" w:rsidRPr="005E19AD" w:rsidRDefault="0062017C" w:rsidP="00A35129">
            <w:pPr>
              <w:spacing w:before="240"/>
              <w:rPr>
                <w:rFonts w:ascii="Times New Roman" w:hAnsi="Times New Roman" w:cs="Times New Roman"/>
              </w:rPr>
            </w:pPr>
          </w:p>
        </w:tc>
      </w:tr>
      <w:tr w:rsidR="0062017C" w:rsidRPr="005E19AD" w14:paraId="4AE045DC"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51828C1" w14:textId="77777777" w:rsidR="0062017C" w:rsidRPr="005E19AD" w:rsidRDefault="0062017C" w:rsidP="00A35129">
            <w:pPr>
              <w:rPr>
                <w:rFonts w:ascii="Times New Roman" w:hAnsi="Times New Roman" w:cs="Times New Roman"/>
              </w:rPr>
            </w:pPr>
            <w:r w:rsidRPr="00CF66F4">
              <w:rPr>
                <w:rFonts w:ascii="Times New Roman" w:hAnsi="Times New Roman" w:cs="Times New Roman"/>
              </w:rPr>
              <w:t xml:space="preserve">This paper presents a deep learning-based prediction system tool for COVID-19 patients using ARIMA, LSTM, and prophet hybrid algorithms. COVID-19 pandemic poses a significant impact all over the world. However, when we get infected, we do not understand where we should go, whether we need to be </w:t>
            </w:r>
            <w:r w:rsidRPr="00CF66F4">
              <w:rPr>
                <w:rFonts w:ascii="Times New Roman" w:hAnsi="Times New Roman" w:cs="Times New Roman"/>
              </w:rPr>
              <w:lastRenderedPageBreak/>
              <w:t xml:space="preserve">hospitalized, which doctor we should consult, and how much it would cost. This work explores how to solve those problems using API technology and deep learning to help moderate those who endure COVID-19. Using this tool, the user will find a better hospital for their patient, and the tool will predict the hospital based on patient budget, location, recovery time. Overall, by analyzing the patient’s data like age, gender, oxygen saturation level, tools will give suggestions. We collected 250 data as a testing data scenario and acquired the training data set from John Hopkins University, which is available on public platforms. </w:t>
            </w:r>
            <w:proofErr w:type="gramStart"/>
            <w:r w:rsidRPr="00CF66F4">
              <w:rPr>
                <w:rFonts w:ascii="Times New Roman" w:hAnsi="Times New Roman" w:cs="Times New Roman"/>
              </w:rPr>
              <w:t>So</w:t>
            </w:r>
            <w:proofErr w:type="gramEnd"/>
            <w:r w:rsidRPr="00CF66F4">
              <w:rPr>
                <w:rFonts w:ascii="Times New Roman" w:hAnsi="Times New Roman" w:cs="Times New Roman"/>
              </w:rPr>
              <w:t xml:space="preserve"> this proposed work has cooperated with the API and deep learning model; this tool contains ARIMA, LSTM, and Prophet hybrid model. API will update the new cases of coronavirus, recovery rate, and death rate. Finally, the proposed tool will predict a better solution </w:t>
            </w:r>
            <w:proofErr w:type="spellStart"/>
            <w:r w:rsidRPr="00CF66F4">
              <w:rPr>
                <w:rFonts w:ascii="Times New Roman" w:hAnsi="Times New Roman" w:cs="Times New Roman"/>
              </w:rPr>
              <w:t>base</w:t>
            </w:r>
            <w:proofErr w:type="spellEnd"/>
            <w:r w:rsidRPr="00CF66F4">
              <w:rPr>
                <w:rFonts w:ascii="Times New Roman" w:hAnsi="Times New Roman" w:cs="Times New Roman"/>
              </w:rPr>
              <w:t xml:space="preserve"> on those API data.</w:t>
            </w:r>
          </w:p>
        </w:tc>
      </w:tr>
    </w:tbl>
    <w:p w14:paraId="18E4E948" w14:textId="77777777" w:rsidR="0062017C" w:rsidRPr="005E19AD" w:rsidRDefault="0062017C" w:rsidP="0062017C">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51E94" w14:textId="77777777" w:rsidR="00F7148B" w:rsidRDefault="00F7148B" w:rsidP="00C9238F">
      <w:pPr>
        <w:spacing w:after="0" w:line="240" w:lineRule="auto"/>
      </w:pPr>
      <w:r>
        <w:separator/>
      </w:r>
    </w:p>
  </w:endnote>
  <w:endnote w:type="continuationSeparator" w:id="0">
    <w:p w14:paraId="1ABAB5F1" w14:textId="77777777" w:rsidR="00F7148B" w:rsidRDefault="00F7148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0DFF9EE-AB79-462A-9F97-699004BDD330}"/>
    <w:embedBold r:id="rId2" w:fontKey="{4C88B47E-B608-4F91-B89F-2ABCDBD94C8C}"/>
    <w:embedItalic r:id="rId3" w:fontKey="{C12193DA-EE51-4721-9850-C7BFC6F844E0}"/>
    <w:embedBoldItalic r:id="rId4" w:fontKey="{6B4EDB28-9B61-4889-ABD3-A5F327D805C0}"/>
  </w:font>
  <w:font w:name="Corbel">
    <w:panose1 w:val="020B0503020204020204"/>
    <w:charset w:val="00"/>
    <w:family w:val="swiss"/>
    <w:pitch w:val="variable"/>
    <w:sig w:usb0="A00002EF" w:usb1="4000A44B" w:usb2="00000000" w:usb3="00000000" w:csb0="0000019F" w:csb1="00000000"/>
    <w:embedRegular r:id="rId5" w:fontKey="{68F274D9-22D4-4140-938F-337F672369A7}"/>
    <w:embedBold r:id="rId6" w:fontKey="{F1428B18-F473-4201-A547-506E6410D6AF}"/>
    <w:embedItalic r:id="rId7" w:fontKey="{BED0939F-7F55-40E6-AA41-5870F87B9492}"/>
  </w:font>
  <w:font w:name="Vrinda">
    <w:panose1 w:val="00000400000000000000"/>
    <w:charset w:val="00"/>
    <w:family w:val="swiss"/>
    <w:pitch w:val="variable"/>
    <w:sig w:usb0="00010003" w:usb1="00000000" w:usb2="00000000" w:usb3="00000000" w:csb0="00000001" w:csb1="00000000"/>
    <w:embedRegular r:id="rId8" w:fontKey="{26C5662D-9FEB-4D09-B855-E087303EFBA9}"/>
    <w:embedBold r:id="rId9" w:fontKey="{2DD9550B-1AD7-455D-9FDE-A3BF42459301}"/>
    <w:embedItalic r:id="rId10" w:fontKey="{75E8ACC7-9B98-430A-AAA9-007F27695673}"/>
    <w:embedBoldItalic r:id="rId11" w:fontKey="{0D69B059-0397-46A8-9026-814AB9433B9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7A572F8F-E33C-486A-A3A7-603DABE4E903}"/>
  </w:font>
  <w:font w:name="Tahoma">
    <w:panose1 w:val="020B0604030504040204"/>
    <w:charset w:val="00"/>
    <w:family w:val="swiss"/>
    <w:pitch w:val="variable"/>
    <w:sig w:usb0="E1002EFF" w:usb1="C000605B" w:usb2="00000029" w:usb3="00000000" w:csb0="000101FF" w:csb1="00000000"/>
    <w:embedRegular r:id="rId13" w:fontKey="{E2345066-6B0F-4F7C-950F-44D3097724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E122C" w14:textId="77777777" w:rsidR="00F7148B" w:rsidRDefault="00F7148B" w:rsidP="00C9238F">
      <w:pPr>
        <w:spacing w:after="0" w:line="240" w:lineRule="auto"/>
      </w:pPr>
      <w:r>
        <w:separator/>
      </w:r>
    </w:p>
  </w:footnote>
  <w:footnote w:type="continuationSeparator" w:id="0">
    <w:p w14:paraId="0C15898B" w14:textId="77777777" w:rsidR="00F7148B" w:rsidRDefault="00F7148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2017C"/>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7148B"/>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264</Words>
  <Characters>1507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2023-11-06T03:59:00Z</dcterms:created>
  <dcterms:modified xsi:type="dcterms:W3CDTF">2023-11-06T03:59:00Z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