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CD772" w14:textId="77777777" w:rsidR="00552800" w:rsidRDefault="00552800" w:rsidP="00552800">
      <w:pPr>
        <w:rPr>
          <w:rFonts w:ascii="Times New Roman" w:eastAsia="Calibri" w:hAnsi="Times New Roman" w:cs="Times New Roman"/>
          <w:sz w:val="18"/>
        </w:rPr>
      </w:pPr>
    </w:p>
    <w:p w14:paraId="0EB20FBA" w14:textId="77777777" w:rsidR="00552800" w:rsidRPr="005E19AD" w:rsidRDefault="00552800" w:rsidP="00552800">
      <w:pPr>
        <w:pStyle w:val="NoSpacing"/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245"/>
        <w:gridCol w:w="1573"/>
        <w:gridCol w:w="3050"/>
      </w:tblGrid>
      <w:tr w:rsidR="00552800" w:rsidRPr="005E19AD" w14:paraId="280015AC" w14:textId="77777777" w:rsidTr="00A35129">
        <w:tc>
          <w:tcPr>
            <w:tcW w:w="486" w:type="pct"/>
            <w:vAlign w:val="center"/>
          </w:tcPr>
          <w:p w14:paraId="601207D8" w14:textId="77777777" w:rsidR="00552800" w:rsidRPr="005E19AD" w:rsidRDefault="00552800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EC3C8EE" w14:textId="77777777" w:rsidR="00552800" w:rsidRPr="00C333A6" w:rsidRDefault="00552800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783547">
              <w:rPr>
                <w:rFonts w:ascii="Times New Roman" w:hAnsi="Times New Roman" w:cs="Times New Roman"/>
              </w:rPr>
              <w:t>Fabricnet: A fiber recognition architecture using ensemble convnets</w:t>
            </w:r>
          </w:p>
        </w:tc>
      </w:tr>
      <w:tr w:rsidR="00552800" w:rsidRPr="005E19AD" w14:paraId="7C3AA3DE" w14:textId="77777777" w:rsidTr="00A35129">
        <w:tc>
          <w:tcPr>
            <w:tcW w:w="486" w:type="pct"/>
            <w:vAlign w:val="center"/>
          </w:tcPr>
          <w:p w14:paraId="264C3EB4" w14:textId="77777777" w:rsidR="00552800" w:rsidRPr="005E19AD" w:rsidRDefault="00552800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60E4359" w14:textId="77777777" w:rsidR="00552800" w:rsidRPr="005E19AD" w:rsidRDefault="00552800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783547">
              <w:rPr>
                <w:rFonts w:ascii="Times New Roman" w:hAnsi="Times New Roman" w:cs="Times New Roman"/>
              </w:rPr>
              <w:t xml:space="preserve">Abu Quwsar Ohi, Muhammad F Mridha, Md Abdul Hamid, Muhammad Mostafa </w:t>
            </w:r>
            <w:proofErr w:type="spellStart"/>
            <w:r w:rsidRPr="00783547">
              <w:rPr>
                <w:rFonts w:ascii="Times New Roman" w:hAnsi="Times New Roman" w:cs="Times New Roman"/>
              </w:rPr>
              <w:t>Monowar</w:t>
            </w:r>
            <w:proofErr w:type="spellEnd"/>
            <w:r w:rsidRPr="00783547">
              <w:rPr>
                <w:rFonts w:ascii="Times New Roman" w:hAnsi="Times New Roman" w:cs="Times New Roman"/>
              </w:rPr>
              <w:t>, Faris A Kateb</w:t>
            </w:r>
          </w:p>
        </w:tc>
      </w:tr>
      <w:tr w:rsidR="00552800" w:rsidRPr="005E19AD" w14:paraId="655F1D10" w14:textId="77777777" w:rsidTr="00A35129">
        <w:tc>
          <w:tcPr>
            <w:tcW w:w="486" w:type="pct"/>
            <w:vAlign w:val="center"/>
          </w:tcPr>
          <w:p w14:paraId="70AD631F" w14:textId="77777777" w:rsidR="00552800" w:rsidRPr="005E19AD" w:rsidRDefault="00552800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6C0969F" w14:textId="77777777" w:rsidR="00552800" w:rsidRPr="005E19AD" w:rsidRDefault="00552800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791CD0">
              <w:rPr>
                <w:rFonts w:ascii="Times New Roman" w:hAnsi="Times New Roman" w:cs="Times New Roman"/>
              </w:rPr>
              <w:t>firoz.mridha@aiub.edu</w:t>
            </w:r>
          </w:p>
        </w:tc>
      </w:tr>
      <w:tr w:rsidR="00552800" w:rsidRPr="005E19AD" w14:paraId="53329E45" w14:textId="77777777" w:rsidTr="00A35129">
        <w:tc>
          <w:tcPr>
            <w:tcW w:w="486" w:type="pct"/>
            <w:vAlign w:val="center"/>
          </w:tcPr>
          <w:p w14:paraId="0CEADDB6" w14:textId="77777777" w:rsidR="00552800" w:rsidRPr="005E19AD" w:rsidRDefault="00552800" w:rsidP="00A3512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9483C00" w14:textId="77777777" w:rsidR="00552800" w:rsidRPr="005E19AD" w:rsidRDefault="00552800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BF73F3">
              <w:rPr>
                <w:rFonts w:ascii="Times New Roman" w:hAnsi="Times New Roman" w:cs="Times New Roman"/>
              </w:rPr>
              <w:t>IEEE Access</w:t>
            </w:r>
          </w:p>
        </w:tc>
      </w:tr>
      <w:tr w:rsidR="00552800" w:rsidRPr="005E19AD" w14:paraId="7ED3CC51" w14:textId="77777777" w:rsidTr="00A35129">
        <w:tc>
          <w:tcPr>
            <w:tcW w:w="486" w:type="pct"/>
            <w:vAlign w:val="center"/>
          </w:tcPr>
          <w:p w14:paraId="57EEA7D7" w14:textId="77777777" w:rsidR="00552800" w:rsidRPr="005E19AD" w:rsidRDefault="00552800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9A9B6B9" w14:textId="77777777" w:rsidR="00552800" w:rsidRPr="005E19AD" w:rsidRDefault="00552800" w:rsidP="00A3512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52800" w:rsidRPr="005E19AD" w14:paraId="1AD7F6A2" w14:textId="77777777" w:rsidTr="00A35129">
        <w:tc>
          <w:tcPr>
            <w:tcW w:w="486" w:type="pct"/>
            <w:vAlign w:val="center"/>
          </w:tcPr>
          <w:p w14:paraId="1E523C09" w14:textId="77777777" w:rsidR="00552800" w:rsidRPr="005E19AD" w:rsidRDefault="00552800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53D5DB71" w14:textId="77777777" w:rsidR="00552800" w:rsidRPr="005E19AD" w:rsidRDefault="00552800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BF73F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44" w:type="pct"/>
            <w:vAlign w:val="bottom"/>
          </w:tcPr>
          <w:p w14:paraId="4E506467" w14:textId="77777777" w:rsidR="00552800" w:rsidRPr="005E19AD" w:rsidRDefault="00552800" w:rsidP="00A35129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D28A1E6" w14:textId="77777777" w:rsidR="00552800" w:rsidRPr="005E19AD" w:rsidRDefault="00552800" w:rsidP="00A3512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552800" w:rsidRPr="005E19AD" w14:paraId="39F66876" w14:textId="77777777" w:rsidTr="00A35129">
        <w:tc>
          <w:tcPr>
            <w:tcW w:w="486" w:type="pct"/>
            <w:vAlign w:val="center"/>
          </w:tcPr>
          <w:p w14:paraId="6A1D64EA" w14:textId="77777777" w:rsidR="00552800" w:rsidRPr="005E19AD" w:rsidRDefault="00552800" w:rsidP="00A3512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04B54A77" w14:textId="77777777" w:rsidR="00552800" w:rsidRPr="005E19AD" w:rsidRDefault="00552800" w:rsidP="00A3512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552800" w:rsidRPr="005E19AD" w14:paraId="0798530E" w14:textId="77777777" w:rsidTr="00A35129">
        <w:tc>
          <w:tcPr>
            <w:tcW w:w="486" w:type="pct"/>
            <w:vAlign w:val="center"/>
          </w:tcPr>
          <w:p w14:paraId="3D12374E" w14:textId="77777777" w:rsidR="00552800" w:rsidRPr="005E19AD" w:rsidRDefault="00552800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EE08D44" w14:textId="77777777" w:rsidR="00552800" w:rsidRPr="005E19AD" w:rsidRDefault="00552800" w:rsidP="00A3512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BF73F3">
              <w:rPr>
                <w:rFonts w:ascii="Times New Roman" w:hAnsi="Times New Roman" w:cs="Times New Roman"/>
              </w:rPr>
              <w:t>2021/1/18</w:t>
            </w:r>
          </w:p>
        </w:tc>
      </w:tr>
      <w:tr w:rsidR="00552800" w:rsidRPr="005E19AD" w14:paraId="27BDD338" w14:textId="77777777" w:rsidTr="00A35129">
        <w:tc>
          <w:tcPr>
            <w:tcW w:w="486" w:type="pct"/>
            <w:vAlign w:val="center"/>
          </w:tcPr>
          <w:p w14:paraId="79B7028B" w14:textId="77777777" w:rsidR="00552800" w:rsidRPr="005E19AD" w:rsidRDefault="00552800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E9931E" w14:textId="77777777" w:rsidR="00552800" w:rsidRPr="005E19AD" w:rsidRDefault="00552800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BF73F3">
              <w:rPr>
                <w:rFonts w:ascii="Times New Roman" w:hAnsi="Times New Roman" w:cs="Times New Roman"/>
              </w:rPr>
              <w:t>2169-3536</w:t>
            </w:r>
          </w:p>
        </w:tc>
      </w:tr>
      <w:tr w:rsidR="00552800" w:rsidRPr="005E19AD" w14:paraId="073C80E8" w14:textId="77777777" w:rsidTr="00A35129">
        <w:tc>
          <w:tcPr>
            <w:tcW w:w="486" w:type="pct"/>
            <w:vAlign w:val="center"/>
          </w:tcPr>
          <w:p w14:paraId="385CE5C8" w14:textId="77777777" w:rsidR="00552800" w:rsidRPr="005E19AD" w:rsidRDefault="00552800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EE80CB6" w14:textId="77777777" w:rsidR="00552800" w:rsidRPr="00C333A6" w:rsidRDefault="00552800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BF73F3">
              <w:rPr>
                <w:rFonts w:ascii="Times New Roman" w:hAnsi="Times New Roman" w:cs="Times New Roman"/>
              </w:rPr>
              <w:t>10.1109/ACCESS.2021.3051980</w:t>
            </w:r>
          </w:p>
        </w:tc>
      </w:tr>
      <w:tr w:rsidR="00552800" w:rsidRPr="005E19AD" w14:paraId="3BCEBCC5" w14:textId="77777777" w:rsidTr="00A35129">
        <w:tc>
          <w:tcPr>
            <w:tcW w:w="486" w:type="pct"/>
            <w:vAlign w:val="center"/>
          </w:tcPr>
          <w:p w14:paraId="3729EF24" w14:textId="77777777" w:rsidR="00552800" w:rsidRPr="005E19AD" w:rsidRDefault="00552800" w:rsidP="00A3512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EC80E05" w14:textId="77777777" w:rsidR="00552800" w:rsidRPr="006905C2" w:rsidRDefault="00552800" w:rsidP="00A35129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 w:rsidRPr="00BF73F3">
              <w:rPr>
                <w:rFonts w:ascii="Times New Roman" w:hAnsi="Times New Roman" w:cs="Times New Roman"/>
                <w:u w:val="single"/>
              </w:rPr>
              <w:t>https://ieeexplore.ieee.org/abstract/document/9326391</w:t>
            </w:r>
          </w:p>
        </w:tc>
      </w:tr>
      <w:tr w:rsidR="00552800" w:rsidRPr="005E19AD" w14:paraId="2DB1886E" w14:textId="77777777" w:rsidTr="00A35129">
        <w:tc>
          <w:tcPr>
            <w:tcW w:w="486" w:type="pct"/>
            <w:vAlign w:val="center"/>
          </w:tcPr>
          <w:p w14:paraId="052C9B13" w14:textId="77777777" w:rsidR="00552800" w:rsidRPr="005E19AD" w:rsidRDefault="00552800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B45E2A6" w14:textId="77777777" w:rsidR="00552800" w:rsidRDefault="00552800" w:rsidP="00A35129">
            <w:pPr>
              <w:spacing w:before="240"/>
            </w:pPr>
          </w:p>
          <w:p w14:paraId="6314BD5D" w14:textId="77777777" w:rsidR="00552800" w:rsidRPr="005E19AD" w:rsidRDefault="00552800" w:rsidP="00A3512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552800" w:rsidRPr="005E19AD" w14:paraId="37320AAF" w14:textId="77777777" w:rsidTr="00A35129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0ECBB02B" w14:textId="77777777" w:rsidR="00552800" w:rsidRPr="005E19AD" w:rsidRDefault="00552800" w:rsidP="00A35129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552800" w:rsidRPr="005E19AD" w14:paraId="4FCEA0E7" w14:textId="77777777" w:rsidTr="00A35129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15D0A3BC" w14:textId="77777777" w:rsidR="00552800" w:rsidRPr="005E19AD" w:rsidRDefault="00552800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02613B4" w14:textId="77777777" w:rsidR="00552800" w:rsidRPr="005E19AD" w:rsidRDefault="00552800" w:rsidP="00A3512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552800" w:rsidRPr="005E19AD" w14:paraId="1EAF938B" w14:textId="77777777" w:rsidTr="00A35129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FFA6D2" w14:textId="77777777" w:rsidR="00552800" w:rsidRPr="005E19AD" w:rsidRDefault="00552800" w:rsidP="00A35129">
            <w:pPr>
              <w:rPr>
                <w:rFonts w:ascii="Times New Roman" w:hAnsi="Times New Roman" w:cs="Times New Roman"/>
              </w:rPr>
            </w:pPr>
            <w:r w:rsidRPr="00BF73F3">
              <w:rPr>
                <w:rFonts w:ascii="Times New Roman" w:hAnsi="Times New Roman" w:cs="Times New Roman"/>
              </w:rPr>
              <w:t xml:space="preserve">Fabric is a planar material composed of textile fibers. Textile fibers are generated from many natural sources; including plants, animals, minerals, and </w:t>
            </w:r>
            <w:proofErr w:type="gramStart"/>
            <w:r w:rsidRPr="00BF73F3">
              <w:rPr>
                <w:rFonts w:ascii="Times New Roman" w:hAnsi="Times New Roman" w:cs="Times New Roman"/>
              </w:rPr>
              <w:t>even, it can be</w:t>
            </w:r>
            <w:proofErr w:type="gramEnd"/>
            <w:r w:rsidRPr="00BF73F3">
              <w:rPr>
                <w:rFonts w:ascii="Times New Roman" w:hAnsi="Times New Roman" w:cs="Times New Roman"/>
              </w:rPr>
              <w:t xml:space="preserve"> synthetic. A particular fabric may contain different types of fibers that pass through a complex production process. Fiber identification is usually carried out </w:t>
            </w:r>
            <w:r w:rsidRPr="00BF73F3">
              <w:rPr>
                <w:rFonts w:ascii="Times New Roman" w:hAnsi="Times New Roman" w:cs="Times New Roman"/>
              </w:rPr>
              <w:lastRenderedPageBreak/>
              <w:t xml:space="preserve">through chemical tests and microscopic tests. However, these testing processes are complicated as well as time-consuming. We propose FabricNet, a pioneering approach for the image-based textile fiber recognition system, which may have a revolutionary impact from individual to the industrial fiber recognition process. The FabricNet can recognize a large scale of fibers by only utilizing a surface image of fabric. The recognition system is constructed using a distinct category of class-based ensemble convolutional neural network (CNN) architecture. The experiment is conducted on recognizing 50 different types of textile fibers. This experiment includes a significantly large number of unique textile fibers than previous research endeavors to the best of our knowledge. We experiment with popular CNN architectures that include Inception, ResNet, VGG, </w:t>
            </w:r>
            <w:proofErr w:type="spellStart"/>
            <w:r w:rsidRPr="00BF73F3">
              <w:rPr>
                <w:rFonts w:ascii="Times New Roman" w:hAnsi="Times New Roman" w:cs="Times New Roman"/>
              </w:rPr>
              <w:t>MobileNet</w:t>
            </w:r>
            <w:proofErr w:type="spellEnd"/>
            <w:r w:rsidRPr="00BF73F3">
              <w:rPr>
                <w:rFonts w:ascii="Times New Roman" w:hAnsi="Times New Roman" w:cs="Times New Roman"/>
              </w:rPr>
              <w:t>, DenseNet, and Xception. Finally, the experimental results demonstrate that FabricNet outperforms the state-of-the-art popular CNN architectures by reaching an accuracy of 84% and F1-score of 90%.</w:t>
            </w:r>
          </w:p>
        </w:tc>
      </w:tr>
    </w:tbl>
    <w:p w14:paraId="50BBF963" w14:textId="77777777" w:rsidR="00552800" w:rsidRPr="005E19AD" w:rsidRDefault="00552800" w:rsidP="00552800">
      <w:pPr>
        <w:rPr>
          <w:rFonts w:ascii="Times New Roman" w:hAnsi="Times New Roman" w:cs="Times New Roman"/>
        </w:rPr>
      </w:pPr>
    </w:p>
    <w:p w14:paraId="048A3FFA" w14:textId="77777777" w:rsidR="00C9238F" w:rsidRPr="00DB0CEE" w:rsidRDefault="00C9238F" w:rsidP="00DB0CEE"/>
    <w:sectPr w:rsidR="00C9238F" w:rsidRPr="00DB0CEE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0CC5D" w14:textId="77777777" w:rsidR="00A95B55" w:rsidRDefault="00A95B55" w:rsidP="00C9238F">
      <w:pPr>
        <w:spacing w:after="0" w:line="240" w:lineRule="auto"/>
      </w:pPr>
      <w:r>
        <w:separator/>
      </w:r>
    </w:p>
  </w:endnote>
  <w:endnote w:type="continuationSeparator" w:id="0">
    <w:p w14:paraId="5CD0E2EE" w14:textId="77777777" w:rsidR="00A95B55" w:rsidRDefault="00A95B5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CE8F664-66C0-4D0A-90E1-33892801D3F5}"/>
    <w:embedBold r:id="rId2" w:fontKey="{1F6E88AC-2C5C-40BF-A936-DBE87B0DE3EC}"/>
    <w:embedItalic r:id="rId3" w:fontKey="{ADA3F051-2762-4AF1-9FC1-D3F48C367BD6}"/>
    <w:embedBoldItalic r:id="rId4" w:fontKey="{7BD748B5-591F-48CF-A8B6-783DC806F15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D5F057CE-85F1-43B5-8AAA-4946F076EA91}"/>
    <w:embedBold r:id="rId6" w:fontKey="{F81397A8-365D-412B-BE26-C78A2C1DA45D}"/>
    <w:embedItalic r:id="rId7" w:fontKey="{41A24F4A-884A-4D77-AC72-24EF9B6A2F43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0DBCC501-255F-4477-8EDF-21420E170583}"/>
    <w:embedBold r:id="rId9" w:fontKey="{38E8112F-8732-442A-AA4C-5FCC48B3F5BC}"/>
    <w:embedItalic r:id="rId10" w:fontKey="{8FFE1172-B5A0-4924-BC7D-5A460D2F795A}"/>
    <w:embedBoldItalic r:id="rId11" w:fontKey="{0187AA08-DF83-4F50-B0B4-1BFF6A2C6A0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11E778A2-1A07-4F06-94D8-78B20CD7B7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DA07A266-8BFA-40B5-B95E-4B5D899B9E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7D618" w14:textId="77777777" w:rsidR="00A95B55" w:rsidRDefault="00A95B55" w:rsidP="00C9238F">
      <w:pPr>
        <w:spacing w:after="0" w:line="240" w:lineRule="auto"/>
      </w:pPr>
      <w:r>
        <w:separator/>
      </w:r>
    </w:p>
  </w:footnote>
  <w:footnote w:type="continuationSeparator" w:id="0">
    <w:p w14:paraId="38D0690B" w14:textId="77777777" w:rsidR="00A95B55" w:rsidRDefault="00A95B5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170EF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6ABE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52800"/>
    <w:rsid w:val="00567A98"/>
    <w:rsid w:val="00576892"/>
    <w:rsid w:val="00577E06"/>
    <w:rsid w:val="0058121B"/>
    <w:rsid w:val="005A3BF7"/>
    <w:rsid w:val="005D5FDF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95B55"/>
    <w:rsid w:val="00AB35CA"/>
    <w:rsid w:val="00AC1DB3"/>
    <w:rsid w:val="00AC6B43"/>
    <w:rsid w:val="00AD427F"/>
    <w:rsid w:val="00AF6BFE"/>
    <w:rsid w:val="00B524E8"/>
    <w:rsid w:val="00B6750D"/>
    <w:rsid w:val="00BB5C37"/>
    <w:rsid w:val="00BC6682"/>
    <w:rsid w:val="00BD3A7F"/>
    <w:rsid w:val="00BD4753"/>
    <w:rsid w:val="00BD5CB1"/>
    <w:rsid w:val="00BD5F2B"/>
    <w:rsid w:val="00BE62EE"/>
    <w:rsid w:val="00C003BA"/>
    <w:rsid w:val="00C26236"/>
    <w:rsid w:val="00C333A6"/>
    <w:rsid w:val="00C46878"/>
    <w:rsid w:val="00C629AC"/>
    <w:rsid w:val="00C67552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0CEE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271B6"/>
    <w:rsid w:val="00F6558E"/>
    <w:rsid w:val="00F955CD"/>
    <w:rsid w:val="00FB2BA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2023-11-06T04:27:00Z</dcterms:created>
  <dcterms:modified xsi:type="dcterms:W3CDTF">2023-11-06T04:27:00Z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