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38" w:type="pct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415"/>
        <w:gridCol w:w="1802"/>
        <w:gridCol w:w="3446"/>
      </w:tblGrid>
      <w:tr w:rsidR="00C9238F" w:rsidRPr="005E19AD" w14:paraId="104F9DBE" w14:textId="77777777" w:rsidTr="008B2CAA">
        <w:tc>
          <w:tcPr>
            <w:tcW w:w="769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BCA9275" w:rsidR="00C9238F" w:rsidRPr="00C333A6" w:rsidRDefault="007777FE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Comparison of some gold/carbon nanotube composites prepared by control of electrostatic interaction</w:t>
            </w:r>
          </w:p>
        </w:tc>
      </w:tr>
      <w:tr w:rsidR="00C9238F" w:rsidRPr="005E19AD" w14:paraId="41B6DFDE" w14:textId="77777777" w:rsidTr="008B2CAA">
        <w:tc>
          <w:tcPr>
            <w:tcW w:w="769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0CD191C" w:rsidR="00C9238F" w:rsidRPr="005E19AD" w:rsidRDefault="007777FE" w:rsidP="007777FE">
            <w:pPr>
              <w:spacing w:before="240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Mohammad Mahbub Rabbani, Chang Hyun Ko, Jong-Seong Bae, Jeong Hyun Yeum,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Il Soo Kim,</w:t>
            </w:r>
            <w:r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7777FE">
              <w:rPr>
                <w:rFonts w:ascii="Times New Roman" w:hAnsi="Times New Roman" w:cs="Times New Roman"/>
              </w:rPr>
              <w:t>Weontae</w:t>
            </w:r>
            <w:proofErr w:type="spellEnd"/>
            <w:r w:rsidRPr="007777FE">
              <w:rPr>
                <w:rFonts w:ascii="Times New Roman" w:hAnsi="Times New Roman" w:cs="Times New Roman"/>
              </w:rPr>
              <w:t xml:space="preserve"> Oh</w:t>
            </w:r>
          </w:p>
        </w:tc>
      </w:tr>
      <w:tr w:rsidR="00C9238F" w:rsidRPr="005E19AD" w14:paraId="1694AB7A" w14:textId="77777777" w:rsidTr="008B2CAA">
        <w:tc>
          <w:tcPr>
            <w:tcW w:w="769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EB43FEC" w:rsidR="00C9238F" w:rsidRPr="005E19AD" w:rsidRDefault="00000000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6C665A" w:rsidRPr="00151A32">
                <w:rPr>
                  <w:rStyle w:val="Hyperlink"/>
                  <w:rFonts w:ascii="Times New Roman" w:hAnsi="Times New Roman" w:cs="Times New Roman"/>
                </w:rPr>
                <w:t>mmrabbani@aiub.edu</w:t>
              </w:r>
            </w:hyperlink>
            <w:r w:rsidR="006C665A">
              <w:rPr>
                <w:rFonts w:ascii="Times New Roman" w:hAnsi="Times New Roman" w:cs="Times New Roman"/>
              </w:rPr>
              <w:t>; corresponding: wtoh2005@deu.ac.kr</w:t>
            </w:r>
          </w:p>
        </w:tc>
      </w:tr>
      <w:tr w:rsidR="00C9238F" w:rsidRPr="005E19AD" w14:paraId="3A03CA46" w14:textId="77777777" w:rsidTr="008B2CAA">
        <w:tc>
          <w:tcPr>
            <w:tcW w:w="769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CA93740" w:rsidR="00C9238F" w:rsidRPr="005E19AD" w:rsidRDefault="007777FE" w:rsidP="007777FE">
            <w:pPr>
              <w:spacing w:before="240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Colloids and Surfaces A: Physicochemical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Engineering Aspects</w:t>
            </w:r>
          </w:p>
        </w:tc>
      </w:tr>
      <w:tr w:rsidR="00010104" w:rsidRPr="005E19AD" w14:paraId="29260EEE" w14:textId="77777777" w:rsidTr="008B2CAA">
        <w:tc>
          <w:tcPr>
            <w:tcW w:w="769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3762775" w:rsidR="00010104" w:rsidRPr="005E19AD" w:rsidRDefault="006C665A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  <w:r w:rsidR="007777FE">
              <w:rPr>
                <w:rFonts w:ascii="Times New Roman" w:hAnsi="Times New Roman" w:cs="Times New Roman"/>
              </w:rPr>
              <w:t xml:space="preserve"> (Short communication)</w:t>
            </w:r>
          </w:p>
        </w:tc>
      </w:tr>
      <w:tr w:rsidR="00576892" w:rsidRPr="005E19AD" w14:paraId="0198AB89" w14:textId="77777777" w:rsidTr="008B2CAA">
        <w:tc>
          <w:tcPr>
            <w:tcW w:w="769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68" w:type="pct"/>
            <w:tcBorders>
              <w:bottom w:val="single" w:sz="4" w:space="0" w:color="auto"/>
            </w:tcBorders>
            <w:vAlign w:val="bottom"/>
          </w:tcPr>
          <w:p w14:paraId="76051B5A" w14:textId="5C29B7D0" w:rsidR="00576892" w:rsidRPr="005E19AD" w:rsidRDefault="007777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880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3" w:type="pct"/>
            <w:tcBorders>
              <w:bottom w:val="single" w:sz="4" w:space="0" w:color="auto"/>
            </w:tcBorders>
            <w:vAlign w:val="bottom"/>
          </w:tcPr>
          <w:p w14:paraId="73C90383" w14:textId="4B13C819" w:rsidR="00576892" w:rsidRPr="005E19AD" w:rsidRDefault="007777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1-3</w:t>
            </w:r>
          </w:p>
        </w:tc>
      </w:tr>
      <w:tr w:rsidR="00852B20" w:rsidRPr="005E19AD" w14:paraId="29A11658" w14:textId="77777777" w:rsidTr="008B2CAA">
        <w:tc>
          <w:tcPr>
            <w:tcW w:w="769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BD387F0" w:rsidR="00852B20" w:rsidRPr="005E19AD" w:rsidRDefault="007777FE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Elsevier B.V.</w:t>
            </w:r>
          </w:p>
        </w:tc>
      </w:tr>
      <w:tr w:rsidR="00852B20" w:rsidRPr="005E19AD" w14:paraId="0977BFEF" w14:textId="77777777" w:rsidTr="008B2CAA">
        <w:tc>
          <w:tcPr>
            <w:tcW w:w="769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93202F9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777FE">
              <w:rPr>
                <w:rFonts w:ascii="Times New Roman" w:hAnsi="Times New Roman" w:cs="Times New Roman"/>
              </w:rPr>
              <w:t>March 20</w:t>
            </w:r>
            <w:r w:rsidR="006C665A">
              <w:rPr>
                <w:rFonts w:ascii="Times New Roman" w:hAnsi="Times New Roman" w:cs="Times New Roman"/>
              </w:rPr>
              <w:t>, 2009</w:t>
            </w:r>
          </w:p>
        </w:tc>
      </w:tr>
      <w:tr w:rsidR="00852B20" w:rsidRPr="005E19AD" w14:paraId="04C32390" w14:textId="77777777" w:rsidTr="008B2CAA">
        <w:tc>
          <w:tcPr>
            <w:tcW w:w="769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7CAF11E" w:rsidR="00852B20" w:rsidRPr="005E19AD" w:rsidRDefault="007777F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0927-7757</w:t>
            </w:r>
          </w:p>
        </w:tc>
      </w:tr>
      <w:tr w:rsidR="00852B20" w:rsidRPr="005E19AD" w14:paraId="6125C715" w14:textId="77777777" w:rsidTr="008B2CAA">
        <w:tc>
          <w:tcPr>
            <w:tcW w:w="769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49BE2A9" w:rsidR="00852B20" w:rsidRPr="00C333A6" w:rsidRDefault="007777FE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151A32">
                <w:rPr>
                  <w:rStyle w:val="Hyperlink"/>
                </w:rPr>
                <w:t>https://doi.org/10.1016/j.colsurfa.2008.11.025</w:t>
              </w:r>
            </w:hyperlink>
            <w:r>
              <w:t xml:space="preserve"> </w:t>
            </w:r>
          </w:p>
        </w:tc>
      </w:tr>
      <w:tr w:rsidR="00C9238F" w:rsidRPr="005E19AD" w14:paraId="16A1DAEC" w14:textId="77777777" w:rsidTr="008B2CAA">
        <w:tc>
          <w:tcPr>
            <w:tcW w:w="769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7AA832B" w:rsidR="00CB3B78" w:rsidRPr="006905C2" w:rsidRDefault="007777FE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7777FE">
              <w:rPr>
                <w:rFonts w:ascii="Times New Roman" w:hAnsi="Times New Roman" w:cs="Times New Roman"/>
                <w:u w:val="single"/>
              </w:rPr>
              <w:t>https://www.sciencedirect.com/science/article/abs/pii/S0927775708008005</w:t>
            </w:r>
          </w:p>
        </w:tc>
      </w:tr>
      <w:tr w:rsidR="00852B20" w:rsidRPr="005E19AD" w14:paraId="204EC2C6" w14:textId="77777777" w:rsidTr="008B2CAA">
        <w:tc>
          <w:tcPr>
            <w:tcW w:w="769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31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DB81911" w:rsidR="003E27C2" w:rsidRPr="005E19AD" w:rsidRDefault="007777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ko-KR"/>
              </w:rPr>
              <w:t xml:space="preserve">Pages: </w:t>
            </w:r>
            <w:r w:rsidRPr="00F11B66">
              <w:rPr>
                <w:rFonts w:ascii="Times New Roman" w:hAnsi="Times New Roman" w:cs="Times New Roman"/>
                <w:lang w:eastAsia="ko-KR"/>
              </w:rPr>
              <w:t>183–186</w:t>
            </w:r>
          </w:p>
        </w:tc>
      </w:tr>
      <w:tr w:rsidR="00C9238F" w:rsidRPr="005E19AD" w14:paraId="0B169241" w14:textId="77777777" w:rsidTr="008B2CA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0EDFAAA6" w14:textId="77777777" w:rsidR="00F373DF" w:rsidRDefault="00F373DF">
      <w:r>
        <w:br w:type="page"/>
      </w:r>
    </w:p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54886035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1D4A4" w14:textId="254DC5DC" w:rsidR="007777FE" w:rsidRPr="007777FE" w:rsidRDefault="007777FE" w:rsidP="007777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Nanocomposites of gold and multi-walled carbon nanotubes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(MWNTs)were prepared with gold nanoparticles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and MWNTs stabilized by 4-(</w:t>
            </w:r>
            <w:proofErr w:type="spellStart"/>
            <w:r w:rsidRPr="007777FE">
              <w:rPr>
                <w:rFonts w:ascii="Times New Roman" w:hAnsi="Times New Roman" w:cs="Times New Roman"/>
              </w:rPr>
              <w:t>dimethylamino</w:t>
            </w:r>
            <w:proofErr w:type="spellEnd"/>
            <w:r w:rsidRPr="007777F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pyridine (DMAP) and dispersion agents, respectively,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and studied in detail with UV/vis spectroscopy, transmission electron microscopy (TEM) and X-ray photoelectron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spectroscopy (XPS). UV/vis spectra of Au-MWNT nanocomposites showed the characteristic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 xml:space="preserve">surface plasmon bands at </w:t>
            </w:r>
            <w:r w:rsidRPr="007777FE">
              <w:rPr>
                <w:rFonts w:ascii="Cambria Math" w:hAnsi="Cambria Math" w:cs="Cambria Math"/>
              </w:rPr>
              <w:t>∼</w:t>
            </w:r>
            <w:r w:rsidRPr="007777FE">
              <w:rPr>
                <w:rFonts w:ascii="Times New Roman" w:hAnsi="Times New Roman" w:cs="Times New Roman"/>
              </w:rPr>
              <w:t>525 nm. There was only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slight change on the band shape with change of dispersion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agent for MWNTs. Through TEM images and XPS analysis, the distribution of gold nanoparticles</w:t>
            </w:r>
          </w:p>
          <w:p w14:paraId="6B19A41A" w14:textId="721A20C6" w:rsidR="00931093" w:rsidRPr="005E19AD" w:rsidRDefault="007777FE" w:rsidP="007777FE">
            <w:pPr>
              <w:rPr>
                <w:rFonts w:ascii="Times New Roman" w:hAnsi="Times New Roman" w:cs="Times New Roman"/>
              </w:rPr>
            </w:pPr>
            <w:r w:rsidRPr="007777FE">
              <w:rPr>
                <w:rFonts w:ascii="Times New Roman" w:hAnsi="Times New Roman" w:cs="Times New Roman"/>
              </w:rPr>
              <w:t>on the sidewalls of MWNTs was deliberately investigated on three species of Au-MWNT nanocomposites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7FE">
              <w:rPr>
                <w:rFonts w:ascii="Times New Roman" w:hAnsi="Times New Roman" w:cs="Times New Roman"/>
              </w:rPr>
              <w:t>treated with different dispersion agents and compared with one another.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7DFC9" w14:textId="77777777" w:rsidR="00493EF7" w:rsidRDefault="00493EF7" w:rsidP="00C9238F">
      <w:pPr>
        <w:spacing w:after="0" w:line="240" w:lineRule="auto"/>
      </w:pPr>
      <w:r>
        <w:separator/>
      </w:r>
    </w:p>
  </w:endnote>
  <w:endnote w:type="continuationSeparator" w:id="0">
    <w:p w14:paraId="298D4B89" w14:textId="77777777" w:rsidR="00493EF7" w:rsidRDefault="00493EF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7386A0-F999-4F5B-B216-BDAAF7A74B02}"/>
    <w:embedBold r:id="rId2" w:fontKey="{6E06C73A-C5E8-42D0-99CC-72B7A12B32B3}"/>
    <w:embedItalic r:id="rId3" w:fontKey="{7400B25B-AD85-4E7A-BF31-46D31DF4420F}"/>
    <w:embedBoldItalic r:id="rId4" w:fontKey="{4443EDC8-27DC-40D1-BB0A-4B96644476F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EC34077-538D-4092-870C-3B815FCE05FA}"/>
    <w:embedBold r:id="rId6" w:fontKey="{ADE82E9E-40FB-4089-81CA-580991B533F9}"/>
    <w:embedItalic r:id="rId7" w:fontKey="{C122B24E-2E52-4170-8965-563A3AA2DEB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0F63383-D45A-4598-8500-2FD91272434E}"/>
    <w:embedBold r:id="rId9" w:fontKey="{1CF4F871-4A2E-4B18-9277-F97E361D170B}"/>
    <w:embedItalic r:id="rId10" w:fontKey="{6CCDA1FB-8A61-4CFD-BEB8-3E1F53C5C533}"/>
    <w:embedBoldItalic r:id="rId11" w:fontKey="{6DE45409-71F5-4600-A9F3-9750D06564D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4E079A0-1DC5-4DD1-8AB1-9391F5B9AF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7D3EF3E-5BF0-4491-812E-A2C285790E4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8ED9479-E155-4D6A-AF5E-36CB831F6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99590" w14:textId="77777777" w:rsidR="00493EF7" w:rsidRDefault="00493EF7" w:rsidP="00C9238F">
      <w:pPr>
        <w:spacing w:after="0" w:line="240" w:lineRule="auto"/>
      </w:pPr>
      <w:r>
        <w:separator/>
      </w:r>
    </w:p>
  </w:footnote>
  <w:footnote w:type="continuationSeparator" w:id="0">
    <w:p w14:paraId="17E8725E" w14:textId="77777777" w:rsidR="00493EF7" w:rsidRDefault="00493EF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93EF7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C665A"/>
    <w:rsid w:val="007003B9"/>
    <w:rsid w:val="00741975"/>
    <w:rsid w:val="00770F25"/>
    <w:rsid w:val="00774C74"/>
    <w:rsid w:val="00776FC4"/>
    <w:rsid w:val="007777FE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B2CAA"/>
    <w:rsid w:val="008C634A"/>
    <w:rsid w:val="008D46CF"/>
    <w:rsid w:val="008E203A"/>
    <w:rsid w:val="009045C3"/>
    <w:rsid w:val="0091229C"/>
    <w:rsid w:val="009177EE"/>
    <w:rsid w:val="00920221"/>
    <w:rsid w:val="00931093"/>
    <w:rsid w:val="00937C95"/>
    <w:rsid w:val="00940E73"/>
    <w:rsid w:val="0098597D"/>
    <w:rsid w:val="00992265"/>
    <w:rsid w:val="009B3823"/>
    <w:rsid w:val="009E241C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373DF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016/j.colsurfa.2008.11.02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rabbani@aiub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