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5E1738">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08024C55" w:rsidR="00C9238F" w:rsidRPr="005E1738" w:rsidRDefault="005E1738" w:rsidP="005E1738">
            <w:pPr>
              <w:pStyle w:val="Heading1"/>
              <w:shd w:val="clear" w:color="auto" w:fill="FFFFFF"/>
              <w:spacing w:before="0" w:after="0" w:line="570" w:lineRule="atLeast"/>
              <w:rPr>
                <w:rFonts w:ascii="Arial" w:hAnsi="Arial" w:cs="Arial"/>
                <w:b w:val="0"/>
                <w:bCs/>
                <w:color w:val="333333"/>
                <w:sz w:val="22"/>
                <w:szCs w:val="22"/>
              </w:rPr>
            </w:pPr>
            <w:r w:rsidRPr="005E1738">
              <w:rPr>
                <w:rFonts w:ascii="Arial" w:hAnsi="Arial" w:cs="Arial"/>
                <w:b w:val="0"/>
                <w:bCs/>
                <w:color w:val="333333"/>
                <w:sz w:val="22"/>
                <w:szCs w:val="22"/>
              </w:rPr>
              <w:t>Degraded Document Enhancement through Binarization Techniques</w:t>
            </w:r>
          </w:p>
        </w:tc>
      </w:tr>
      <w:tr w:rsidR="005E1738" w:rsidRPr="005E19AD" w14:paraId="41B6DFDE" w14:textId="77777777" w:rsidTr="005E1738">
        <w:tc>
          <w:tcPr>
            <w:tcW w:w="779" w:type="pct"/>
            <w:vAlign w:val="center"/>
          </w:tcPr>
          <w:p w14:paraId="59632982" w14:textId="303F20A2"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330531B3" w:rsidR="005E1738" w:rsidRPr="005E19AD" w:rsidRDefault="005E1738" w:rsidP="005E1738">
            <w:pPr>
              <w:spacing w:before="240"/>
              <w:rPr>
                <w:rFonts w:ascii="Times New Roman" w:hAnsi="Times New Roman" w:cs="Times New Roman"/>
              </w:rPr>
            </w:pPr>
            <w:r>
              <w:rPr>
                <w:rFonts w:ascii="Arial" w:hAnsi="Arial" w:cs="Arial"/>
                <w:color w:val="222222"/>
                <w:sz w:val="20"/>
                <w:szCs w:val="20"/>
                <w:shd w:val="clear" w:color="auto" w:fill="FFFFFF"/>
              </w:rPr>
              <w:t>Moushumi Zaman Bonny, Mohammad Shorif Uddin</w:t>
            </w:r>
          </w:p>
        </w:tc>
      </w:tr>
      <w:tr w:rsidR="005E1738" w:rsidRPr="005E19AD" w14:paraId="1694AB7A" w14:textId="77777777" w:rsidTr="005E1738">
        <w:tc>
          <w:tcPr>
            <w:tcW w:w="779" w:type="pct"/>
            <w:vAlign w:val="center"/>
          </w:tcPr>
          <w:p w14:paraId="1FB726A9" w14:textId="0A6884DA"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695066C2" w:rsidR="005E1738" w:rsidRPr="005E19AD" w:rsidRDefault="005E1738" w:rsidP="005E1738">
            <w:pPr>
              <w:spacing w:before="240"/>
              <w:rPr>
                <w:rFonts w:ascii="Times New Roman" w:hAnsi="Times New Roman" w:cs="Times New Roman"/>
              </w:rPr>
            </w:pPr>
            <w:r w:rsidRPr="00CA1921">
              <w:rPr>
                <w:rFonts w:ascii="Times New Roman" w:hAnsi="Times New Roman" w:cs="Times New Roman"/>
                <w:sz w:val="20"/>
                <w:szCs w:val="20"/>
              </w:rPr>
              <w:t>zaman.moushumi@gmail.com, shorifuddin@gmail.com</w:t>
            </w:r>
          </w:p>
        </w:tc>
      </w:tr>
      <w:tr w:rsidR="005E1738" w:rsidRPr="005E19AD" w14:paraId="3A03CA46" w14:textId="77777777" w:rsidTr="005E1738">
        <w:tc>
          <w:tcPr>
            <w:tcW w:w="779" w:type="pct"/>
            <w:vAlign w:val="center"/>
          </w:tcPr>
          <w:p w14:paraId="60832908" w14:textId="4F63C3E7" w:rsidR="005E1738" w:rsidRPr="005E19AD" w:rsidRDefault="005E1738" w:rsidP="005E1738">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5198887B" w:rsidR="005E1738" w:rsidRPr="005E1738" w:rsidRDefault="005E1738" w:rsidP="005E1738">
            <w:pPr>
              <w:spacing w:before="240"/>
              <w:rPr>
                <w:rFonts w:ascii="Times New Roman" w:hAnsi="Times New Roman" w:cs="Times New Roman"/>
                <w:sz w:val="22"/>
                <w:szCs w:val="22"/>
              </w:rPr>
            </w:pPr>
            <w:r>
              <w:rPr>
                <w:rStyle w:val="Strong"/>
                <w:rFonts w:ascii="Arial" w:hAnsi="Arial" w:cs="Arial"/>
                <w:color w:val="333333"/>
                <w:sz w:val="27"/>
                <w:szCs w:val="27"/>
                <w:shd w:val="clear" w:color="auto" w:fill="FFFFFF"/>
              </w:rPr>
              <w:t> </w:t>
            </w:r>
            <w:hyperlink r:id="rId11" w:history="1">
              <w:r w:rsidRPr="005E1738">
                <w:rPr>
                  <w:rStyle w:val="Hyperlink"/>
                  <w:rFonts w:ascii="Times New Roman" w:hAnsi="Times New Roman" w:cs="Times New Roman"/>
                  <w:color w:val="auto"/>
                  <w:sz w:val="22"/>
                  <w:szCs w:val="22"/>
                  <w:u w:val="none"/>
                  <w:shd w:val="clear" w:color="auto" w:fill="FFFFFF"/>
                </w:rPr>
                <w:t>2019 International Conference on Sustainable Technologies for Industry 4.0 (STI)</w:t>
              </w:r>
            </w:hyperlink>
          </w:p>
        </w:tc>
      </w:tr>
      <w:tr w:rsidR="005E1738" w:rsidRPr="005E19AD" w14:paraId="29260EEE" w14:textId="77777777" w:rsidTr="005E1738">
        <w:tc>
          <w:tcPr>
            <w:tcW w:w="779" w:type="pct"/>
            <w:vAlign w:val="center"/>
          </w:tcPr>
          <w:p w14:paraId="6F11A6E8" w14:textId="522F2DD5"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41835AFA" w:rsidR="005E1738" w:rsidRPr="005E19AD" w:rsidRDefault="005E1738" w:rsidP="005E1738">
            <w:pPr>
              <w:spacing w:before="240"/>
              <w:rPr>
                <w:rFonts w:ascii="Times New Roman" w:hAnsi="Times New Roman" w:cs="Times New Roman"/>
              </w:rPr>
            </w:pPr>
            <w:r>
              <w:rPr>
                <w:rFonts w:ascii="Times New Roman" w:hAnsi="Times New Roman" w:cs="Times New Roman"/>
              </w:rPr>
              <w:t>Conference Article</w:t>
            </w:r>
          </w:p>
        </w:tc>
      </w:tr>
      <w:tr w:rsidR="005E1738" w:rsidRPr="005E19AD" w14:paraId="0198AB89" w14:textId="77777777" w:rsidTr="005E1738">
        <w:tc>
          <w:tcPr>
            <w:tcW w:w="779" w:type="pct"/>
            <w:vAlign w:val="center"/>
          </w:tcPr>
          <w:p w14:paraId="3E73A81C" w14:textId="713E0E75"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6BA29BC1" w:rsidR="005E1738" w:rsidRPr="005E1738" w:rsidRDefault="005E1738" w:rsidP="005E1738">
            <w:pPr>
              <w:spacing w:before="240"/>
              <w:rPr>
                <w:rFonts w:ascii="Times New Roman" w:hAnsi="Times New Roman" w:cs="Times New Roman"/>
                <w:sz w:val="22"/>
                <w:szCs w:val="22"/>
              </w:rPr>
            </w:pPr>
            <w:r>
              <w:rPr>
                <w:rStyle w:val="Strong"/>
                <w:rFonts w:ascii="Arial" w:hAnsi="Arial" w:cs="Arial"/>
                <w:color w:val="333333"/>
                <w:sz w:val="22"/>
                <w:szCs w:val="22"/>
                <w:shd w:val="clear" w:color="auto" w:fill="FFFFFF"/>
              </w:rPr>
              <w:t>I</w:t>
            </w:r>
            <w:r w:rsidRPr="005E1738">
              <w:rPr>
                <w:rStyle w:val="Strong"/>
                <w:rFonts w:ascii="Arial" w:hAnsi="Arial" w:cs="Arial"/>
                <w:color w:val="333333"/>
                <w:sz w:val="22"/>
                <w:szCs w:val="22"/>
                <w:shd w:val="clear" w:color="auto" w:fill="FFFFFF"/>
              </w:rPr>
              <w:t>NSPEC Accession Number: </w:t>
            </w:r>
            <w:r w:rsidRPr="005E1738">
              <w:rPr>
                <w:rFonts w:ascii="Arial" w:hAnsi="Arial" w:cs="Arial"/>
                <w:color w:val="333333"/>
                <w:sz w:val="22"/>
                <w:szCs w:val="22"/>
                <w:shd w:val="clear" w:color="auto" w:fill="FFFFFF"/>
              </w:rPr>
              <w:t>19533426</w:t>
            </w:r>
          </w:p>
        </w:tc>
        <w:tc>
          <w:tcPr>
            <w:tcW w:w="846" w:type="pct"/>
            <w:vAlign w:val="bottom"/>
          </w:tcPr>
          <w:p w14:paraId="3CF73C17" w14:textId="63278ED5" w:rsidR="005E1738" w:rsidRPr="005E19AD" w:rsidRDefault="005E1738" w:rsidP="005E1738">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003B457D" w:rsidR="005E1738" w:rsidRPr="005E19AD" w:rsidRDefault="005E1738" w:rsidP="005E1738">
            <w:pPr>
              <w:spacing w:before="240"/>
              <w:rPr>
                <w:rFonts w:ascii="Times New Roman" w:hAnsi="Times New Roman" w:cs="Times New Roman"/>
              </w:rPr>
            </w:pPr>
          </w:p>
        </w:tc>
      </w:tr>
      <w:tr w:rsidR="005E1738" w:rsidRPr="005E19AD" w14:paraId="29A11658" w14:textId="77777777" w:rsidTr="005E1738">
        <w:tc>
          <w:tcPr>
            <w:tcW w:w="779" w:type="pct"/>
            <w:vAlign w:val="center"/>
          </w:tcPr>
          <w:p w14:paraId="6B703DB8" w14:textId="37F97E2F" w:rsidR="005E1738" w:rsidRPr="005E19AD" w:rsidRDefault="005E1738" w:rsidP="005E1738">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51091417" w:rsidR="005E1738" w:rsidRPr="005E19AD" w:rsidRDefault="005E1738" w:rsidP="005E1738">
            <w:pPr>
              <w:spacing w:before="240"/>
              <w:rPr>
                <w:rFonts w:ascii="Times New Roman" w:hAnsi="Times New Roman" w:cs="Times New Roman"/>
              </w:rPr>
            </w:pPr>
            <w:r>
              <w:rPr>
                <w:rFonts w:ascii="Times New Roman" w:hAnsi="Times New Roman" w:cs="Times New Roman"/>
              </w:rPr>
              <w:t>IEEE</w:t>
            </w:r>
          </w:p>
        </w:tc>
      </w:tr>
      <w:tr w:rsidR="005E1738" w:rsidRPr="005E19AD" w14:paraId="0977BFEF" w14:textId="77777777" w:rsidTr="005E1738">
        <w:tc>
          <w:tcPr>
            <w:tcW w:w="779" w:type="pct"/>
            <w:vAlign w:val="center"/>
          </w:tcPr>
          <w:p w14:paraId="4291962E" w14:textId="03399576"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4147E6C7" w:rsidR="005E1738" w:rsidRPr="005E19AD" w:rsidRDefault="005E1738" w:rsidP="005E1738">
            <w:pPr>
              <w:spacing w:before="240"/>
              <w:rPr>
                <w:rFonts w:ascii="Times New Roman" w:hAnsi="Times New Roman" w:cs="Times New Roman"/>
              </w:rPr>
            </w:pPr>
            <w:r>
              <w:rPr>
                <w:rFonts w:ascii="Times New Roman" w:hAnsi="Times New Roman" w:cs="Times New Roman"/>
              </w:rPr>
              <w:t xml:space="preserve"> </w:t>
            </w:r>
            <w:r w:rsidR="003A23C0">
              <w:rPr>
                <w:rFonts w:ascii="Times New Roman" w:hAnsi="Times New Roman" w:cs="Times New Roman"/>
              </w:rPr>
              <w:t>2020</w:t>
            </w:r>
          </w:p>
        </w:tc>
      </w:tr>
      <w:tr w:rsidR="005E1738" w:rsidRPr="005E19AD" w14:paraId="04C32390" w14:textId="77777777" w:rsidTr="005E1738">
        <w:tc>
          <w:tcPr>
            <w:tcW w:w="779" w:type="pct"/>
            <w:vAlign w:val="center"/>
          </w:tcPr>
          <w:p w14:paraId="13D6FAC3" w14:textId="7297330A"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15BE294D" w:rsidR="005E1738" w:rsidRPr="005E19AD" w:rsidRDefault="003A23C0" w:rsidP="005E1738">
            <w:pPr>
              <w:spacing w:before="240"/>
              <w:rPr>
                <w:rFonts w:ascii="Times New Roman" w:hAnsi="Times New Roman" w:cs="Times New Roman"/>
              </w:rPr>
            </w:pPr>
            <w:r>
              <w:rPr>
                <w:rStyle w:val="Emphasis"/>
                <w:rFonts w:ascii="Arial" w:hAnsi="Arial" w:cs="Arial"/>
                <w:b/>
                <w:bCs/>
                <w:i w:val="0"/>
                <w:iCs w:val="0"/>
                <w:color w:val="5F6368"/>
                <w:sz w:val="21"/>
                <w:szCs w:val="21"/>
                <w:shd w:val="clear" w:color="auto" w:fill="FFFFFF"/>
              </w:rPr>
              <w:t>ISBN</w:t>
            </w:r>
            <w:r>
              <w:rPr>
                <w:rFonts w:ascii="Arial" w:hAnsi="Arial" w:cs="Arial"/>
                <w:color w:val="4D5156"/>
                <w:sz w:val="21"/>
                <w:szCs w:val="21"/>
                <w:shd w:val="clear" w:color="auto" w:fill="FFFFFF"/>
              </w:rPr>
              <w:t>: 9781728161006</w:t>
            </w:r>
          </w:p>
        </w:tc>
      </w:tr>
      <w:tr w:rsidR="005E1738" w:rsidRPr="005E19AD" w14:paraId="6125C715" w14:textId="77777777" w:rsidTr="005E1738">
        <w:tc>
          <w:tcPr>
            <w:tcW w:w="779" w:type="pct"/>
            <w:vAlign w:val="center"/>
          </w:tcPr>
          <w:p w14:paraId="41B57CC6" w14:textId="4F3F116A"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0EDCA16F" w:rsidR="005E1738" w:rsidRPr="003A23C0" w:rsidRDefault="003A23C0" w:rsidP="005E1738">
            <w:pPr>
              <w:spacing w:before="240"/>
              <w:rPr>
                <w:rFonts w:ascii="Times New Roman" w:hAnsi="Times New Roman" w:cs="Times New Roman"/>
                <w:sz w:val="22"/>
                <w:szCs w:val="22"/>
              </w:rPr>
            </w:pPr>
            <w:hyperlink r:id="rId12" w:tgtFrame="_blank" w:history="1">
              <w:r w:rsidRPr="003A23C0">
                <w:rPr>
                  <w:rStyle w:val="Hyperlink"/>
                  <w:rFonts w:ascii="Arial" w:hAnsi="Arial" w:cs="Arial"/>
                  <w:color w:val="auto"/>
                  <w:sz w:val="22"/>
                  <w:szCs w:val="22"/>
                  <w:u w:val="none"/>
                  <w:shd w:val="clear" w:color="auto" w:fill="FFFFFF"/>
                </w:rPr>
                <w:t>10.1109/STI47673.2019.9068099</w:t>
              </w:r>
            </w:hyperlink>
          </w:p>
        </w:tc>
      </w:tr>
      <w:tr w:rsidR="005E1738" w:rsidRPr="005E19AD" w14:paraId="16A1DAEC" w14:textId="77777777" w:rsidTr="005E1738">
        <w:tc>
          <w:tcPr>
            <w:tcW w:w="779" w:type="pct"/>
            <w:vAlign w:val="center"/>
          </w:tcPr>
          <w:p w14:paraId="58F94C75" w14:textId="7E5AE992" w:rsidR="005E1738" w:rsidRPr="005E19AD" w:rsidRDefault="005E1738" w:rsidP="005E1738">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266797D0" w:rsidR="005E1738" w:rsidRPr="006905C2" w:rsidRDefault="003A23C0" w:rsidP="005E1738">
            <w:pPr>
              <w:spacing w:before="240"/>
              <w:rPr>
                <w:rFonts w:ascii="Times New Roman" w:hAnsi="Times New Roman" w:cs="Times New Roman"/>
                <w:u w:val="single"/>
              </w:rPr>
            </w:pPr>
            <w:r w:rsidRPr="003A23C0">
              <w:rPr>
                <w:rFonts w:ascii="Times New Roman" w:hAnsi="Times New Roman" w:cs="Times New Roman"/>
                <w:u w:val="single"/>
              </w:rPr>
              <w:t>https://ieeexplore.ieee.org/abstract/document/9068099</w:t>
            </w:r>
          </w:p>
        </w:tc>
      </w:tr>
      <w:tr w:rsidR="005E1738" w:rsidRPr="005E19AD" w14:paraId="204EC2C6" w14:textId="77777777" w:rsidTr="005E1738">
        <w:tc>
          <w:tcPr>
            <w:tcW w:w="779" w:type="pct"/>
            <w:vAlign w:val="center"/>
          </w:tcPr>
          <w:p w14:paraId="07EC2428" w14:textId="42CDFAAE" w:rsidR="005E1738" w:rsidRPr="005E19AD" w:rsidRDefault="005E1738" w:rsidP="005E1738">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5E1738" w:rsidRDefault="005E1738" w:rsidP="005E1738">
            <w:pPr>
              <w:spacing w:before="240"/>
            </w:pPr>
          </w:p>
          <w:p w14:paraId="0933B90C" w14:textId="519D38A3" w:rsidR="005E1738" w:rsidRPr="005E19AD" w:rsidRDefault="003A23C0" w:rsidP="005E1738">
            <w:pPr>
              <w:spacing w:before="240"/>
              <w:rPr>
                <w:rFonts w:ascii="Times New Roman" w:hAnsi="Times New Roman" w:cs="Times New Roman"/>
              </w:rPr>
            </w:pPr>
            <w:r>
              <w:rPr>
                <w:rFonts w:ascii="Times New Roman" w:hAnsi="Times New Roman" w:cs="Times New Roman"/>
              </w:rPr>
              <w:t>n/a</w:t>
            </w:r>
          </w:p>
        </w:tc>
      </w:tr>
      <w:tr w:rsidR="005E1738" w:rsidRPr="005E19AD" w14:paraId="0B169241" w14:textId="77777777" w:rsidTr="00576892">
        <w:trPr>
          <w:trHeight w:val="54"/>
        </w:trPr>
        <w:tc>
          <w:tcPr>
            <w:tcW w:w="5000" w:type="pct"/>
            <w:gridSpan w:val="4"/>
            <w:shd w:val="clear" w:color="auto" w:fill="auto"/>
            <w:vAlign w:val="bottom"/>
          </w:tcPr>
          <w:p w14:paraId="5A585DE2" w14:textId="77777777" w:rsidR="005E1738" w:rsidRPr="005E19AD" w:rsidRDefault="005E1738" w:rsidP="005E1738">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4CD645A" w:rsidR="00931093" w:rsidRPr="005E19AD" w:rsidRDefault="003A23C0" w:rsidP="00931093">
            <w:pPr>
              <w:rPr>
                <w:rFonts w:ascii="Times New Roman" w:hAnsi="Times New Roman" w:cs="Times New Roman"/>
              </w:rPr>
            </w:pPr>
            <w:r>
              <w:rPr>
                <w:rFonts w:ascii="Arial" w:hAnsi="Arial" w:cs="Arial"/>
                <w:color w:val="333333"/>
                <w:sz w:val="27"/>
                <w:szCs w:val="27"/>
                <w:shd w:val="clear" w:color="auto" w:fill="FFFFFF"/>
              </w:rPr>
              <w:t xml:space="preserve">Enhancement of degraded documents is one of the significant and challenging research areas. In recent years, several binarization methods are proposed and presented for the improvement of degraded documents, but, most of them are not appropriate for all kinds of degradation. In this paper, we have described some state-of-the-art binarization techniques and compared </w:t>
            </w:r>
            <w:r>
              <w:rPr>
                <w:rFonts w:ascii="Arial" w:hAnsi="Arial" w:cs="Arial"/>
                <w:color w:val="333333"/>
                <w:sz w:val="27"/>
                <w:szCs w:val="27"/>
                <w:shd w:val="clear" w:color="auto" w:fill="FFFFFF"/>
              </w:rPr>
              <w:lastRenderedPageBreak/>
              <w:t>their performances using DIBCO 2016 to DIBCO 2018 databases. In addition, we briefly discussed about the challenges and possible future works of image binarization.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2D6D9" w14:textId="77777777" w:rsidR="006B26CA" w:rsidRDefault="006B26CA" w:rsidP="00C9238F">
      <w:pPr>
        <w:spacing w:after="0" w:line="240" w:lineRule="auto"/>
      </w:pPr>
      <w:r>
        <w:separator/>
      </w:r>
    </w:p>
  </w:endnote>
  <w:endnote w:type="continuationSeparator" w:id="0">
    <w:p w14:paraId="52FF94A3" w14:textId="77777777" w:rsidR="006B26CA" w:rsidRDefault="006B26C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262F18-58E1-441D-9810-858683351752}"/>
    <w:embedBold r:id="rId2" w:fontKey="{0F69C1A0-A34D-48B3-95E7-B3F84BDEA50B}"/>
    <w:embedItalic r:id="rId3" w:fontKey="{0431722F-5491-4C59-81A5-1066EB1EE3E0}"/>
    <w:embedBoldItalic r:id="rId4" w:fontKey="{935B8CA0-97A8-4883-AA10-A8DF50A6AA0B}"/>
  </w:font>
  <w:font w:name="Corbel">
    <w:panose1 w:val="020B0503020204020204"/>
    <w:charset w:val="00"/>
    <w:family w:val="swiss"/>
    <w:pitch w:val="variable"/>
    <w:sig w:usb0="A00002EF" w:usb1="4000A44B" w:usb2="00000000" w:usb3="00000000" w:csb0="0000019F" w:csb1="00000000"/>
    <w:embedRegular r:id="rId5" w:fontKey="{88B12359-7861-4A29-A411-BD0E44EE8AFD}"/>
    <w:embedBold r:id="rId6" w:fontKey="{F58F6C1B-0DCD-4AF7-BC6C-43158C1E922F}"/>
    <w:embedItalic r:id="rId7" w:fontKey="{67816DD1-DDD6-48E6-93BD-27DA15A0BDD7}"/>
  </w:font>
  <w:font w:name="Vrinda">
    <w:panose1 w:val="00000400000000000000"/>
    <w:charset w:val="00"/>
    <w:family w:val="swiss"/>
    <w:pitch w:val="variable"/>
    <w:sig w:usb0="00010003" w:usb1="00000000" w:usb2="00000000" w:usb3="00000000" w:csb0="00000001" w:csb1="00000000"/>
    <w:embedRegular r:id="rId8" w:fontKey="{AB4D05A3-F343-4DBA-ADD0-3F5B9FC93D27}"/>
    <w:embedBold r:id="rId9" w:fontKey="{F052032C-AC18-40E0-9837-0D12B56C473D}"/>
    <w:embedItalic r:id="rId10" w:fontKey="{F805286C-0B81-473A-B9DB-CBFF15E48A9F}"/>
    <w:embedBoldItalic r:id="rId11" w:fontKey="{1F73845D-9685-4362-8CEA-1DFA9477A8F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21C8333-3C65-49C7-8F50-CCE03D8D5F19}"/>
  </w:font>
  <w:font w:name="Tahoma">
    <w:panose1 w:val="020B0604030504040204"/>
    <w:charset w:val="00"/>
    <w:family w:val="swiss"/>
    <w:pitch w:val="variable"/>
    <w:sig w:usb0="E1002EFF" w:usb1="C000605B" w:usb2="00000029" w:usb3="00000000" w:csb0="000101FF" w:csb1="00000000"/>
    <w:embedRegular r:id="rId13" w:fontKey="{1B67E26D-1B3F-4C33-A23B-E2D99C486B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06D00" w14:textId="77777777" w:rsidR="006B26CA" w:rsidRDefault="006B26CA" w:rsidP="00C9238F">
      <w:pPr>
        <w:spacing w:after="0" w:line="240" w:lineRule="auto"/>
      </w:pPr>
      <w:r>
        <w:separator/>
      </w:r>
    </w:p>
  </w:footnote>
  <w:footnote w:type="continuationSeparator" w:id="0">
    <w:p w14:paraId="6D4104D9" w14:textId="77777777" w:rsidR="006B26CA" w:rsidRDefault="006B26C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A23C0"/>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738"/>
    <w:rsid w:val="005E19AD"/>
    <w:rsid w:val="005F2035"/>
    <w:rsid w:val="005F7990"/>
    <w:rsid w:val="006067CE"/>
    <w:rsid w:val="0063739C"/>
    <w:rsid w:val="00684F98"/>
    <w:rsid w:val="006905C2"/>
    <w:rsid w:val="006949AA"/>
    <w:rsid w:val="006B26C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5E1738"/>
    <w:rPr>
      <w:b/>
      <w:bCs/>
    </w:rPr>
  </w:style>
  <w:style w:type="character" w:styleId="Emphasis">
    <w:name w:val="Emphasis"/>
    <w:basedOn w:val="DefaultParagraphFont"/>
    <w:uiPriority w:val="20"/>
    <w:qFormat/>
    <w:rsid w:val="003A23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2464527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STI47673.2019.906809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xpl/conhome/9051611/proceedi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