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9792A9C" w:rsidR="00C9238F" w:rsidRPr="00C333A6" w:rsidRDefault="00F40ABC" w:rsidP="003054A0">
            <w:pPr>
              <w:spacing w:before="240"/>
              <w:rPr>
                <w:rFonts w:ascii="Times New Roman" w:hAnsi="Times New Roman" w:cs="Times New Roman"/>
              </w:rPr>
            </w:pPr>
            <w:r w:rsidRPr="00F40ABC">
              <w:rPr>
                <w:rFonts w:ascii="Times New Roman" w:hAnsi="Times New Roman" w:cs="Times New Roman"/>
              </w:rPr>
              <w:t>Electrical Activities of Ginger Extract-Mediated Silver Nanoparticles in Bio-electrochemical Cell</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131C1A7" w:rsidR="00C9238F" w:rsidRPr="005E19AD" w:rsidRDefault="00F40ABC" w:rsidP="00A27591">
            <w:pPr>
              <w:spacing w:before="240"/>
              <w:rPr>
                <w:rFonts w:ascii="Times New Roman" w:hAnsi="Times New Roman" w:cs="Times New Roman"/>
              </w:rPr>
            </w:pPr>
            <w:r w:rsidRPr="00F40ABC">
              <w:rPr>
                <w:rFonts w:ascii="Times New Roman" w:hAnsi="Times New Roman" w:cs="Times New Roman"/>
              </w:rPr>
              <w:t xml:space="preserve">S. M. </w:t>
            </w:r>
            <w:proofErr w:type="spellStart"/>
            <w:r w:rsidRPr="00F40ABC">
              <w:rPr>
                <w:rFonts w:ascii="Times New Roman" w:hAnsi="Times New Roman" w:cs="Times New Roman"/>
              </w:rPr>
              <w:t>Zian</w:t>
            </w:r>
            <w:proofErr w:type="spellEnd"/>
            <w:r w:rsidRPr="00F40ABC">
              <w:rPr>
                <w:rFonts w:ascii="Times New Roman" w:hAnsi="Times New Roman" w:cs="Times New Roman"/>
              </w:rPr>
              <w:t xml:space="preserve"> Reza K. A. Khan, </w:t>
            </w:r>
            <w:proofErr w:type="spellStart"/>
            <w:r w:rsidRPr="00F40ABC">
              <w:rPr>
                <w:rFonts w:ascii="Times New Roman" w:hAnsi="Times New Roman" w:cs="Times New Roman"/>
              </w:rPr>
              <w:t>Bithi</w:t>
            </w:r>
            <w:proofErr w:type="spellEnd"/>
            <w:r w:rsidRPr="00F40ABC">
              <w:rPr>
                <w:rFonts w:ascii="Times New Roman" w:hAnsi="Times New Roman" w:cs="Times New Roman"/>
              </w:rPr>
              <w:t xml:space="preserve"> Paul, Mohammad </w:t>
            </w:r>
            <w:proofErr w:type="spellStart"/>
            <w:r w:rsidRPr="00F40ABC">
              <w:rPr>
                <w:rFonts w:ascii="Times New Roman" w:hAnsi="Times New Roman" w:cs="Times New Roman"/>
              </w:rPr>
              <w:t>Abul</w:t>
            </w:r>
            <w:proofErr w:type="spellEnd"/>
            <w:r w:rsidRPr="00F40ABC">
              <w:rPr>
                <w:rFonts w:ascii="Times New Roman" w:hAnsi="Times New Roman" w:cs="Times New Roman"/>
              </w:rPr>
              <w:t xml:space="preserve"> </w:t>
            </w:r>
            <w:proofErr w:type="spellStart"/>
            <w:r w:rsidRPr="00F40ABC">
              <w:rPr>
                <w:rFonts w:ascii="Times New Roman" w:hAnsi="Times New Roman" w:cs="Times New Roman"/>
              </w:rPr>
              <w:t>Kashem</w:t>
            </w:r>
            <w:proofErr w:type="spellEnd"/>
            <w:r w:rsidRPr="00F40ABC">
              <w:rPr>
                <w:rFonts w:ascii="Times New Roman" w:hAnsi="Times New Roman" w:cs="Times New Roman"/>
              </w:rPr>
              <w:t xml:space="preserve"> Siddique, Monika Paul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D360614" w:rsidR="00C9238F" w:rsidRPr="005E19AD" w:rsidRDefault="00FF5E8A" w:rsidP="00576892">
            <w:pPr>
              <w:spacing w:before="240"/>
              <w:rPr>
                <w:rFonts w:ascii="Times New Roman" w:hAnsi="Times New Roman" w:cs="Times New Roman"/>
              </w:rPr>
            </w:pPr>
            <w:proofErr w:type="spellStart"/>
            <w:r>
              <w:rPr>
                <w:rFonts w:ascii="Times New Roman" w:hAnsi="Times New Roman" w:cs="Times New Roman"/>
              </w:rPr>
              <w:t>chaybithi@gmail.com</w:t>
            </w:r>
            <w:proofErr w:type="spellEnd"/>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1ED5765" w:rsidR="00C9238F" w:rsidRPr="005E19AD" w:rsidRDefault="00F40ABC" w:rsidP="00576892">
            <w:pPr>
              <w:spacing w:before="240"/>
              <w:rPr>
                <w:rFonts w:ascii="Times New Roman" w:hAnsi="Times New Roman" w:cs="Times New Roman"/>
              </w:rPr>
            </w:pPr>
            <w:r w:rsidRPr="00F40ABC">
              <w:rPr>
                <w:rFonts w:ascii="Times New Roman" w:hAnsi="Times New Roman" w:cs="Times New Roman"/>
              </w:rPr>
              <w:t xml:space="preserve">Micro and </w:t>
            </w:r>
            <w:proofErr w:type="spellStart"/>
            <w:r w:rsidRPr="00F40ABC">
              <w:rPr>
                <w:rFonts w:ascii="Times New Roman" w:hAnsi="Times New Roman" w:cs="Times New Roman"/>
              </w:rPr>
              <w:t>Nanoelectronics</w:t>
            </w:r>
            <w:proofErr w:type="spellEnd"/>
            <w:r w:rsidRPr="00F40ABC">
              <w:rPr>
                <w:rFonts w:ascii="Times New Roman" w:hAnsi="Times New Roman" w:cs="Times New Roman"/>
              </w:rPr>
              <w:t xml:space="preserve"> Devices, Circuits and Systems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8BD053D" w:rsidR="00010104" w:rsidRPr="005E19AD" w:rsidRDefault="00F40ABC" w:rsidP="00145680">
            <w:pPr>
              <w:spacing w:before="240"/>
              <w:rPr>
                <w:rFonts w:ascii="Times New Roman" w:hAnsi="Times New Roman" w:cs="Times New Roman"/>
              </w:rPr>
            </w:pPr>
            <w:r w:rsidRPr="00F40ABC">
              <w:rPr>
                <w:rFonts w:ascii="Times New Roman" w:hAnsi="Times New Roman" w:cs="Times New Roman"/>
              </w:rPr>
              <w:t>Lecture Notes in Electrical Engineering</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24AC271" w:rsidR="00576892" w:rsidRPr="005E19AD" w:rsidRDefault="00F40ABC" w:rsidP="00576892">
            <w:pPr>
              <w:spacing w:before="240"/>
              <w:rPr>
                <w:rFonts w:ascii="Times New Roman" w:hAnsi="Times New Roman" w:cs="Times New Roman"/>
              </w:rPr>
            </w:pPr>
            <w:r>
              <w:rPr>
                <w:rFonts w:ascii="Times New Roman" w:hAnsi="Times New Roman" w:cs="Times New Roman"/>
              </w:rPr>
              <w:t>1067</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D008242"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B35F28C" w:rsidR="00852B20" w:rsidRPr="005E19AD" w:rsidRDefault="00F40ABC" w:rsidP="00336BF6">
            <w:pPr>
              <w:spacing w:before="240"/>
              <w:rPr>
                <w:rFonts w:ascii="Times New Roman" w:hAnsi="Times New Roman" w:cs="Times New Roman"/>
              </w:rPr>
            </w:pPr>
            <w:r w:rsidRPr="00F40ABC">
              <w:rPr>
                <w:rFonts w:ascii="Times New Roman" w:hAnsi="Times New Roman" w:cs="Times New Roman"/>
              </w:rPr>
              <w:t>Springer, Singapore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4F6C70D0" w:rsidR="00852B20" w:rsidRPr="005E19AD" w:rsidRDefault="00DD6367" w:rsidP="007D10E6">
            <w:pPr>
              <w:spacing w:before="240"/>
              <w:rPr>
                <w:rFonts w:ascii="Times New Roman" w:hAnsi="Times New Roman" w:cs="Times New Roman"/>
              </w:rPr>
            </w:pPr>
            <w:r>
              <w:rPr>
                <w:rFonts w:ascii="Times New Roman" w:hAnsi="Times New Roman" w:cs="Times New Roman"/>
              </w:rPr>
              <w:t xml:space="preserve"> </w:t>
            </w:r>
            <w:r w:rsidR="00A011AB">
              <w:rPr>
                <w:rFonts w:ascii="Times New Roman" w:hAnsi="Times New Roman" w:cs="Times New Roman"/>
              </w:rPr>
              <w:t>23 September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51FB084" w:rsidR="00852B20" w:rsidRPr="005E19AD" w:rsidRDefault="00852B20" w:rsidP="00542777">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proofErr w:type="spellStart"/>
            <w:r w:rsidRPr="005E19AD">
              <w:rPr>
                <w:rFonts w:ascii="Times New Roman" w:hAnsi="Times New Roman" w:cs="Times New Roman"/>
              </w:rPr>
              <w:t>DOI</w:t>
            </w:r>
            <w:proofErr w:type="spellEnd"/>
          </w:p>
        </w:tc>
        <w:tc>
          <w:tcPr>
            <w:tcW w:w="4514" w:type="pct"/>
            <w:gridSpan w:val="3"/>
            <w:tcBorders>
              <w:bottom w:val="single" w:sz="4" w:space="0" w:color="auto"/>
            </w:tcBorders>
            <w:vAlign w:val="bottom"/>
          </w:tcPr>
          <w:p w14:paraId="6A80901E" w14:textId="16BB902B" w:rsidR="00852B20" w:rsidRPr="00C333A6" w:rsidRDefault="00A011AB" w:rsidP="00C333A6">
            <w:pPr>
              <w:spacing w:before="240"/>
              <w:rPr>
                <w:rFonts w:ascii="Times New Roman" w:hAnsi="Times New Roman" w:cs="Times New Roman"/>
              </w:rPr>
            </w:pPr>
            <w:r w:rsidRPr="00A011AB">
              <w:rPr>
                <w:rFonts w:ascii="Times New Roman" w:hAnsi="Times New Roman" w:cs="Times New Roman"/>
              </w:rPr>
              <w:t>https://</w:t>
            </w:r>
            <w:proofErr w:type="spellStart"/>
            <w:r w:rsidRPr="00A011AB">
              <w:rPr>
                <w:rFonts w:ascii="Times New Roman" w:hAnsi="Times New Roman" w:cs="Times New Roman"/>
              </w:rPr>
              <w:t>doi.org</w:t>
            </w:r>
            <w:proofErr w:type="spellEnd"/>
            <w:r w:rsidRPr="00A011AB">
              <w:rPr>
                <w:rFonts w:ascii="Times New Roman" w:hAnsi="Times New Roman" w:cs="Times New Roman"/>
              </w:rPr>
              <w:t>/10.1007/978-981-99-4495-8_38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93124A8" w:rsidR="00931093" w:rsidRPr="005E19AD" w:rsidRDefault="00EE4742" w:rsidP="00931093">
            <w:pPr>
              <w:rPr>
                <w:rFonts w:ascii="Times New Roman" w:hAnsi="Times New Roman" w:cs="Times New Roman"/>
              </w:rPr>
            </w:pPr>
            <w:r w:rsidRPr="00EE4742">
              <w:rPr>
                <w:rFonts w:ascii="Times New Roman" w:hAnsi="Times New Roman" w:cs="Times New Roman"/>
              </w:rPr>
              <w:t>The rising demand for electricity is becoming a tread throughout the world. In this study, a modified Zn/Cu electrodes-based bio-electrochemical cell (</w:t>
            </w:r>
            <w:proofErr w:type="spellStart"/>
            <w:r w:rsidRPr="00EE4742">
              <w:rPr>
                <w:rFonts w:ascii="Times New Roman" w:hAnsi="Times New Roman" w:cs="Times New Roman"/>
              </w:rPr>
              <w:t>BEC</w:t>
            </w:r>
            <w:proofErr w:type="spellEnd"/>
            <w:r w:rsidRPr="00EE4742">
              <w:rPr>
                <w:rFonts w:ascii="Times New Roman" w:hAnsi="Times New Roman" w:cs="Times New Roman"/>
              </w:rPr>
              <w:t>) has been developed by using the ginger extract electrolyte and silver nanoparticles (Ag NPs). The effect of Ag NPs on the open circuit voltage (V), short circuit current (I), maximum power (P), power density (</w:t>
            </w:r>
            <w:proofErr w:type="spellStart"/>
            <w:r w:rsidRPr="00EE4742">
              <w:rPr>
                <w:rFonts w:ascii="Times New Roman" w:hAnsi="Times New Roman" w:cs="Times New Roman"/>
              </w:rPr>
              <w:t>Pd</w:t>
            </w:r>
            <w:proofErr w:type="spellEnd"/>
            <w:r w:rsidRPr="00EE4742">
              <w:rPr>
                <w:rFonts w:ascii="Times New Roman" w:hAnsi="Times New Roman" w:cs="Times New Roman"/>
              </w:rPr>
              <w:t xml:space="preserve">), and internal resistance (R) of the </w:t>
            </w:r>
            <w:proofErr w:type="spellStart"/>
            <w:r w:rsidRPr="00EE4742">
              <w:rPr>
                <w:rFonts w:ascii="Times New Roman" w:hAnsi="Times New Roman" w:cs="Times New Roman"/>
              </w:rPr>
              <w:lastRenderedPageBreak/>
              <w:t>BEC</w:t>
            </w:r>
            <w:proofErr w:type="spellEnd"/>
            <w:r w:rsidRPr="00EE4742">
              <w:rPr>
                <w:rFonts w:ascii="Times New Roman" w:hAnsi="Times New Roman" w:cs="Times New Roman"/>
              </w:rPr>
              <w:t xml:space="preserve"> has been examined. Here, Ag NPs were formed via a rapid, non-toxic green synthesis process by using the ginger extract reducing agent. The functional groups in the ginger extract play an important role in reducing the Ag NPs from the Ag ions. The formation of Ag NPs was probed by X-ray diffraction spectroscopy (</w:t>
            </w:r>
            <w:proofErr w:type="spellStart"/>
            <w:r w:rsidRPr="00EE4742">
              <w:rPr>
                <w:rFonts w:ascii="Times New Roman" w:hAnsi="Times New Roman" w:cs="Times New Roman"/>
              </w:rPr>
              <w:t>XRD</w:t>
            </w:r>
            <w:proofErr w:type="spellEnd"/>
            <w:r w:rsidRPr="00EE4742">
              <w:rPr>
                <w:rFonts w:ascii="Times New Roman" w:hAnsi="Times New Roman" w:cs="Times New Roman"/>
              </w:rPr>
              <w:t>) and UV–visible spectroscopy, and the active functional groups presented in the plant extract have been identified by using the Fourier transform infrared (FT-</w:t>
            </w:r>
            <w:proofErr w:type="spellStart"/>
            <w:r w:rsidRPr="00EE4742">
              <w:rPr>
                <w:rFonts w:ascii="Times New Roman" w:hAnsi="Times New Roman" w:cs="Times New Roman"/>
              </w:rPr>
              <w:t>IR</w:t>
            </w:r>
            <w:proofErr w:type="spellEnd"/>
            <w:r w:rsidRPr="00EE4742">
              <w:rPr>
                <w:rFonts w:ascii="Times New Roman" w:hAnsi="Times New Roman" w:cs="Times New Roman"/>
              </w:rPr>
              <w:t xml:space="preserve">) analysis. The Ag NPs were incorporated in </w:t>
            </w:r>
            <w:proofErr w:type="spellStart"/>
            <w:r w:rsidRPr="00EE4742">
              <w:rPr>
                <w:rFonts w:ascii="Times New Roman" w:hAnsi="Times New Roman" w:cs="Times New Roman"/>
              </w:rPr>
              <w:t>BEC</w:t>
            </w:r>
            <w:proofErr w:type="spellEnd"/>
            <w:r w:rsidRPr="00EE4742">
              <w:rPr>
                <w:rFonts w:ascii="Times New Roman" w:hAnsi="Times New Roman" w:cs="Times New Roman"/>
              </w:rPr>
              <w:t xml:space="preserve"> to integrate the power and power density of cell. Such a modified Zn/Cu-based </w:t>
            </w:r>
            <w:proofErr w:type="spellStart"/>
            <w:r w:rsidRPr="00EE4742">
              <w:rPr>
                <w:rFonts w:ascii="Times New Roman" w:hAnsi="Times New Roman" w:cs="Times New Roman"/>
              </w:rPr>
              <w:t>BEC</w:t>
            </w:r>
            <w:proofErr w:type="spellEnd"/>
            <w:r w:rsidRPr="00EE4742">
              <w:rPr>
                <w:rFonts w:ascii="Times New Roman" w:hAnsi="Times New Roman" w:cs="Times New Roman"/>
              </w:rPr>
              <w:t xml:space="preserve"> can take the frontier forward for the integration of nanotechnology in low-cost electricity generation.</w:t>
            </w:r>
            <w:bookmarkStart w:id="0" w:name="_GoBack"/>
            <w:bookmarkEnd w:id="0"/>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D5EAB" w14:textId="77777777" w:rsidR="00A036E0" w:rsidRDefault="00A036E0" w:rsidP="00C9238F">
      <w:pPr>
        <w:spacing w:after="0" w:line="240" w:lineRule="auto"/>
      </w:pPr>
      <w:r>
        <w:separator/>
      </w:r>
    </w:p>
  </w:endnote>
  <w:endnote w:type="continuationSeparator" w:id="0">
    <w:p w14:paraId="79CD921C" w14:textId="77777777" w:rsidR="00A036E0" w:rsidRDefault="00A036E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295FD1-CCDE-4D9E-9F17-7E87877B0498}"/>
    <w:embedBold r:id="rId2" w:fontKey="{D6EE972E-E4C2-46CB-9A47-32588D787068}"/>
    <w:embedItalic r:id="rId3" w:fontKey="{5CD45BA1-4AEC-42D6-931F-D038B695B480}"/>
    <w:embedBoldItalic r:id="rId4" w:fontKey="{C67BBF5F-F59A-4792-AC8C-0A9360D44122}"/>
  </w:font>
  <w:font w:name="Corbel">
    <w:panose1 w:val="020B0503020204020204"/>
    <w:charset w:val="00"/>
    <w:family w:val="swiss"/>
    <w:pitch w:val="variable"/>
    <w:sig w:usb0="A00002EF" w:usb1="4000A44B" w:usb2="00000000" w:usb3="00000000" w:csb0="0000019F" w:csb1="00000000"/>
    <w:embedRegular r:id="rId5" w:fontKey="{95B54EDB-EE3E-4308-951C-0583578E97AC}"/>
    <w:embedBold r:id="rId6" w:fontKey="{E5F0E018-3BEC-4F82-A514-C230119FB22F}"/>
    <w:embedItalic r:id="rId7" w:fontKey="{84AD961C-83BD-4DFE-A92F-486246B91A64}"/>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B9AEA88C-0C61-4F35-B340-3F7223DD283E}"/>
  </w:font>
  <w:font w:name="Tahoma">
    <w:panose1 w:val="020B0604030504040204"/>
    <w:charset w:val="00"/>
    <w:family w:val="swiss"/>
    <w:pitch w:val="variable"/>
    <w:sig w:usb0="E1002EFF" w:usb1="C000605B" w:usb2="00000029" w:usb3="00000000" w:csb0="000101FF" w:csb1="00000000"/>
    <w:embedRegular r:id="rId9" w:fontKey="{568DB21B-F936-4EA1-95F6-73B6EA4F0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EE474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EE47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19DFA" w14:textId="77777777" w:rsidR="00A036E0" w:rsidRDefault="00A036E0" w:rsidP="00C9238F">
      <w:pPr>
        <w:spacing w:after="0" w:line="240" w:lineRule="auto"/>
      </w:pPr>
      <w:r>
        <w:separator/>
      </w:r>
    </w:p>
  </w:footnote>
  <w:footnote w:type="continuationSeparator" w:id="0">
    <w:p w14:paraId="1445E900" w14:textId="77777777" w:rsidR="00A036E0" w:rsidRDefault="00A036E0"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7B8E"/>
    <w:rsid w:val="00010104"/>
    <w:rsid w:val="0004724B"/>
    <w:rsid w:val="00052382"/>
    <w:rsid w:val="0006568A"/>
    <w:rsid w:val="00065A07"/>
    <w:rsid w:val="00076F0F"/>
    <w:rsid w:val="00084253"/>
    <w:rsid w:val="000A7AD3"/>
    <w:rsid w:val="000D0A38"/>
    <w:rsid w:val="000D1F49"/>
    <w:rsid w:val="000D68B9"/>
    <w:rsid w:val="000F1515"/>
    <w:rsid w:val="00110BAB"/>
    <w:rsid w:val="00131511"/>
    <w:rsid w:val="00145680"/>
    <w:rsid w:val="00161CFB"/>
    <w:rsid w:val="001727CA"/>
    <w:rsid w:val="00173E9B"/>
    <w:rsid w:val="00181A74"/>
    <w:rsid w:val="001868E4"/>
    <w:rsid w:val="001F5CF8"/>
    <w:rsid w:val="002321FF"/>
    <w:rsid w:val="00261DEB"/>
    <w:rsid w:val="00282AAC"/>
    <w:rsid w:val="002B7717"/>
    <w:rsid w:val="002C1B31"/>
    <w:rsid w:val="002C56E6"/>
    <w:rsid w:val="002D3238"/>
    <w:rsid w:val="002F2CF9"/>
    <w:rsid w:val="003054A0"/>
    <w:rsid w:val="003103D1"/>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2777"/>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B3E2C"/>
    <w:rsid w:val="006C0E1F"/>
    <w:rsid w:val="007003B9"/>
    <w:rsid w:val="00741975"/>
    <w:rsid w:val="00770F25"/>
    <w:rsid w:val="00774C74"/>
    <w:rsid w:val="00776FC4"/>
    <w:rsid w:val="0078445C"/>
    <w:rsid w:val="007A35A8"/>
    <w:rsid w:val="007B0414"/>
    <w:rsid w:val="007B0A85"/>
    <w:rsid w:val="007C6A52"/>
    <w:rsid w:val="007D10E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011AB"/>
    <w:rsid w:val="00A036E0"/>
    <w:rsid w:val="00A1613A"/>
    <w:rsid w:val="00A27591"/>
    <w:rsid w:val="00A31F11"/>
    <w:rsid w:val="00A370A8"/>
    <w:rsid w:val="00A82A33"/>
    <w:rsid w:val="00AB35CA"/>
    <w:rsid w:val="00AC1DB3"/>
    <w:rsid w:val="00AC6B43"/>
    <w:rsid w:val="00AF6BFE"/>
    <w:rsid w:val="00B03539"/>
    <w:rsid w:val="00B524E8"/>
    <w:rsid w:val="00B6750D"/>
    <w:rsid w:val="00BB5C37"/>
    <w:rsid w:val="00BC6682"/>
    <w:rsid w:val="00BD3A7F"/>
    <w:rsid w:val="00BD4753"/>
    <w:rsid w:val="00BD5CB1"/>
    <w:rsid w:val="00BE38D4"/>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7254E"/>
    <w:rsid w:val="00EA19AC"/>
    <w:rsid w:val="00EB3B58"/>
    <w:rsid w:val="00EC7359"/>
    <w:rsid w:val="00ED0E1A"/>
    <w:rsid w:val="00EE3054"/>
    <w:rsid w:val="00EE4742"/>
    <w:rsid w:val="00F00606"/>
    <w:rsid w:val="00F01256"/>
    <w:rsid w:val="00F40ABC"/>
    <w:rsid w:val="00F6558E"/>
    <w:rsid w:val="00F955CD"/>
    <w:rsid w:val="00FC7475"/>
    <w:rsid w:val="00FD48D9"/>
    <w:rsid w:val="00FD626E"/>
    <w:rsid w:val="00FE78A0"/>
    <w:rsid w:val="00FF5E8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676683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791C531-09C7-4DB8-82C6-7EBA28B0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