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F62B53C" w:rsidR="00C9238F" w:rsidRPr="00C333A6" w:rsidRDefault="007458C9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7458C9">
              <w:rPr>
                <w:rFonts w:ascii="Times New Roman" w:hAnsi="Times New Roman" w:cs="Times New Roman"/>
              </w:rPr>
              <w:t>Nighttime Vehicle Detection Methods Based on Headlight Feature: A Review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B383631" w:rsidR="00C9238F" w:rsidRPr="005E19AD" w:rsidRDefault="007458C9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111D59">
              <w:rPr>
                <w:rFonts w:ascii="Times New Roman" w:hAnsi="Times New Roman" w:cs="Times New Roman"/>
                <w:bCs/>
                <w:szCs w:val="20"/>
              </w:rPr>
              <w:t xml:space="preserve">Shahnaj Parvin, Md. Ezharul Islam, and </w:t>
            </w:r>
            <w:proofErr w:type="spellStart"/>
            <w:r w:rsidRPr="00111D59">
              <w:rPr>
                <w:rFonts w:ascii="Times New Roman" w:hAnsi="Times New Roman" w:cs="Times New Roman"/>
                <w:bCs/>
                <w:szCs w:val="20"/>
              </w:rPr>
              <w:t>Liton</w:t>
            </w:r>
            <w:proofErr w:type="spellEnd"/>
            <w:r w:rsidRPr="00111D59">
              <w:rPr>
                <w:rFonts w:ascii="Times New Roman" w:hAnsi="Times New Roman" w:cs="Times New Roman"/>
                <w:bCs/>
                <w:szCs w:val="20"/>
              </w:rPr>
              <w:t xml:space="preserve"> Jude Rozario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D6DA112" w:rsidR="00C9238F" w:rsidRPr="005E19AD" w:rsidRDefault="00000000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7458C9" w:rsidRPr="00537381">
                <w:rPr>
                  <w:rStyle w:val="Hyperlink"/>
                  <w:rFonts w:ascii="Times New Roman" w:hAnsi="Times New Roman" w:cs="Times New Roman"/>
                </w:rPr>
                <w:t>Shahnajshipu43@gmail.com</w:t>
              </w:r>
            </w:hyperlink>
            <w:r w:rsidR="007458C9">
              <w:rPr>
                <w:rFonts w:ascii="Times New Roman" w:hAnsi="Times New Roman" w:cs="Times New Roman"/>
              </w:rPr>
              <w:t xml:space="preserve">, </w:t>
            </w:r>
            <w:hyperlink r:id="rId12" w:history="1">
              <w:r w:rsidR="007458C9" w:rsidRPr="00537381">
                <w:rPr>
                  <w:rStyle w:val="Hyperlink"/>
                  <w:rFonts w:ascii="Times New Roman" w:hAnsi="Times New Roman" w:cs="Times New Roman"/>
                </w:rPr>
                <w:t>ezharul.islam@juniv.edu</w:t>
              </w:r>
            </w:hyperlink>
            <w:r w:rsidR="007458C9">
              <w:rPr>
                <w:rFonts w:ascii="Times New Roman" w:hAnsi="Times New Roman" w:cs="Times New Roman"/>
              </w:rPr>
              <w:t xml:space="preserve"> , </w:t>
            </w:r>
            <w:hyperlink r:id="rId13" w:history="1">
              <w:r w:rsidR="007458C9" w:rsidRPr="00537381">
                <w:rPr>
                  <w:rStyle w:val="Hyperlink"/>
                  <w:rFonts w:ascii="Times New Roman" w:hAnsi="Times New Roman" w:cs="Times New Roman"/>
                </w:rPr>
                <w:t>litonrozario@juniv.edu</w:t>
              </w:r>
            </w:hyperlink>
            <w:r w:rsidR="007458C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F129F19" w:rsidR="00C9238F" w:rsidRPr="005E19AD" w:rsidRDefault="007458C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458C9">
              <w:rPr>
                <w:rFonts w:ascii="Times New Roman" w:hAnsi="Times New Roman" w:cs="Times New Roman"/>
              </w:rPr>
              <w:t>IAENG International Journal of Computer Science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9035B1" w:rsidR="00010104" w:rsidRPr="005E19AD" w:rsidRDefault="007458C9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Scopus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2C19E64C" w:rsidR="00576892" w:rsidRPr="005E19AD" w:rsidRDefault="007458C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78A4B9D6" w:rsidR="00576892" w:rsidRPr="005E19AD" w:rsidRDefault="007458C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DFD1A10" w:rsidR="00852B20" w:rsidRPr="005E19AD" w:rsidRDefault="007458C9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7458C9">
              <w:rPr>
                <w:rFonts w:ascii="Times New Roman" w:hAnsi="Times New Roman" w:cs="Times New Roman"/>
              </w:rPr>
              <w:t>International Association of Engineers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AC9CBA3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458C9">
              <w:rPr>
                <w:rFonts w:ascii="Times New Roman" w:hAnsi="Times New Roman" w:cs="Times New Roman"/>
              </w:rPr>
              <w:t>17 March 2023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9FAA193" w:rsidR="00852B20" w:rsidRPr="005E19AD" w:rsidRDefault="007458C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458C9">
              <w:rPr>
                <w:rFonts w:ascii="Times New Roman" w:hAnsi="Times New Roman" w:cs="Times New Roman"/>
              </w:rPr>
              <w:t>1819-9224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17AC62A" w:rsidR="00CB3B78" w:rsidRPr="006905C2" w:rsidRDefault="00000000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4" w:history="1">
              <w:r w:rsidR="007458C9" w:rsidRPr="00537381">
                <w:rPr>
                  <w:rStyle w:val="Hyperlink"/>
                  <w:rFonts w:ascii="Times New Roman" w:hAnsi="Times New Roman" w:cs="Times New Roman"/>
                </w:rPr>
                <w:t>http://www.iaeng.org/IJCS/issues_v49/issue_1/IJCS_49_1_10.pdf</w:t>
              </w:r>
            </w:hyperlink>
            <w:r w:rsidR="007458C9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5CA1E600" w:rsidR="00931093" w:rsidRPr="005E19AD" w:rsidRDefault="007458C9" w:rsidP="00DE4CF5">
            <w:pPr>
              <w:jc w:val="both"/>
              <w:rPr>
                <w:rFonts w:ascii="Times New Roman" w:hAnsi="Times New Roman" w:cs="Times New Roman"/>
              </w:rPr>
            </w:pPr>
            <w:r w:rsidRPr="007458C9">
              <w:rPr>
                <w:rFonts w:ascii="Times New Roman" w:hAnsi="Times New Roman" w:cs="Times New Roman"/>
              </w:rPr>
              <w:t>Vehicle detection is used for detecting vehicles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roads, highways, parking, or any other place. It plays a key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function in the control and management of traffic. In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Intelligent Transportation System (ITS), nighttime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identification and recognition of moving vehicles are the most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challenging and important processes. The quantity of vehicles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 xml:space="preserve">on the road has grown significantly in recent years, and as </w:t>
            </w:r>
            <w:r w:rsidRPr="007458C9">
              <w:rPr>
                <w:rFonts w:ascii="Times New Roman" w:hAnsi="Times New Roman" w:cs="Times New Roman"/>
              </w:rPr>
              <w:lastRenderedPageBreak/>
              <w:t>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result, road accidents are constantly occurring. Accidents 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more likely to happen at night, according to statistics.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whole vehicle body remains invisible at night due to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absence of illumination. Visibility at night is the major issue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safe driving. The appearance of vehicle headlights at night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conditions plays a key role. When driving at nighttime, drivers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usually turn on high-intensity headlights, resulting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annoyance for drivers driving from the opposite direction.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oncoming vehicles, these high-intensity lights generate glare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and induce temporary blindness. For this reason, most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accidents happen at nighttime. In solving this problem,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nighttime vehicle detection is of great significance. The main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focus of this review paper is to examine, present,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summarize the various proposed methods and techniques,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future directions so that new methods of vehicle detection can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be developed which are to circumvent accidents during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night and keep distance between the moving vehicles.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Hopefully, this review paper will be helpful for future research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and consideration either for developing improved algorithms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58C9">
              <w:rPr>
                <w:rFonts w:ascii="Times New Roman" w:hAnsi="Times New Roman" w:cs="Times New Roman"/>
              </w:rPr>
              <w:t>or guidance or both</w:t>
            </w:r>
            <w:r w:rsidR="00DE4CF5">
              <w:rPr>
                <w:rFonts w:ascii="Times New Roman" w:hAnsi="Times New Roman" w:cs="Times New Roman"/>
              </w:rPr>
              <w:t>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AC3FB" w14:textId="77777777" w:rsidR="009E5B3C" w:rsidRDefault="009E5B3C" w:rsidP="00C9238F">
      <w:pPr>
        <w:spacing w:after="0" w:line="240" w:lineRule="auto"/>
      </w:pPr>
      <w:r>
        <w:separator/>
      </w:r>
    </w:p>
  </w:endnote>
  <w:endnote w:type="continuationSeparator" w:id="0">
    <w:p w14:paraId="5AF70999" w14:textId="77777777" w:rsidR="009E5B3C" w:rsidRDefault="009E5B3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89A34A-611D-4D7A-A157-66263D8DCD9F}"/>
    <w:embedBold r:id="rId2" w:fontKey="{8844A6CE-AAA5-462A-8294-69289E741540}"/>
    <w:embedItalic r:id="rId3" w:fontKey="{858B184F-A3F9-45E4-9FF1-A738DA7D7455}"/>
    <w:embedBoldItalic r:id="rId4" w:fontKey="{C82B3C9A-CB2C-4185-A35C-06F82F6C67F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5C186EB-9345-4BB9-A51C-BF3967DDE2D9}"/>
    <w:embedBold r:id="rId6" w:fontKey="{CD261AAA-C3C3-4FE6-96FA-01847361086A}"/>
    <w:embedItalic r:id="rId7" w:fontKey="{FC11F2EE-29DE-425A-88FB-5C806BDE0FD7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CC17C0EA-A5A5-4FB9-95ED-5281B812115A}"/>
    <w:embedBold r:id="rId9" w:fontKey="{D6461F96-A5E5-4700-9BB4-894B8B70FE47}"/>
    <w:embedItalic r:id="rId10" w:fontKey="{FD3AC102-89AA-4E43-9F8C-55916DB7617B}"/>
    <w:embedBoldItalic r:id="rId11" w:fontKey="{DB876E87-2F92-463D-BCF3-DDD136B8F4D2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4ABD97DE-99F0-43FC-91A6-779AA89820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C7A9485-CD9F-40B5-BB18-7262C5A8C546}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3EF5B" w14:textId="77777777" w:rsidR="009E5B3C" w:rsidRDefault="009E5B3C" w:rsidP="00C9238F">
      <w:pPr>
        <w:spacing w:after="0" w:line="240" w:lineRule="auto"/>
      </w:pPr>
      <w:r>
        <w:separator/>
      </w:r>
    </w:p>
  </w:footnote>
  <w:footnote w:type="continuationSeparator" w:id="0">
    <w:p w14:paraId="24784AF9" w14:textId="77777777" w:rsidR="009E5B3C" w:rsidRDefault="009E5B3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458C9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E5B3C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74DA3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DE4CF5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458C9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7458C9"/>
    <w:rPr>
      <w:rFonts w:ascii="TimesNewRomanPSMT" w:hAnsi="TimesNewRomanPSMT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itonrozario@juniv.ed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ezharul.islam@juniv.ed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ahnajshipu43@gmai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aeng.org/IJCS/issues_v49/issue_1/IJCS_49_1_10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332</Words>
  <Characters>2032</Characters>
  <Application>Microsoft Office Word</Application>
  <DocSecurity>0</DocSecurity>
  <Lines>70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2023-11-06T10:50:00Z</dcterms:created>
  <dcterms:modified xsi:type="dcterms:W3CDTF">2023-11-06T11:03:00Z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815196da606ff73b0efeceab749ee27956b53005a5f477f4d92e1646acf1710f</vt:lpwstr>
  </property>
</Properties>
</file>