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3388"/>
        <w:gridCol w:w="1762"/>
        <w:gridCol w:w="320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C9F2595" w:rsidR="00C9238F" w:rsidRPr="00C333A6" w:rsidRDefault="00B813FE" w:rsidP="00776FC4">
            <w:pPr>
              <w:spacing w:before="240"/>
              <w:rPr>
                <w:rFonts w:ascii="Times New Roman" w:hAnsi="Times New Roman" w:cs="Times New Roman"/>
              </w:rPr>
            </w:pPr>
            <w:r>
              <w:t>A Simple Information Retrieval Technique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2EED8E6" w:rsidR="00C9238F" w:rsidRPr="005E19AD" w:rsidRDefault="00B813FE" w:rsidP="00145680">
            <w:pPr>
              <w:spacing w:before="240"/>
              <w:rPr>
                <w:rFonts w:ascii="Times New Roman" w:hAnsi="Times New Roman" w:cs="Times New Roman"/>
              </w:rPr>
            </w:pPr>
            <w:r>
              <w:rPr>
                <w:rFonts w:ascii="Times New Roman" w:hAnsi="Times New Roman" w:cs="Times New Roman"/>
              </w:rPr>
              <w:t>Sharifa Rania Mahmud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F910CEA" w:rsidR="00C9238F" w:rsidRPr="005E19AD" w:rsidRDefault="007545D2" w:rsidP="00576892">
            <w:pPr>
              <w:spacing w:before="240"/>
              <w:rPr>
                <w:rFonts w:ascii="Times New Roman" w:hAnsi="Times New Roman" w:cs="Times New Roman"/>
              </w:rPr>
            </w:pPr>
            <w:hyperlink r:id="rId11" w:history="1">
              <w:r w:rsidRPr="00780967">
                <w:rPr>
                  <w:rStyle w:val="Hyperlink"/>
                  <w:rFonts w:ascii="Times New Roman" w:hAnsi="Times New Roman" w:cs="Times New Roman"/>
                </w:rPr>
                <w:t>rania@aiub.edu</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E3343E3" w:rsidR="00C9238F" w:rsidRPr="005E19AD" w:rsidRDefault="00B813FE" w:rsidP="00576892">
            <w:pPr>
              <w:spacing w:before="240"/>
              <w:rPr>
                <w:rFonts w:ascii="Times New Roman" w:hAnsi="Times New Roman" w:cs="Times New Roman"/>
              </w:rPr>
            </w:pPr>
            <w:r w:rsidRPr="00B813FE">
              <w:rPr>
                <w:rFonts w:ascii="Times New Roman" w:hAnsi="Times New Roman" w:cs="Times New Roman"/>
              </w:rPr>
              <w:t>ACEEE International Journal of Recent Trends in Engineering and Technology (IJRTET)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28A0A05" w:rsidR="00010104" w:rsidRPr="005E19AD" w:rsidRDefault="00B813FE"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EE9C714" w:rsidR="00576892" w:rsidRPr="005E19AD" w:rsidRDefault="00B813FE"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98730EB" w:rsidR="00576892" w:rsidRPr="005E19AD" w:rsidRDefault="00B813FE"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AB939C3" w:rsidR="00852B20" w:rsidRPr="005E19AD" w:rsidRDefault="00B813FE" w:rsidP="00336BF6">
            <w:pPr>
              <w:spacing w:before="240"/>
              <w:rPr>
                <w:rFonts w:ascii="Times New Roman" w:hAnsi="Times New Roman" w:cs="Times New Roman"/>
              </w:rPr>
            </w:pPr>
            <w:r w:rsidRPr="00B813FE">
              <w:rPr>
                <w:rFonts w:ascii="Times New Roman" w:hAnsi="Times New Roman" w:cs="Times New Roman"/>
              </w:rPr>
              <w:t>Association of Computer Electronics and Electrical Engineers (ACEEE)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FEAF568"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813FE">
              <w:rPr>
                <w:rFonts w:ascii="Times New Roman" w:hAnsi="Times New Roman" w:cs="Times New Roman"/>
              </w:rPr>
              <w:t>January 2013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AC8A602" w:rsidR="00852B20" w:rsidRPr="005E19AD" w:rsidRDefault="00B813FE" w:rsidP="00576892">
            <w:pPr>
              <w:spacing w:before="240"/>
              <w:rPr>
                <w:rFonts w:ascii="Times New Roman" w:hAnsi="Times New Roman" w:cs="Times New Roman"/>
              </w:rPr>
            </w:pPr>
            <w:r w:rsidRPr="00B813FE">
              <w:rPr>
                <w:rFonts w:ascii="Times New Roman" w:hAnsi="Times New Roman" w:cs="Times New Roman"/>
              </w:rPr>
              <w:t>Print ISSN: 2158-</w:t>
            </w:r>
            <w:proofErr w:type="gramStart"/>
            <w:r w:rsidRPr="00B813FE">
              <w:rPr>
                <w:rFonts w:ascii="Times New Roman" w:hAnsi="Times New Roman" w:cs="Times New Roman"/>
              </w:rPr>
              <w:t>5555,  Online</w:t>
            </w:r>
            <w:proofErr w:type="gramEnd"/>
            <w:r w:rsidRPr="00B813FE">
              <w:rPr>
                <w:rFonts w:ascii="Times New Roman" w:hAnsi="Times New Roman" w:cs="Times New Roman"/>
              </w:rPr>
              <w:t xml:space="preserve"> ISSN: 21585563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BC72A5E" w:rsidR="00CB3B78" w:rsidRPr="006905C2" w:rsidRDefault="007545D2" w:rsidP="00576892">
            <w:pPr>
              <w:spacing w:before="240"/>
              <w:rPr>
                <w:rFonts w:ascii="Times New Roman" w:hAnsi="Times New Roman" w:cs="Times New Roman"/>
                <w:u w:val="single"/>
              </w:rPr>
            </w:pPr>
            <w:hyperlink r:id="rId12" w:history="1">
              <w:r w:rsidRPr="00780967">
                <w:rPr>
                  <w:rStyle w:val="Hyperlink"/>
                  <w:rFonts w:ascii="Times New Roman" w:hAnsi="Times New Roman" w:cs="Times New Roman"/>
                </w:rPr>
                <w:t>https://citeseerx.ist.psu.edu/viewdoc/download?doi=10.1.1.428.8816&amp;rep=rep1&amp;type=pdf</w:t>
              </w:r>
            </w:hyperlink>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7373612" w:rsidR="003E27C2" w:rsidRPr="005E19AD" w:rsidRDefault="00B813FE" w:rsidP="00576892">
            <w:pPr>
              <w:spacing w:before="240"/>
              <w:rPr>
                <w:rFonts w:ascii="Times New Roman" w:hAnsi="Times New Roman" w:cs="Times New Roman"/>
              </w:rPr>
            </w:pPr>
            <w:r>
              <w:rPr>
                <w:rFonts w:ascii="Times New Roman" w:hAnsi="Times New Roman" w:cs="Times New Roman"/>
              </w:rPr>
              <w:t>pp.68-71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A70FED9" w:rsidR="00931093" w:rsidRPr="005E19AD" w:rsidRDefault="00B813FE" w:rsidP="00931093">
            <w:pPr>
              <w:rPr>
                <w:rFonts w:ascii="Times New Roman" w:hAnsi="Times New Roman" w:cs="Times New Roman"/>
              </w:rPr>
            </w:pPr>
            <w:r>
              <w:t xml:space="preserve">This research examines and analyzes </w:t>
            </w:r>
            <w:proofErr w:type="gramStart"/>
            <w:r>
              <w:t>the information</w:t>
            </w:r>
            <w:proofErr w:type="gramEnd"/>
            <w:r>
              <w:t xml:space="preserve"> retrieval techniques. The amount of information available over networks grows every day. This information </w:t>
            </w:r>
            <w:proofErr w:type="gramStart"/>
            <w:r>
              <w:lastRenderedPageBreak/>
              <w:t>worths</w:t>
            </w:r>
            <w:proofErr w:type="gramEnd"/>
            <w:r>
              <w:t xml:space="preserve"> being accessed and structured. Indexation and information retrieval are essential tasks to realize these objectives. This paper proposes an information retrieval technique which can retrieve appropriate </w:t>
            </w:r>
            <w:proofErr w:type="gramStart"/>
            <w:r>
              <w:t>document</w:t>
            </w:r>
            <w:proofErr w:type="gramEnd"/>
            <w:r>
              <w:t xml:space="preserve"> among a lot of documents. For doing this first, simplify all the documents. Then remove stop words and </w:t>
            </w:r>
            <w:proofErr w:type="gramStart"/>
            <w:r>
              <w:t>punctuations</w:t>
            </w:r>
            <w:proofErr w:type="gramEnd"/>
            <w:r>
              <w:t>. It also calculates the term frequency, inverse term frequency, weight of each term etc. Here the proposed technique constructs the master document matrix. By this information retrieval technique anyone can easily search expected document from a collection of documents.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DA700" w14:textId="77777777" w:rsidR="00DC0AB9" w:rsidRDefault="00DC0AB9" w:rsidP="00C9238F">
      <w:pPr>
        <w:spacing w:after="0" w:line="240" w:lineRule="auto"/>
      </w:pPr>
      <w:r>
        <w:separator/>
      </w:r>
    </w:p>
  </w:endnote>
  <w:endnote w:type="continuationSeparator" w:id="0">
    <w:p w14:paraId="303F71F0" w14:textId="77777777" w:rsidR="00DC0AB9" w:rsidRDefault="00DC0AB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983252-D465-439B-BE7A-E8D5600A7162}"/>
    <w:embedBold r:id="rId2" w:fontKey="{049F3BAB-D2C4-478E-8DB2-D8B03BDA4D39}"/>
    <w:embedItalic r:id="rId3" w:fontKey="{F02C61A6-7495-4F62-BE8B-1A443AB053AC}"/>
    <w:embedBoldItalic r:id="rId4" w:fontKey="{4A787237-7DA3-44EC-B66F-208D4F1A4944}"/>
  </w:font>
  <w:font w:name="Corbel">
    <w:panose1 w:val="020B0503020204020204"/>
    <w:charset w:val="00"/>
    <w:family w:val="swiss"/>
    <w:pitch w:val="variable"/>
    <w:sig w:usb0="A00002EF" w:usb1="4000A44B" w:usb2="00000000" w:usb3="00000000" w:csb0="0000019F" w:csb1="00000000"/>
    <w:embedRegular r:id="rId5" w:fontKey="{8CC68DA0-52B7-4716-BDA4-9996C643765C}"/>
    <w:embedBold r:id="rId6" w:fontKey="{3BE4DBA8-4157-4A8D-98D4-4BACE9AA7471}"/>
    <w:embedItalic r:id="rId7" w:fontKey="{3D968933-98E1-4D9D-A4AB-4F3107FFFE0B}"/>
  </w:font>
  <w:font w:name="Vrinda">
    <w:panose1 w:val="00000400000000000000"/>
    <w:charset w:val="00"/>
    <w:family w:val="swiss"/>
    <w:pitch w:val="variable"/>
    <w:sig w:usb0="00010003" w:usb1="00000000" w:usb2="00000000" w:usb3="00000000" w:csb0="00000001" w:csb1="00000000"/>
    <w:embedRegular r:id="rId8" w:fontKey="{67C8D629-579B-40A9-97B2-E123C2E4AC21}"/>
    <w:embedBold r:id="rId9" w:fontKey="{F3F1224C-212B-498A-A1C1-790AFA36D23C}"/>
    <w:embedItalic r:id="rId10" w:fontKey="{911DABAF-9D03-46F2-BF6B-ACB317AAA1C6}"/>
    <w:embedBoldItalic r:id="rId11" w:fontKey="{1D208817-F5EE-497A-9C36-5D2976688BB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064FB88-1516-4C3C-904E-7C4AFBFE0D27}"/>
  </w:font>
  <w:font w:name="Tahoma">
    <w:panose1 w:val="020B0604030504040204"/>
    <w:charset w:val="00"/>
    <w:family w:val="swiss"/>
    <w:pitch w:val="variable"/>
    <w:sig w:usb0="E1002EFF" w:usb1="C000605B" w:usb2="00000029" w:usb3="00000000" w:csb0="000101FF" w:csb1="00000000"/>
    <w:embedRegular r:id="rId13" w:fontKey="{7209D373-778C-4B56-B30C-2331EF1CC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A8D6" w14:textId="77777777" w:rsidR="00DC0AB9" w:rsidRDefault="00DC0AB9" w:rsidP="00C9238F">
      <w:pPr>
        <w:spacing w:after="0" w:line="240" w:lineRule="auto"/>
      </w:pPr>
      <w:r>
        <w:separator/>
      </w:r>
    </w:p>
  </w:footnote>
  <w:footnote w:type="continuationSeparator" w:id="0">
    <w:p w14:paraId="2FCDD349" w14:textId="77777777" w:rsidR="00DC0AB9" w:rsidRDefault="00DC0AB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545D2"/>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813FE"/>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C0AB9"/>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754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iteseerx.ist.psu.edu/viewdoc/download?doi=10.1.1.428.8816&amp;rep=rep1&amp;type=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nia@aiub.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