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750CEEA" w:rsidR="00C9238F" w:rsidRPr="00C333A6" w:rsidRDefault="00BD7E0C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BD7E0C">
              <w:rPr>
                <w:rFonts w:ascii="Times New Roman" w:hAnsi="Times New Roman" w:cs="Times New Roman"/>
              </w:rPr>
              <w:t>A Trend Analysis of crimes in Bangladesh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5523497" w:rsidR="00C9238F" w:rsidRPr="005E19AD" w:rsidRDefault="00BD7E0C" w:rsidP="00145680">
            <w:pPr>
              <w:spacing w:before="240"/>
              <w:rPr>
                <w:rFonts w:ascii="Times New Roman" w:hAnsi="Times New Roman" w:cs="Times New Roman"/>
              </w:rPr>
            </w:pPr>
            <w:r w:rsidRPr="00BD7E0C">
              <w:rPr>
                <w:rFonts w:ascii="Times New Roman" w:hAnsi="Times New Roman" w:cs="Times New Roman"/>
              </w:rPr>
              <w:t>Saima Sharleen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7E0C">
              <w:rPr>
                <w:rFonts w:ascii="Times New Roman" w:hAnsi="Times New Roman" w:cs="Times New Roman"/>
              </w:rPr>
              <w:t>Islam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BD7E0C">
              <w:rPr>
                <w:rFonts w:ascii="Times New Roman" w:hAnsi="Times New Roman" w:cs="Times New Roman"/>
              </w:rPr>
              <w:t>Md Samiul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7E0C">
              <w:rPr>
                <w:rFonts w:ascii="Times New Roman" w:hAnsi="Times New Roman" w:cs="Times New Roman"/>
              </w:rPr>
              <w:t>Haque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BD7E0C">
              <w:rPr>
                <w:rFonts w:ascii="Times New Roman" w:hAnsi="Times New Roman" w:cs="Times New Roman"/>
              </w:rPr>
              <w:t xml:space="preserve">M </w:t>
            </w:r>
            <w:proofErr w:type="spellStart"/>
            <w:r w:rsidRPr="00BD7E0C">
              <w:rPr>
                <w:rFonts w:ascii="Times New Roman" w:hAnsi="Times New Roman" w:cs="Times New Roman"/>
              </w:rPr>
              <w:t>Saef</w:t>
            </w:r>
            <w:proofErr w:type="spellEnd"/>
            <w:r w:rsidRPr="00BD7E0C">
              <w:rPr>
                <w:rFonts w:ascii="Times New Roman" w:hAnsi="Times New Roman" w:cs="Times New Roman"/>
              </w:rPr>
              <w:t xml:space="preserve"> Ullah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7E0C">
              <w:rPr>
                <w:rFonts w:ascii="Times New Roman" w:hAnsi="Times New Roman" w:cs="Times New Roman"/>
              </w:rPr>
              <w:t>Miah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BD7E0C">
              <w:rPr>
                <w:rFonts w:ascii="Times New Roman" w:hAnsi="Times New Roman" w:cs="Times New Roman"/>
              </w:rPr>
              <w:t>Talha Bin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7E0C">
              <w:rPr>
                <w:rFonts w:ascii="Times New Roman" w:hAnsi="Times New Roman" w:cs="Times New Roman"/>
              </w:rPr>
              <w:t>Sarwar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BD7E0C">
              <w:rPr>
                <w:rFonts w:ascii="Times New Roman" w:hAnsi="Times New Roman" w:cs="Times New Roman"/>
              </w:rPr>
              <w:t>Abhijit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7E0C">
              <w:rPr>
                <w:rFonts w:ascii="Times New Roman" w:hAnsi="Times New Roman" w:cs="Times New Roman"/>
              </w:rPr>
              <w:t>Bhowmik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6570B4C6" w:rsidR="00C9238F" w:rsidRPr="005E19AD" w:rsidRDefault="00BD7E0C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D7E0C">
              <w:rPr>
                <w:rFonts w:ascii="Times New Roman" w:hAnsi="Times New Roman" w:cs="Times New Roman"/>
              </w:rPr>
              <w:t>saimasharleen0@gmail.com, s.h.shovon@gmail.com, md.saefullah@gmail.com, talhasarwar40@gmail.com, abhijit@aiub.edu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9E325BF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3CF5113A" w:rsidR="00010104" w:rsidRPr="005E19AD" w:rsidRDefault="00010104" w:rsidP="00145680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4840FD1E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003B457D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021814D" w:rsidR="00852B20" w:rsidRPr="005E19AD" w:rsidRDefault="00BD7E0C" w:rsidP="00336BF6">
            <w:pPr>
              <w:spacing w:before="240"/>
              <w:rPr>
                <w:rFonts w:ascii="Times New Roman" w:hAnsi="Times New Roman" w:cs="Times New Roman"/>
              </w:rPr>
            </w:pPr>
            <w:r w:rsidRPr="00BD7E0C">
              <w:rPr>
                <w:rFonts w:ascii="Times New Roman" w:hAnsi="Times New Roman" w:cs="Times New Roman"/>
              </w:rPr>
              <w:t>ACM Digital Library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59362ADB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BD7E0C">
              <w:rPr>
                <w:rFonts w:ascii="Times New Roman" w:hAnsi="Times New Roman" w:cs="Times New Roman"/>
              </w:rPr>
              <w:t>March, 2022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26B663F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5AAA651" w:rsidR="00852B20" w:rsidRPr="00C333A6" w:rsidRDefault="00B168F7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3C3C6D">
                <w:rPr>
                  <w:rStyle w:val="Hyperlink"/>
                  <w:rFonts w:ascii="Times New Roman" w:hAnsi="Times New Roman" w:cs="Times New Roman"/>
                </w:rPr>
                <w:t>https://dl.acm.org/doi/10.1145/3542954.3543026</w:t>
              </w:r>
            </w:hyperlink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482B6C5" w:rsidR="00CB3B78" w:rsidRPr="006905C2" w:rsidRDefault="00CB3B78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209362CC" w:rsidR="00931093" w:rsidRPr="005E19AD" w:rsidRDefault="00BD7E0C" w:rsidP="00BD7E0C">
            <w:pPr>
              <w:rPr>
                <w:rFonts w:ascii="Times New Roman" w:hAnsi="Times New Roman" w:cs="Times New Roman"/>
              </w:rPr>
            </w:pPr>
            <w:r w:rsidRPr="00BD7E0C">
              <w:rPr>
                <w:rFonts w:ascii="Times New Roman" w:hAnsi="Times New Roman" w:cs="Times New Roman"/>
              </w:rPr>
              <w:t>This paper presents a trend analysis of crimes in Bangladesh based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7E0C">
              <w:rPr>
                <w:rFonts w:ascii="Times New Roman" w:hAnsi="Times New Roman" w:cs="Times New Roman"/>
              </w:rPr>
              <w:t>on the data provided by Bangladesh Police for the last ten years,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7E0C">
              <w:rPr>
                <w:rFonts w:ascii="Times New Roman" w:hAnsi="Times New Roman" w:cs="Times New Roman"/>
              </w:rPr>
              <w:t>from 2010 to 2019. The data contains the number of different crimes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7E0C">
              <w:rPr>
                <w:rFonts w:ascii="Times New Roman" w:hAnsi="Times New Roman" w:cs="Times New Roman"/>
              </w:rPr>
              <w:t>organized by the police units in different areas of Bangladesh.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7E0C">
              <w:rPr>
                <w:rFonts w:ascii="Times New Roman" w:hAnsi="Times New Roman" w:cs="Times New Roman"/>
              </w:rPr>
              <w:t>aim of this work is to analyze the crimes committed in the last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7E0C">
              <w:rPr>
                <w:rFonts w:ascii="Times New Roman" w:hAnsi="Times New Roman" w:cs="Times New Roman"/>
              </w:rPr>
              <w:t>ten years, establish relationships between the different types of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7E0C">
              <w:rPr>
                <w:rFonts w:ascii="Times New Roman" w:hAnsi="Times New Roman" w:cs="Times New Roman"/>
              </w:rPr>
              <w:t xml:space="preserve">crimes, and </w:t>
            </w:r>
            <w:r w:rsidRPr="00BD7E0C">
              <w:rPr>
                <w:rFonts w:ascii="Times New Roman" w:hAnsi="Times New Roman" w:cs="Times New Roman"/>
              </w:rPr>
              <w:lastRenderedPageBreak/>
              <w:t>identify patterns between them. In order to analyze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7E0C">
              <w:rPr>
                <w:rFonts w:ascii="Times New Roman" w:hAnsi="Times New Roman" w:cs="Times New Roman"/>
              </w:rPr>
              <w:t>data, the dataset provided by Bangladesh Police is transformed into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7E0C">
              <w:rPr>
                <w:rFonts w:ascii="Times New Roman" w:hAnsi="Times New Roman" w:cs="Times New Roman"/>
              </w:rPr>
              <w:t>different forms, and then the correlation between different features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7E0C">
              <w:rPr>
                <w:rFonts w:ascii="Times New Roman" w:hAnsi="Times New Roman" w:cs="Times New Roman"/>
              </w:rPr>
              <w:t>is determined. The four most important features or crime types,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7E0C">
              <w:rPr>
                <w:rFonts w:ascii="Times New Roman" w:hAnsi="Times New Roman" w:cs="Times New Roman"/>
              </w:rPr>
              <w:t>namely murder, narcotics, smuggling, and dacoity, are analyzed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7E0C">
              <w:rPr>
                <w:rFonts w:ascii="Times New Roman" w:hAnsi="Times New Roman" w:cs="Times New Roman"/>
              </w:rPr>
              <w:t>in depth by analyzing the significance of the features. This study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7E0C">
              <w:rPr>
                <w:rFonts w:ascii="Times New Roman" w:hAnsi="Times New Roman" w:cs="Times New Roman"/>
              </w:rPr>
              <w:t>presents the overall scenario of the crime types and rates observed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7E0C">
              <w:rPr>
                <w:rFonts w:ascii="Times New Roman" w:hAnsi="Times New Roman" w:cs="Times New Roman"/>
              </w:rPr>
              <w:t>in the last decade and could be of great help to the law enforcement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7E0C">
              <w:rPr>
                <w:rFonts w:ascii="Times New Roman" w:hAnsi="Times New Roman" w:cs="Times New Roman"/>
              </w:rPr>
              <w:t>agencies to make future decisions based on the analysis presented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7E0C">
              <w:rPr>
                <w:rFonts w:ascii="Times New Roman" w:hAnsi="Times New Roman" w:cs="Times New Roman"/>
              </w:rPr>
              <w:t>in this paper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C1DD3" w14:textId="77777777" w:rsidR="0084578B" w:rsidRDefault="0084578B" w:rsidP="00C9238F">
      <w:pPr>
        <w:spacing w:after="0" w:line="240" w:lineRule="auto"/>
      </w:pPr>
      <w:r>
        <w:separator/>
      </w:r>
    </w:p>
  </w:endnote>
  <w:endnote w:type="continuationSeparator" w:id="0">
    <w:p w14:paraId="5E3F52C6" w14:textId="77777777" w:rsidR="0084578B" w:rsidRDefault="0084578B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788E3D5-AF9C-4A48-B4EA-165B536C5C34}"/>
    <w:embedBold r:id="rId2" w:fontKey="{77A2283A-29AD-4A5E-864D-F05D49F2D6F0}"/>
    <w:embedItalic r:id="rId3" w:fontKey="{F73C0759-8276-4084-8955-387A1C503F9E}"/>
    <w:embedBoldItalic r:id="rId4" w:fontKey="{F565CF77-B729-4BEF-8D15-403E43636A2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E440E8B5-1406-4818-8B2A-0E15762DC9A4}"/>
    <w:embedBold r:id="rId6" w:fontKey="{27647D44-C7FF-4330-93F0-B6D6E3FB574C}"/>
    <w:embedItalic r:id="rId7" w:fontKey="{CAE8AF64-2D79-4904-9735-148BFD804F75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4F489000-04AB-417C-99DE-2A004B4F8C69}"/>
    <w:embedBold r:id="rId9" w:fontKey="{FE8AFA2D-1318-4864-84CB-C025143CEA6D}"/>
    <w:embedItalic r:id="rId10" w:fontKey="{8E296A36-0E93-4E2D-A36F-B32A539F61D8}"/>
    <w:embedBoldItalic r:id="rId11" w:fontKey="{01D0D318-2B79-43F7-9019-445E0DA7149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9DE559B7-4F22-438B-A309-ABDA92349C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E12A2AC9-2946-43AC-A86F-91EADC42EB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DC5A1C" w14:textId="77777777" w:rsidR="0084578B" w:rsidRDefault="0084578B" w:rsidP="00C9238F">
      <w:pPr>
        <w:spacing w:after="0" w:line="240" w:lineRule="auto"/>
      </w:pPr>
      <w:r>
        <w:separator/>
      </w:r>
    </w:p>
  </w:footnote>
  <w:footnote w:type="continuationSeparator" w:id="0">
    <w:p w14:paraId="4A483B21" w14:textId="77777777" w:rsidR="0084578B" w:rsidRDefault="0084578B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91EE1"/>
    <w:rsid w:val="003A78F2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A2C08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4578B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F6BFE"/>
    <w:rsid w:val="00B168F7"/>
    <w:rsid w:val="00B524E8"/>
    <w:rsid w:val="00B6750D"/>
    <w:rsid w:val="00BB5C37"/>
    <w:rsid w:val="00BC6682"/>
    <w:rsid w:val="00BD3A7F"/>
    <w:rsid w:val="00BD4753"/>
    <w:rsid w:val="00BD5CB1"/>
    <w:rsid w:val="00BD7E0C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A78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l.acm.org/doi/10.1145/3542954.3543026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2023-11-13T14:10:00Z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