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CC6CDE2" w:rsidR="00C9238F" w:rsidRPr="00C333A6" w:rsidRDefault="007F6B7E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7F6B7E">
              <w:rPr>
                <w:rFonts w:ascii="Times New Roman" w:hAnsi="Times New Roman" w:cs="Times New Roman"/>
              </w:rPr>
              <w:t>Face Recognition using Eigenfaces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D8D340C" w:rsidR="00C9238F" w:rsidRPr="00727294" w:rsidRDefault="00727294" w:rsidP="00145680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727294">
              <w:rPr>
                <w:rFonts w:ascii="Times New Roman" w:hAnsi="Times New Roman" w:cs="Times New Roman"/>
              </w:rPr>
              <w:t>MA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27294">
              <w:rPr>
                <w:rFonts w:ascii="Times New Roman" w:hAnsi="Times New Roman" w:cs="Times New Roman"/>
              </w:rPr>
              <w:t>Imran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27294">
              <w:rPr>
                <w:rFonts w:ascii="Times New Roman" w:hAnsi="Times New Roman" w:cs="Times New Roman"/>
              </w:rPr>
              <w:t>MSU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27294">
              <w:rPr>
                <w:rFonts w:ascii="Times New Roman" w:hAnsi="Times New Roman" w:cs="Times New Roman"/>
              </w:rPr>
              <w:t>Miah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27294">
              <w:rPr>
                <w:rFonts w:ascii="Times New Roman" w:hAnsi="Times New Roman" w:cs="Times New Roman"/>
              </w:rPr>
              <w:t>Hafizur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27294">
              <w:rPr>
                <w:rFonts w:ascii="Times New Roman" w:hAnsi="Times New Roman" w:cs="Times New Roman"/>
              </w:rPr>
              <w:t>Rahman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27294">
              <w:rPr>
                <w:rFonts w:ascii="Times New Roman" w:hAnsi="Times New Roman" w:cs="Times New Roman"/>
              </w:rPr>
              <w:t>Abhijit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27294">
              <w:rPr>
                <w:rFonts w:ascii="Times New Roman" w:hAnsi="Times New Roman" w:cs="Times New Roman"/>
              </w:rPr>
              <w:t>Bhowmik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27294">
              <w:rPr>
                <w:rFonts w:ascii="Times New Roman" w:hAnsi="Times New Roman" w:cs="Times New Roman"/>
              </w:rPr>
              <w:t>Debajyoti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27294">
              <w:rPr>
                <w:rFonts w:ascii="Times New Roman" w:hAnsi="Times New Roman" w:cs="Times New Roman"/>
              </w:rPr>
              <w:t>Karmaker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A1E88EA" w:rsidR="00C9238F" w:rsidRPr="005E19AD" w:rsidRDefault="007F6B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F6B7E">
              <w:rPr>
                <w:rFonts w:ascii="Times New Roman" w:hAnsi="Times New Roman" w:cs="Times New Roman"/>
              </w:rPr>
              <w:t>abhijit@aiub.edu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3AE9EA0" w:rsidR="00C9238F" w:rsidRPr="005E19AD" w:rsidRDefault="00FD23C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D23C8">
              <w:rPr>
                <w:rFonts w:ascii="Times New Roman" w:hAnsi="Times New Roman" w:cs="Times New Roman"/>
              </w:rPr>
              <w:t>International Journal of Computer Applications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CF5113A" w:rsidR="00010104" w:rsidRPr="005E19AD" w:rsidRDefault="00010104" w:rsidP="00145680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383B3258" w:rsidR="00576892" w:rsidRPr="005E19AD" w:rsidRDefault="007F6B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520732D5" w:rsidR="00576892" w:rsidRPr="005E19AD" w:rsidRDefault="007F6B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0A2AE78" w:rsidR="00852B20" w:rsidRPr="005E19AD" w:rsidRDefault="00852B20" w:rsidP="00336BF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FAD76C5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6B7E">
              <w:rPr>
                <w:rFonts w:ascii="Times New Roman" w:hAnsi="Times New Roman" w:cs="Times New Roman"/>
              </w:rPr>
              <w:t>May, 2015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8666290" w:rsidR="00852B20" w:rsidRPr="005E19AD" w:rsidRDefault="00BB521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B5214">
              <w:rPr>
                <w:rFonts w:ascii="Times New Roman" w:hAnsi="Times New Roman" w:cs="Times New Roman"/>
              </w:rPr>
              <w:t>0975 – 8887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9EAA399" w:rsidR="00852B20" w:rsidRPr="00C333A6" w:rsidRDefault="00EF3E80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F3E80">
              <w:rPr>
                <w:rFonts w:ascii="Times New Roman" w:hAnsi="Times New Roman" w:cs="Times New Roman"/>
              </w:rPr>
              <w:t>10.5120/20740-3119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A0ABF2" w:rsidR="00CB3B78" w:rsidRPr="006905C2" w:rsidRDefault="002E409F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2E409F">
              <w:rPr>
                <w:rFonts w:ascii="Times New Roman" w:hAnsi="Times New Roman" w:cs="Times New Roman"/>
                <w:u w:val="single"/>
              </w:rPr>
              <w:t>http://www.ijcaonline.org/archives/volume118/number5/20740-3119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692311B0" w:rsidR="00931093" w:rsidRPr="005E19AD" w:rsidRDefault="0009278D" w:rsidP="0009278D">
            <w:pPr>
              <w:jc w:val="both"/>
              <w:rPr>
                <w:rFonts w:ascii="Times New Roman" w:hAnsi="Times New Roman" w:cs="Times New Roman"/>
              </w:rPr>
            </w:pPr>
            <w:r w:rsidRPr="0009278D">
              <w:rPr>
                <w:rFonts w:ascii="Times New Roman" w:hAnsi="Times New Roman" w:cs="Times New Roman"/>
              </w:rPr>
              <w:t>We tried to develop a real time face detection and recognition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278D">
              <w:rPr>
                <w:rFonts w:ascii="Times New Roman" w:hAnsi="Times New Roman" w:cs="Times New Roman"/>
              </w:rPr>
              <w:t>system which uses an “appearance-based” approach.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278D">
              <w:rPr>
                <w:rFonts w:ascii="Times New Roman" w:hAnsi="Times New Roman" w:cs="Times New Roman"/>
              </w:rPr>
              <w:t>detection purpose we used Viola Jones algorithm.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278D">
              <w:rPr>
                <w:rFonts w:ascii="Times New Roman" w:hAnsi="Times New Roman" w:cs="Times New Roman"/>
              </w:rPr>
              <w:t>recognize face we worked with Eigen Faces which is a PCA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278D">
              <w:rPr>
                <w:rFonts w:ascii="Times New Roman" w:hAnsi="Times New Roman" w:cs="Times New Roman"/>
              </w:rPr>
              <w:t>based algorithm. In a real time to recognize a face we need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278D">
              <w:rPr>
                <w:rFonts w:ascii="Times New Roman" w:hAnsi="Times New Roman" w:cs="Times New Roman"/>
              </w:rPr>
              <w:t>data training set. For data training set we took five images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278D">
              <w:rPr>
                <w:rFonts w:ascii="Times New Roman" w:hAnsi="Times New Roman" w:cs="Times New Roman"/>
              </w:rPr>
              <w:t>each person and manipulated the Eigen values to match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278D">
              <w:rPr>
                <w:rFonts w:ascii="Times New Roman" w:hAnsi="Times New Roman" w:cs="Times New Roman"/>
              </w:rPr>
              <w:t>known individual.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7C310" w14:textId="77777777" w:rsidR="00112ADA" w:rsidRDefault="00112ADA" w:rsidP="00C9238F">
      <w:pPr>
        <w:spacing w:after="0" w:line="240" w:lineRule="auto"/>
      </w:pPr>
      <w:r>
        <w:separator/>
      </w:r>
    </w:p>
  </w:endnote>
  <w:endnote w:type="continuationSeparator" w:id="0">
    <w:p w14:paraId="4AA76B9B" w14:textId="77777777" w:rsidR="00112ADA" w:rsidRDefault="00112AD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A86742-1B0B-41D3-806B-89F5C29BBF7D}"/>
    <w:embedBold r:id="rId2" w:fontKey="{3814C794-8AB3-4BCB-975C-786DC1A218D1}"/>
    <w:embedItalic r:id="rId3" w:fontKey="{8238E9D6-73FC-4CB1-B710-16E7E7BD76FB}"/>
    <w:embedBoldItalic r:id="rId4" w:fontKey="{AF59CCE7-CE0A-4927-A143-BF37209B997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9CDE847-E8DE-46F9-BD11-1B2F79A7A485}"/>
    <w:embedBold r:id="rId6" w:fontKey="{377F98A0-BECD-4597-BFAD-9CF7A5E159D6}"/>
    <w:embedItalic r:id="rId7" w:fontKey="{1B5D9A10-5DE1-4777-BFA3-D2A9BA2DE15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E32043E0-8A91-4784-B2BF-97D607C63BF8}"/>
    <w:embedBold r:id="rId9" w:fontKey="{BB4D475A-3082-409B-B2CB-6753B82EBFAE}"/>
    <w:embedItalic r:id="rId10" w:fontKey="{A88BAD91-1463-443C-8F4E-D8D1E0716FD2}"/>
    <w:embedBoldItalic r:id="rId11" w:fontKey="{90FB777D-2745-4C53-AD80-E29211551CA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6E06214F-680D-4DB8-ACEC-B8BA08D848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60055E7-37EA-456B-80AA-7B3CD4377C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96F4D" w14:textId="77777777" w:rsidR="00112ADA" w:rsidRDefault="00112ADA" w:rsidP="00C9238F">
      <w:pPr>
        <w:spacing w:after="0" w:line="240" w:lineRule="auto"/>
      </w:pPr>
      <w:r>
        <w:separator/>
      </w:r>
    </w:p>
  </w:footnote>
  <w:footnote w:type="continuationSeparator" w:id="0">
    <w:p w14:paraId="3C36609C" w14:textId="77777777" w:rsidR="00112ADA" w:rsidRDefault="00112AD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9278D"/>
    <w:rsid w:val="000A7AD3"/>
    <w:rsid w:val="000D0A38"/>
    <w:rsid w:val="000D1F49"/>
    <w:rsid w:val="000D68B9"/>
    <w:rsid w:val="00110BAB"/>
    <w:rsid w:val="00112ADA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E409F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27294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7F6B7E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0333B"/>
    <w:rsid w:val="00A1613A"/>
    <w:rsid w:val="00A31F11"/>
    <w:rsid w:val="00A370A8"/>
    <w:rsid w:val="00A82A33"/>
    <w:rsid w:val="00AB35CA"/>
    <w:rsid w:val="00AC1DB3"/>
    <w:rsid w:val="00AC6B43"/>
    <w:rsid w:val="00AF5C2D"/>
    <w:rsid w:val="00AF6BFE"/>
    <w:rsid w:val="00B524E8"/>
    <w:rsid w:val="00B6750D"/>
    <w:rsid w:val="00BB5214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EF3E80"/>
    <w:rsid w:val="00F00606"/>
    <w:rsid w:val="00F01256"/>
    <w:rsid w:val="00F6558E"/>
    <w:rsid w:val="00F955CD"/>
    <w:rsid w:val="00FC7475"/>
    <w:rsid w:val="00FD23C8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2023-11-13T16:01:00Z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