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1D261E" w:rsidRPr="001D261E" w14:paraId="104F9DBE" w14:textId="77777777" w:rsidTr="000D68B9">
        <w:tc>
          <w:tcPr>
            <w:tcW w:w="1011" w:type="pct"/>
            <w:vAlign w:val="center"/>
          </w:tcPr>
          <w:p w14:paraId="06D363B0" w14:textId="1276B6A6" w:rsidR="00C9238F" w:rsidRPr="001D261E" w:rsidRDefault="009C4B1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010104" w:rsidRPr="001D261E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627865F9" w:rsidR="00C9238F" w:rsidRPr="001D261E" w:rsidRDefault="0055184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D261E">
              <w:rPr>
                <w:rFonts w:ascii="Times New Roman" w:hAnsi="Times New Roman" w:cs="Times New Roman"/>
              </w:rPr>
              <w:t>A study on the synthesis of 5,7-diaryl-1,2,3,4-tetrahydro-2,4-dioxo-5</w:t>
            </w:r>
            <w:r w:rsidRPr="001D261E">
              <w:rPr>
                <w:rFonts w:ascii="Times New Roman" w:hAnsi="Times New Roman" w:cs="Times New Roman"/>
                <w:i/>
                <w:iCs/>
              </w:rPr>
              <w:t>H</w:t>
            </w:r>
            <w:r w:rsidRPr="001D261E">
              <w:rPr>
                <w:rFonts w:ascii="Times New Roman" w:hAnsi="Times New Roman" w:cs="Times New Roman"/>
              </w:rPr>
              <w:t>-pyrano[2,3-</w:t>
            </w:r>
            <w:proofErr w:type="gramStart"/>
            <w:r w:rsidRPr="001D261E">
              <w:rPr>
                <w:rFonts w:ascii="Times New Roman" w:hAnsi="Times New Roman" w:cs="Times New Roman"/>
                <w:i/>
                <w:iCs/>
              </w:rPr>
              <w:t>d</w:t>
            </w:r>
            <w:r w:rsidRPr="001D261E">
              <w:rPr>
                <w:rFonts w:ascii="Times New Roman" w:hAnsi="Times New Roman" w:cs="Times New Roman"/>
              </w:rPr>
              <w:t>]pyrimidines</w:t>
            </w:r>
            <w:proofErr w:type="gramEnd"/>
          </w:p>
        </w:tc>
      </w:tr>
      <w:tr w:rsidR="001D261E" w:rsidRPr="001D261E" w14:paraId="41B6DFDE" w14:textId="77777777" w:rsidTr="000D68B9">
        <w:tc>
          <w:tcPr>
            <w:tcW w:w="1011" w:type="pct"/>
            <w:vAlign w:val="center"/>
          </w:tcPr>
          <w:p w14:paraId="59632982" w14:textId="303F20A2" w:rsidR="00C9238F" w:rsidRPr="001D261E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D261E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145795D6" w:rsidR="00C9238F" w:rsidRPr="001D261E" w:rsidRDefault="00551847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1D261E">
              <w:rPr>
                <w:rFonts w:ascii="Times New Roman" w:hAnsi="Times New Roman" w:cs="Times New Roman"/>
              </w:rPr>
              <w:t xml:space="preserve">M. </w:t>
            </w:r>
            <w:proofErr w:type="spellStart"/>
            <w:r w:rsidRPr="001D261E">
              <w:rPr>
                <w:rFonts w:ascii="Times New Roman" w:hAnsi="Times New Roman" w:cs="Times New Roman"/>
              </w:rPr>
              <w:t>Giasuddin</w:t>
            </w:r>
            <w:proofErr w:type="spellEnd"/>
            <w:r w:rsidRPr="001D261E">
              <w:rPr>
                <w:rFonts w:ascii="Times New Roman" w:hAnsi="Times New Roman" w:cs="Times New Roman"/>
              </w:rPr>
              <w:t xml:space="preserve"> Ahmed, U. K. R. </w:t>
            </w:r>
            <w:proofErr w:type="spellStart"/>
            <w:r w:rsidRPr="001D261E">
              <w:rPr>
                <w:rFonts w:ascii="Times New Roman" w:hAnsi="Times New Roman" w:cs="Times New Roman"/>
              </w:rPr>
              <w:t>Romman</w:t>
            </w:r>
            <w:proofErr w:type="spellEnd"/>
            <w:r w:rsidRPr="001D261E">
              <w:rPr>
                <w:rFonts w:ascii="Times New Roman" w:hAnsi="Times New Roman" w:cs="Times New Roman"/>
              </w:rPr>
              <w:t xml:space="preserve">, </w:t>
            </w:r>
            <w:r w:rsidRPr="001D261E">
              <w:rPr>
                <w:rFonts w:ascii="Times New Roman" w:hAnsi="Times New Roman" w:cs="Times New Roman"/>
                <w:b/>
                <w:bCs/>
              </w:rPr>
              <w:t>S. Mosaddeq Ahmed</w:t>
            </w:r>
            <w:r w:rsidRPr="001D261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D261E">
              <w:rPr>
                <w:rFonts w:ascii="Times New Roman" w:hAnsi="Times New Roman" w:cs="Times New Roman"/>
              </w:rPr>
              <w:t>Kawsari</w:t>
            </w:r>
            <w:proofErr w:type="spellEnd"/>
            <w:r w:rsidRPr="001D261E">
              <w:rPr>
                <w:rFonts w:ascii="Times New Roman" w:hAnsi="Times New Roman" w:cs="Times New Roman"/>
              </w:rPr>
              <w:t xml:space="preserve"> Akhter, Md. </w:t>
            </w:r>
            <w:proofErr w:type="spellStart"/>
            <w:r w:rsidRPr="001D261E">
              <w:rPr>
                <w:rFonts w:ascii="Times New Roman" w:hAnsi="Times New Roman" w:cs="Times New Roman"/>
              </w:rPr>
              <w:t>Ershad</w:t>
            </w:r>
            <w:proofErr w:type="spellEnd"/>
            <w:r w:rsidRPr="001D261E">
              <w:rPr>
                <w:rFonts w:ascii="Times New Roman" w:hAnsi="Times New Roman" w:cs="Times New Roman"/>
              </w:rPr>
              <w:t xml:space="preserve"> Halim and Md. </w:t>
            </w:r>
            <w:proofErr w:type="spellStart"/>
            <w:r w:rsidRPr="001D261E">
              <w:rPr>
                <w:rFonts w:ascii="Times New Roman" w:hAnsi="Times New Roman" w:cs="Times New Roman"/>
              </w:rPr>
              <w:t>Salauddin</w:t>
            </w:r>
            <w:proofErr w:type="spellEnd"/>
          </w:p>
        </w:tc>
      </w:tr>
      <w:tr w:rsidR="001D261E" w:rsidRPr="001D261E" w14:paraId="1694AB7A" w14:textId="77777777" w:rsidTr="000D68B9">
        <w:tc>
          <w:tcPr>
            <w:tcW w:w="1011" w:type="pct"/>
            <w:vAlign w:val="center"/>
          </w:tcPr>
          <w:p w14:paraId="1FB726A9" w14:textId="0A6884DA" w:rsidR="00C9238F" w:rsidRPr="001D261E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D261E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17BD59FE" w:rsidR="00C9238F" w:rsidRPr="001D261E" w:rsidRDefault="00E019CF" w:rsidP="00576892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="00551847" w:rsidRPr="001D261E">
                <w:rPr>
                  <w:rStyle w:val="Hyperlink"/>
                  <w:rFonts w:ascii="Times New Roman" w:hAnsi="Times New Roman" w:cs="Times New Roman"/>
                  <w:color w:val="auto"/>
                </w:rPr>
                <w:t>mgahmed1@gmail.com</w:t>
              </w:r>
            </w:hyperlink>
            <w:r w:rsidR="00551847" w:rsidRPr="001D261E">
              <w:rPr>
                <w:rFonts w:ascii="Times New Roman" w:hAnsi="Times New Roman" w:cs="Times New Roman"/>
              </w:rPr>
              <w:t>, smahmed</w:t>
            </w:r>
            <w:r w:rsidR="005E19AD" w:rsidRPr="001D261E">
              <w:rPr>
                <w:rFonts w:ascii="Times New Roman" w:hAnsi="Times New Roman" w:cs="Times New Roman"/>
              </w:rPr>
              <w:t>@aiub.edu</w:t>
            </w:r>
          </w:p>
        </w:tc>
      </w:tr>
      <w:tr w:rsidR="001D261E" w:rsidRPr="001D261E" w14:paraId="3A03CA46" w14:textId="77777777" w:rsidTr="000D68B9">
        <w:tc>
          <w:tcPr>
            <w:tcW w:w="1011" w:type="pct"/>
            <w:vAlign w:val="center"/>
          </w:tcPr>
          <w:p w14:paraId="60832908" w14:textId="4F63C3E7" w:rsidR="00C9238F" w:rsidRPr="001D261E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D261E"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75213D1D" w:rsidR="00C9238F" w:rsidRPr="001D261E" w:rsidRDefault="0055184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D261E">
              <w:rPr>
                <w:rFonts w:ascii="Times New Roman" w:hAnsi="Times New Roman" w:cs="Times New Roman"/>
              </w:rPr>
              <w:t>Bangladesh Journal of Scientific and Industrial Research</w:t>
            </w:r>
            <w:r w:rsidR="00A82A33" w:rsidRPr="001D261E">
              <w:rPr>
                <w:rFonts w:ascii="Times New Roman" w:hAnsi="Times New Roman" w:cs="Times New Roman"/>
              </w:rPr>
              <w:t xml:space="preserve"> (</w:t>
            </w:r>
            <w:r w:rsidRPr="001D261E">
              <w:rPr>
                <w:rFonts w:ascii="Times New Roman" w:hAnsi="Times New Roman" w:cs="Times New Roman"/>
              </w:rPr>
              <w:t>BJSIR</w:t>
            </w:r>
            <w:r w:rsidR="00A82A33" w:rsidRPr="001D261E">
              <w:rPr>
                <w:rFonts w:ascii="Times New Roman" w:hAnsi="Times New Roman" w:cs="Times New Roman"/>
              </w:rPr>
              <w:t>)</w:t>
            </w:r>
          </w:p>
        </w:tc>
      </w:tr>
      <w:tr w:rsidR="001D261E" w:rsidRPr="001D261E" w14:paraId="29260EEE" w14:textId="77777777" w:rsidTr="000D68B9">
        <w:tc>
          <w:tcPr>
            <w:tcW w:w="1011" w:type="pct"/>
            <w:vAlign w:val="center"/>
          </w:tcPr>
          <w:p w14:paraId="6F11A6E8" w14:textId="522F2DD5" w:rsidR="00010104" w:rsidRPr="001D261E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D261E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1D261E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D261E">
              <w:rPr>
                <w:rFonts w:ascii="Times New Roman" w:hAnsi="Times New Roman" w:cs="Times New Roman"/>
              </w:rPr>
              <w:t>Journal</w:t>
            </w:r>
          </w:p>
        </w:tc>
      </w:tr>
      <w:tr w:rsidR="001D261E" w:rsidRPr="001D261E" w14:paraId="0198AB89" w14:textId="77777777" w:rsidTr="000D68B9">
        <w:tc>
          <w:tcPr>
            <w:tcW w:w="1011" w:type="pct"/>
            <w:vAlign w:val="center"/>
          </w:tcPr>
          <w:p w14:paraId="3E73A81C" w14:textId="713E0E75" w:rsidR="00576892" w:rsidRPr="001D261E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D261E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746D7D2E" w:rsidR="00576892" w:rsidRPr="001D261E" w:rsidRDefault="0055184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D261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1D261E" w:rsidRDefault="00010104" w:rsidP="00576892">
            <w:pPr>
              <w:rPr>
                <w:rFonts w:ascii="Times New Roman" w:hAnsi="Times New Roman" w:cs="Times New Roman"/>
              </w:rPr>
            </w:pPr>
            <w:r w:rsidRPr="001D261E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4CC4B788" w:rsidR="00576892" w:rsidRPr="001D261E" w:rsidRDefault="0055184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D261E">
              <w:rPr>
                <w:rFonts w:ascii="Times New Roman" w:hAnsi="Times New Roman" w:cs="Times New Roman"/>
              </w:rPr>
              <w:t>3</w:t>
            </w:r>
            <w:r w:rsidR="001D261E" w:rsidRPr="001D261E">
              <w:rPr>
                <w:rFonts w:ascii="Times New Roman" w:hAnsi="Times New Roman" w:cs="Times New Roman"/>
              </w:rPr>
              <w:t>-4</w:t>
            </w:r>
          </w:p>
        </w:tc>
      </w:tr>
      <w:tr w:rsidR="001D261E" w:rsidRPr="001D261E" w14:paraId="29A11658" w14:textId="77777777" w:rsidTr="000D68B9">
        <w:tc>
          <w:tcPr>
            <w:tcW w:w="1011" w:type="pct"/>
            <w:vAlign w:val="center"/>
          </w:tcPr>
          <w:p w14:paraId="6B703DB8" w14:textId="37F97E2F" w:rsidR="00852B20" w:rsidRPr="001D261E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D261E"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21E1F26D" w:rsidR="00852B20" w:rsidRPr="001D261E" w:rsidRDefault="0055184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D261E">
              <w:rPr>
                <w:rFonts w:ascii="Times New Roman" w:hAnsi="Times New Roman" w:cs="Times New Roman"/>
              </w:rPr>
              <w:t>BCSIR, Dhaka</w:t>
            </w:r>
          </w:p>
        </w:tc>
      </w:tr>
      <w:tr w:rsidR="001D261E" w:rsidRPr="001D261E" w14:paraId="0977BFEF" w14:textId="77777777" w:rsidTr="000D68B9">
        <w:tc>
          <w:tcPr>
            <w:tcW w:w="1011" w:type="pct"/>
            <w:vAlign w:val="center"/>
          </w:tcPr>
          <w:p w14:paraId="4291962E" w14:textId="03399576" w:rsidR="00852B20" w:rsidRPr="001D261E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D261E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17BDCE43" w:rsidR="00852B20" w:rsidRPr="001D261E" w:rsidRDefault="001D261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D261E">
              <w:rPr>
                <w:rFonts w:ascii="Times New Roman" w:hAnsi="Times New Roman" w:cs="Times New Roman"/>
              </w:rPr>
              <w:t>July-December</w:t>
            </w:r>
            <w:r w:rsidR="00BC6682" w:rsidRPr="001D261E">
              <w:rPr>
                <w:rFonts w:ascii="Times New Roman" w:hAnsi="Times New Roman" w:cs="Times New Roman"/>
              </w:rPr>
              <w:t xml:space="preserve">, </w:t>
            </w:r>
            <w:r w:rsidR="00551847" w:rsidRPr="001D261E">
              <w:rPr>
                <w:rFonts w:ascii="Times New Roman" w:hAnsi="Times New Roman" w:cs="Times New Roman"/>
              </w:rPr>
              <w:t>2006</w:t>
            </w:r>
          </w:p>
        </w:tc>
      </w:tr>
      <w:tr w:rsidR="001D261E" w:rsidRPr="001D261E" w14:paraId="04C32390" w14:textId="77777777" w:rsidTr="000D68B9">
        <w:tc>
          <w:tcPr>
            <w:tcW w:w="1011" w:type="pct"/>
            <w:vAlign w:val="center"/>
          </w:tcPr>
          <w:p w14:paraId="13D6FAC3" w14:textId="7297330A" w:rsidR="00852B20" w:rsidRPr="001D261E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D261E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1737DD3E" w:rsidR="00852B20" w:rsidRPr="001D261E" w:rsidRDefault="001D261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D261E">
              <w:rPr>
                <w:rFonts w:ascii="Times New Roman" w:hAnsi="Times New Roman" w:cs="Times New Roman"/>
              </w:rPr>
              <w:t>0304</w:t>
            </w:r>
            <w:r w:rsidR="00D31E76" w:rsidRPr="001D261E">
              <w:rPr>
                <w:rFonts w:ascii="Times New Roman" w:hAnsi="Times New Roman" w:cs="Times New Roman"/>
              </w:rPr>
              <w:t xml:space="preserve"> – </w:t>
            </w:r>
            <w:r w:rsidRPr="001D261E">
              <w:rPr>
                <w:rFonts w:ascii="Times New Roman" w:hAnsi="Times New Roman" w:cs="Times New Roman"/>
              </w:rPr>
              <w:t>9809</w:t>
            </w:r>
            <w:r w:rsidR="00D31E76" w:rsidRPr="001D261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D261E" w:rsidRPr="001D261E" w14:paraId="6125C715" w14:textId="77777777" w:rsidTr="000D68B9">
        <w:tc>
          <w:tcPr>
            <w:tcW w:w="1011" w:type="pct"/>
            <w:vAlign w:val="center"/>
          </w:tcPr>
          <w:p w14:paraId="41B57CC6" w14:textId="4F3F116A" w:rsidR="00852B20" w:rsidRPr="001D261E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D261E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24737080" w:rsidR="00852B20" w:rsidRPr="001D261E" w:rsidRDefault="001D261E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1D261E">
              <w:rPr>
                <w:rFonts w:ascii="Times New Roman" w:hAnsi="Times New Roman" w:cs="Times New Roman"/>
              </w:rPr>
              <w:t>https://doi.org/10.3329/bjsir.v41i3.281</w:t>
            </w:r>
          </w:p>
        </w:tc>
      </w:tr>
      <w:tr w:rsidR="001D261E" w:rsidRPr="001D261E" w14:paraId="16A1DAEC" w14:textId="77777777" w:rsidTr="000D68B9">
        <w:tc>
          <w:tcPr>
            <w:tcW w:w="1011" w:type="pct"/>
            <w:vAlign w:val="center"/>
          </w:tcPr>
          <w:p w14:paraId="58F94C75" w14:textId="7E5AE992" w:rsidR="00C9238F" w:rsidRPr="001D261E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D261E"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20A906A1" w:rsidR="00C9238F" w:rsidRPr="001D261E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1D261E" w:rsidRPr="001D261E" w14:paraId="204EC2C6" w14:textId="77777777" w:rsidTr="000D68B9">
        <w:tc>
          <w:tcPr>
            <w:tcW w:w="1011" w:type="pct"/>
            <w:vAlign w:val="center"/>
          </w:tcPr>
          <w:p w14:paraId="07EC2428" w14:textId="42CDFAAE" w:rsidR="00852B20" w:rsidRPr="001D261E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D261E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68D4D55E" w:rsidR="00852B20" w:rsidRPr="001D261E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D261E">
              <w:rPr>
                <w:rFonts w:ascii="Times New Roman" w:hAnsi="Times New Roman" w:cs="Times New Roman"/>
              </w:rPr>
              <w:t>Page 1</w:t>
            </w:r>
            <w:r w:rsidR="001D261E" w:rsidRPr="001D261E">
              <w:rPr>
                <w:rFonts w:ascii="Times New Roman" w:hAnsi="Times New Roman" w:cs="Times New Roman"/>
              </w:rPr>
              <w:t>19</w:t>
            </w:r>
            <w:r w:rsidRPr="001D261E">
              <w:rPr>
                <w:rFonts w:ascii="Times New Roman" w:hAnsi="Times New Roman" w:cs="Times New Roman"/>
              </w:rPr>
              <w:t xml:space="preserve"> - </w:t>
            </w:r>
            <w:r w:rsidR="001D261E" w:rsidRPr="001D261E">
              <w:rPr>
                <w:rFonts w:ascii="Times New Roman" w:hAnsi="Times New Roman" w:cs="Times New Roman"/>
              </w:rPr>
              <w:t>128</w:t>
            </w:r>
          </w:p>
        </w:tc>
      </w:tr>
      <w:tr w:rsidR="001D261E" w:rsidRPr="001D261E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1D261E" w:rsidRDefault="00C9238F" w:rsidP="00576892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BEAE00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79F9AC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B57D3C2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B536627" w14:textId="77042C94" w:rsidR="00852B20" w:rsidRPr="001D261E" w:rsidRDefault="001D261E" w:rsidP="000D0A38">
            <w:pPr>
              <w:jc w:val="both"/>
              <w:rPr>
                <w:rFonts w:ascii="Times New Roman" w:hAnsi="Times New Roman" w:cs="Times New Roman"/>
              </w:rPr>
            </w:pPr>
            <w:r w:rsidRPr="001D261E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5,7-Diphenyl-1,2,3,4-tetrahydro-2,4-dioxo-5H-pyrano[2,3-</w:t>
            </w:r>
            <w:proofErr w:type="gramStart"/>
            <w:r w:rsidRPr="001D261E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d]pyrimidine</w:t>
            </w:r>
            <w:proofErr w:type="gramEnd"/>
            <w:r w:rsidRPr="001D261E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 xml:space="preserve"> (4a) has been synthesized in one-step by the condensation of barbituric acid (1) with benzylideneacetophenone (2a) in glacial acetic acid in the presence of phosphorous pentoxide. Reaction of barbituric acid (1) with </w:t>
            </w:r>
            <w:proofErr w:type="spellStart"/>
            <w:r w:rsidRPr="001D261E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arylideneacetophenones</w:t>
            </w:r>
            <w:proofErr w:type="spellEnd"/>
            <w:r w:rsidRPr="001D261E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 xml:space="preserve"> (2b-d) which gave the corresponding adducts of 5-(1,3-diaryl-1-oxopropyl)pyrimidine (1H, 3H, 5H)-2,4,6-triones (3a-c) previously in 50% aqueous ethanol on further reflux in gl. acetic acid in the presence of phosphorous pentoxide also give the corresponding </w:t>
            </w:r>
            <w:proofErr w:type="spellStart"/>
            <w:r w:rsidRPr="001D261E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pyranopyrimidines</w:t>
            </w:r>
            <w:proofErr w:type="spellEnd"/>
            <w:r w:rsidRPr="001D261E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 xml:space="preserve"> 5,7-diaryl-1,2,3,4-tetrahydro-2,4-dioxo-5H-pyrano[2,3-d]pyrimidines (4b-d). The structures of the compounds 4a-d were determined by their UV, IR, 1H NMR and 13C NMR spectral data.</w:t>
            </w:r>
          </w:p>
          <w:p w14:paraId="0A8821D2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E43C873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CEB7F5" w14:textId="77777777" w:rsidR="00E019CF" w:rsidRDefault="00E019CF" w:rsidP="00C9238F">
      <w:pPr>
        <w:spacing w:after="0" w:line="240" w:lineRule="auto"/>
      </w:pPr>
      <w:r>
        <w:separator/>
      </w:r>
    </w:p>
  </w:endnote>
  <w:endnote w:type="continuationSeparator" w:id="0">
    <w:p w14:paraId="7393C43C" w14:textId="77777777" w:rsidR="00E019CF" w:rsidRDefault="00E019CF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D2175B9-932A-407E-A68F-269F094B9B47}"/>
    <w:embedBold r:id="rId2" w:fontKey="{382FC1D8-E5C8-40F0-A62F-840D9AA17FD7}"/>
    <w:embedItalic r:id="rId3" w:fontKey="{8985D8DA-CACC-42F2-BE76-3621000F0316}"/>
    <w:embedBoldItalic r:id="rId4" w:fontKey="{B7D03CA8-30D4-41F9-9763-56B992CB75E2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E14AD89A-E873-406E-8EF8-4B96D674F7F9}"/>
    <w:embedBold r:id="rId6" w:fontKey="{059EA602-56A7-48E5-9567-B29C0505E0DF}"/>
    <w:embedItalic r:id="rId7" w:fontKey="{00C410F6-92A1-4D76-833E-498B669F9D0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7F54D5D1-5B89-4B78-9F88-A2A2C11C9D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127720" w14:textId="77777777" w:rsidR="00E019CF" w:rsidRDefault="00E019CF" w:rsidP="00C9238F">
      <w:pPr>
        <w:spacing w:after="0" w:line="240" w:lineRule="auto"/>
      </w:pPr>
      <w:r>
        <w:separator/>
      </w:r>
    </w:p>
  </w:footnote>
  <w:footnote w:type="continuationSeparator" w:id="0">
    <w:p w14:paraId="227CC59C" w14:textId="77777777" w:rsidR="00E019CF" w:rsidRDefault="00E019CF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D0A38"/>
    <w:rsid w:val="000D1F49"/>
    <w:rsid w:val="000D68B9"/>
    <w:rsid w:val="00110BAB"/>
    <w:rsid w:val="001727CA"/>
    <w:rsid w:val="001D261E"/>
    <w:rsid w:val="001F5CF8"/>
    <w:rsid w:val="002C56E6"/>
    <w:rsid w:val="002D3238"/>
    <w:rsid w:val="00361E11"/>
    <w:rsid w:val="003F0847"/>
    <w:rsid w:val="0040090B"/>
    <w:rsid w:val="00421017"/>
    <w:rsid w:val="0046302A"/>
    <w:rsid w:val="00487D2D"/>
    <w:rsid w:val="004D5D62"/>
    <w:rsid w:val="004E5717"/>
    <w:rsid w:val="004F76A2"/>
    <w:rsid w:val="005112D0"/>
    <w:rsid w:val="00522B79"/>
    <w:rsid w:val="00551847"/>
    <w:rsid w:val="005553FA"/>
    <w:rsid w:val="00576892"/>
    <w:rsid w:val="00577E06"/>
    <w:rsid w:val="005A3BF7"/>
    <w:rsid w:val="005E19AD"/>
    <w:rsid w:val="005F2035"/>
    <w:rsid w:val="005F7990"/>
    <w:rsid w:val="0063739C"/>
    <w:rsid w:val="00770F25"/>
    <w:rsid w:val="00774C74"/>
    <w:rsid w:val="007A35A8"/>
    <w:rsid w:val="007B0A85"/>
    <w:rsid w:val="007C6A52"/>
    <w:rsid w:val="007E4956"/>
    <w:rsid w:val="0082043E"/>
    <w:rsid w:val="00846559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C4B11"/>
    <w:rsid w:val="009D0758"/>
    <w:rsid w:val="009F619A"/>
    <w:rsid w:val="009F6DDE"/>
    <w:rsid w:val="009F77CA"/>
    <w:rsid w:val="00A1613A"/>
    <w:rsid w:val="00A370A8"/>
    <w:rsid w:val="00A82A33"/>
    <w:rsid w:val="00AF6BFE"/>
    <w:rsid w:val="00BB1A77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E019CF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gahmed1@gmail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2021-10-17T04:45:00Z</dcterms:created>
  <dcterms:modified xsi:type="dcterms:W3CDTF">2021-10-26T05:41:00Z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