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88"/>
        <w:gridCol w:w="2969"/>
        <w:gridCol w:w="1529"/>
        <w:gridCol w:w="2881"/>
      </w:tblGrid>
      <w:tr w:rsidR="00C9238F" w:rsidRPr="00B80815" w14:paraId="104F9DBE" w14:textId="77777777" w:rsidTr="000D68B9">
        <w:tc>
          <w:tcPr>
            <w:tcW w:w="1011" w:type="pct"/>
            <w:vAlign w:val="center"/>
          </w:tcPr>
          <w:p w14:paraId="06D363B0" w14:textId="42B457F9" w:rsidR="00C9238F" w:rsidRPr="00B80815" w:rsidRDefault="00010104" w:rsidP="00576892">
            <w:pPr>
              <w:spacing w:before="240"/>
              <w:rPr>
                <w:rFonts w:ascii="Times New Roman" w:hAnsi="Times New Roman" w:cs="Times New Roman"/>
              </w:rPr>
            </w:pPr>
            <w:r w:rsidRPr="00B80815">
              <w:rPr>
                <w:rFonts w:ascii="Times New Roman" w:hAnsi="Times New Roman" w:cs="Times New Roman"/>
                <w:b/>
                <w:bCs/>
              </w:rPr>
              <w:t>Title</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76A41892" w14:textId="2D1C4104" w:rsidR="00C84917" w:rsidRPr="00B80815" w:rsidRDefault="00CC2E94" w:rsidP="00CC7755">
            <w:pPr>
              <w:jc w:val="both"/>
              <w:rPr>
                <w:rFonts w:ascii="Times New Roman" w:hAnsi="Times New Roman" w:cs="Times New Roman"/>
                <w:b/>
                <w:color w:val="000000" w:themeColor="text1"/>
              </w:rPr>
            </w:pPr>
            <w:r w:rsidRPr="00B80815">
              <w:rPr>
                <w:rFonts w:ascii="Times New Roman" w:hAnsi="Times New Roman" w:cs="Times New Roman"/>
                <w:bCs/>
                <w:color w:val="000000"/>
              </w:rPr>
              <w:t xml:space="preserve">Optimized High Performance Characteristics of a designed 450 nm </w:t>
            </w:r>
            <w:proofErr w:type="spellStart"/>
            <w:r w:rsidRPr="00B80815">
              <w:rPr>
                <w:rFonts w:ascii="Times New Roman" w:hAnsi="Times New Roman" w:cs="Times New Roman"/>
                <w:bCs/>
                <w:color w:val="000000"/>
              </w:rPr>
              <w:t>InGaN</w:t>
            </w:r>
            <w:proofErr w:type="spellEnd"/>
            <w:r w:rsidRPr="00B80815">
              <w:rPr>
                <w:rFonts w:ascii="Times New Roman" w:hAnsi="Times New Roman" w:cs="Times New Roman"/>
                <w:bCs/>
                <w:color w:val="000000"/>
              </w:rPr>
              <w:t>/AlGaN True Blue Laser Considering Different Injection Current</w:t>
            </w:r>
          </w:p>
        </w:tc>
      </w:tr>
      <w:tr w:rsidR="00C9238F" w:rsidRPr="00B80815" w14:paraId="41B6DFDE" w14:textId="77777777" w:rsidTr="000D68B9">
        <w:tc>
          <w:tcPr>
            <w:tcW w:w="1011" w:type="pct"/>
            <w:vAlign w:val="center"/>
          </w:tcPr>
          <w:p w14:paraId="59632982" w14:textId="1B9FC3CD" w:rsidR="00C9238F" w:rsidRPr="00B80815" w:rsidRDefault="00010104" w:rsidP="00576892">
            <w:pPr>
              <w:spacing w:before="240"/>
              <w:rPr>
                <w:rFonts w:ascii="Times New Roman" w:hAnsi="Times New Roman" w:cs="Times New Roman"/>
              </w:rPr>
            </w:pPr>
            <w:r w:rsidRPr="00B80815">
              <w:rPr>
                <w:rFonts w:ascii="Times New Roman" w:hAnsi="Times New Roman" w:cs="Times New Roman"/>
                <w:b/>
                <w:bCs/>
              </w:rPr>
              <w:t>Author(s) Name</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4C3C55DD" w14:textId="3532392C" w:rsidR="00C9238F" w:rsidRPr="00B80815" w:rsidRDefault="00CC2E94" w:rsidP="005E19AD">
            <w:pPr>
              <w:spacing w:before="240"/>
              <w:rPr>
                <w:rFonts w:ascii="Times New Roman" w:hAnsi="Times New Roman" w:cs="Times New Roman"/>
              </w:rPr>
            </w:pPr>
            <w:r w:rsidRPr="00B80815">
              <w:rPr>
                <w:rFonts w:ascii="Times New Roman" w:hAnsi="Times New Roman" w:cs="Times New Roman"/>
                <w:bCs/>
                <w:color w:val="000000"/>
              </w:rPr>
              <w:t xml:space="preserve">Sayed Muhammad Baker </w:t>
            </w:r>
            <w:r w:rsidRPr="00B80815">
              <w:rPr>
                <w:rFonts w:ascii="Times New Roman" w:hAnsi="Times New Roman" w:cs="Times New Roman"/>
                <w:color w:val="000000"/>
              </w:rPr>
              <w:t xml:space="preserve">and </w:t>
            </w:r>
            <w:r w:rsidRPr="00B80815">
              <w:rPr>
                <w:rFonts w:ascii="Times New Roman" w:hAnsi="Times New Roman" w:cs="Times New Roman"/>
                <w:b/>
                <w:bCs/>
                <w:color w:val="000000"/>
              </w:rPr>
              <w:t>Rinku Basak</w:t>
            </w:r>
          </w:p>
        </w:tc>
      </w:tr>
      <w:tr w:rsidR="00C9238F" w:rsidRPr="00B80815" w14:paraId="1694AB7A" w14:textId="77777777" w:rsidTr="000D68B9">
        <w:tc>
          <w:tcPr>
            <w:tcW w:w="1011" w:type="pct"/>
            <w:vAlign w:val="center"/>
          </w:tcPr>
          <w:p w14:paraId="1FB726A9" w14:textId="5B2748DE" w:rsidR="00C9238F" w:rsidRPr="00B80815" w:rsidRDefault="00010104" w:rsidP="00576892">
            <w:pPr>
              <w:spacing w:before="240"/>
              <w:rPr>
                <w:rFonts w:ascii="Times New Roman" w:hAnsi="Times New Roman" w:cs="Times New Roman"/>
                <w:b/>
                <w:bCs/>
              </w:rPr>
            </w:pPr>
            <w:r w:rsidRPr="00B80815">
              <w:rPr>
                <w:rFonts w:ascii="Times New Roman" w:hAnsi="Times New Roman" w:cs="Times New Roman"/>
                <w:b/>
                <w:bCs/>
              </w:rPr>
              <w:t>Contact Email(s)</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5052E128" w14:textId="6C81E822" w:rsidR="00C9238F" w:rsidRPr="00B80815" w:rsidRDefault="00BB77BA" w:rsidP="00576892">
            <w:pPr>
              <w:spacing w:before="240"/>
              <w:rPr>
                <w:rFonts w:ascii="Times New Roman" w:hAnsi="Times New Roman" w:cs="Times New Roman"/>
              </w:rPr>
            </w:pPr>
            <w:r w:rsidRPr="00B80815">
              <w:rPr>
                <w:rFonts w:ascii="Times New Roman" w:hAnsi="Times New Roman" w:cs="Times New Roman"/>
              </w:rPr>
              <w:t>rinku</w:t>
            </w:r>
            <w:r w:rsidR="005E19AD" w:rsidRPr="00B80815">
              <w:rPr>
                <w:rFonts w:ascii="Times New Roman" w:hAnsi="Times New Roman" w:cs="Times New Roman"/>
              </w:rPr>
              <w:t>@aiub.edu</w:t>
            </w:r>
          </w:p>
        </w:tc>
      </w:tr>
      <w:tr w:rsidR="00C9238F" w:rsidRPr="00B80815" w14:paraId="3A03CA46" w14:textId="77777777" w:rsidTr="000D68B9">
        <w:tc>
          <w:tcPr>
            <w:tcW w:w="1011" w:type="pct"/>
            <w:vAlign w:val="center"/>
          </w:tcPr>
          <w:p w14:paraId="60832908" w14:textId="0D234BBC" w:rsidR="00C9238F" w:rsidRPr="00B80815" w:rsidRDefault="000D68B9" w:rsidP="00576892">
            <w:pPr>
              <w:spacing w:before="240"/>
              <w:rPr>
                <w:rFonts w:ascii="Times New Roman" w:hAnsi="Times New Roman" w:cs="Times New Roman"/>
                <w:b/>
                <w:bCs/>
              </w:rPr>
            </w:pPr>
            <w:r w:rsidRPr="00B80815">
              <w:rPr>
                <w:rFonts w:ascii="Times New Roman" w:hAnsi="Times New Roman" w:cs="Times New Roman"/>
                <w:b/>
                <w:bCs/>
              </w:rPr>
              <w:t>Published Journal Name</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22C9FD36" w14:textId="5E4D00D1" w:rsidR="00C9238F" w:rsidRPr="00B80815" w:rsidRDefault="00CC7755" w:rsidP="00576892">
            <w:pPr>
              <w:spacing w:before="240"/>
              <w:rPr>
                <w:rFonts w:ascii="Times New Roman" w:hAnsi="Times New Roman" w:cs="Times New Roman"/>
              </w:rPr>
            </w:pPr>
            <w:r w:rsidRPr="00B80815">
              <w:rPr>
                <w:rFonts w:ascii="Times New Roman" w:hAnsi="Times New Roman" w:cs="Times New Roman"/>
                <w:color w:val="000000" w:themeColor="text1"/>
              </w:rPr>
              <w:t>AIUB Journal of Science and Engineering (AJSE)</w:t>
            </w:r>
          </w:p>
        </w:tc>
      </w:tr>
      <w:tr w:rsidR="00010104" w:rsidRPr="00B80815" w14:paraId="29260EEE" w14:textId="77777777" w:rsidTr="000D68B9">
        <w:tc>
          <w:tcPr>
            <w:tcW w:w="1011" w:type="pct"/>
            <w:vAlign w:val="center"/>
          </w:tcPr>
          <w:p w14:paraId="6F11A6E8" w14:textId="1E1D3208" w:rsidR="00010104" w:rsidRPr="00B80815" w:rsidRDefault="00010104" w:rsidP="00576892">
            <w:pPr>
              <w:spacing w:before="240"/>
              <w:rPr>
                <w:rFonts w:ascii="Times New Roman" w:hAnsi="Times New Roman" w:cs="Times New Roman"/>
                <w:b/>
                <w:bCs/>
              </w:rPr>
            </w:pPr>
            <w:r w:rsidRPr="00B80815">
              <w:rPr>
                <w:rFonts w:ascii="Times New Roman" w:hAnsi="Times New Roman" w:cs="Times New Roman"/>
                <w:b/>
                <w:bCs/>
              </w:rPr>
              <w:t>Type of Publication</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133D139C" w14:textId="2627311E" w:rsidR="00010104" w:rsidRPr="00B80815" w:rsidRDefault="005E19AD" w:rsidP="00576892">
            <w:pPr>
              <w:spacing w:before="240"/>
              <w:rPr>
                <w:rFonts w:ascii="Times New Roman" w:hAnsi="Times New Roman" w:cs="Times New Roman"/>
              </w:rPr>
            </w:pPr>
            <w:r w:rsidRPr="00B80815">
              <w:rPr>
                <w:rFonts w:ascii="Times New Roman" w:hAnsi="Times New Roman" w:cs="Times New Roman"/>
              </w:rPr>
              <w:t>Journal</w:t>
            </w:r>
          </w:p>
        </w:tc>
      </w:tr>
      <w:tr w:rsidR="00576892" w:rsidRPr="00B80815" w14:paraId="0198AB89" w14:textId="77777777" w:rsidTr="000D68B9">
        <w:tc>
          <w:tcPr>
            <w:tcW w:w="1011" w:type="pct"/>
            <w:vAlign w:val="center"/>
          </w:tcPr>
          <w:p w14:paraId="3E73A81C" w14:textId="6115225D" w:rsidR="00576892" w:rsidRPr="00B80815" w:rsidRDefault="00010104" w:rsidP="00576892">
            <w:pPr>
              <w:spacing w:before="240"/>
              <w:rPr>
                <w:rFonts w:ascii="Times New Roman" w:hAnsi="Times New Roman" w:cs="Times New Roman"/>
                <w:b/>
                <w:bCs/>
              </w:rPr>
            </w:pPr>
            <w:r w:rsidRPr="00B80815">
              <w:rPr>
                <w:rFonts w:ascii="Times New Roman" w:hAnsi="Times New Roman" w:cs="Times New Roman"/>
                <w:b/>
                <w:bCs/>
              </w:rPr>
              <w:t>Volume</w:t>
            </w:r>
            <w:r w:rsidR="000B26A5" w:rsidRPr="00B80815">
              <w:rPr>
                <w:rFonts w:ascii="Times New Roman" w:hAnsi="Times New Roman" w:cs="Times New Roman"/>
                <w:b/>
                <w:bCs/>
              </w:rPr>
              <w:t>:</w:t>
            </w:r>
          </w:p>
        </w:tc>
        <w:tc>
          <w:tcPr>
            <w:tcW w:w="1633" w:type="pct"/>
            <w:gridSpan w:val="2"/>
            <w:tcBorders>
              <w:bottom w:val="single" w:sz="4" w:space="0" w:color="auto"/>
            </w:tcBorders>
            <w:vAlign w:val="bottom"/>
          </w:tcPr>
          <w:p w14:paraId="76051B5A" w14:textId="0F0B8C8B" w:rsidR="00576892" w:rsidRPr="00B80815" w:rsidRDefault="00CC7755" w:rsidP="00576892">
            <w:pPr>
              <w:spacing w:before="240"/>
              <w:rPr>
                <w:rFonts w:ascii="Times New Roman" w:hAnsi="Times New Roman" w:cs="Times New Roman"/>
              </w:rPr>
            </w:pPr>
            <w:r w:rsidRPr="00B80815">
              <w:rPr>
                <w:rFonts w:ascii="Times New Roman" w:hAnsi="Times New Roman" w:cs="Times New Roman"/>
              </w:rPr>
              <w:t>1</w:t>
            </w:r>
            <w:r w:rsidR="00CC2E94" w:rsidRPr="00B80815">
              <w:rPr>
                <w:rFonts w:ascii="Times New Roman" w:hAnsi="Times New Roman" w:cs="Times New Roman"/>
              </w:rPr>
              <w:t>6</w:t>
            </w:r>
          </w:p>
        </w:tc>
        <w:tc>
          <w:tcPr>
            <w:tcW w:w="817" w:type="pct"/>
            <w:vAlign w:val="bottom"/>
          </w:tcPr>
          <w:p w14:paraId="3CF73C17" w14:textId="63278ED5" w:rsidR="00576892" w:rsidRPr="00B80815" w:rsidRDefault="00010104" w:rsidP="00576892">
            <w:pPr>
              <w:rPr>
                <w:rFonts w:ascii="Times New Roman" w:hAnsi="Times New Roman" w:cs="Times New Roman"/>
              </w:rPr>
            </w:pPr>
            <w:r w:rsidRPr="00B80815">
              <w:rPr>
                <w:rFonts w:ascii="Times New Roman" w:hAnsi="Times New Roman" w:cs="Times New Roman"/>
              </w:rPr>
              <w:t>Issue</w:t>
            </w:r>
          </w:p>
        </w:tc>
        <w:tc>
          <w:tcPr>
            <w:tcW w:w="1539" w:type="pct"/>
            <w:tcBorders>
              <w:bottom w:val="single" w:sz="4" w:space="0" w:color="auto"/>
            </w:tcBorders>
            <w:vAlign w:val="bottom"/>
          </w:tcPr>
          <w:p w14:paraId="73C90383" w14:textId="3AA91B33" w:rsidR="00576892" w:rsidRPr="00B80815" w:rsidRDefault="00CC2E94" w:rsidP="00576892">
            <w:pPr>
              <w:spacing w:before="240"/>
              <w:rPr>
                <w:rFonts w:ascii="Times New Roman" w:hAnsi="Times New Roman" w:cs="Times New Roman"/>
              </w:rPr>
            </w:pPr>
            <w:r w:rsidRPr="00B80815">
              <w:rPr>
                <w:rFonts w:ascii="Times New Roman" w:hAnsi="Times New Roman" w:cs="Times New Roman"/>
              </w:rPr>
              <w:t>2</w:t>
            </w:r>
          </w:p>
        </w:tc>
      </w:tr>
      <w:tr w:rsidR="00852B20" w:rsidRPr="00B80815" w14:paraId="29A11658" w14:textId="77777777" w:rsidTr="000D68B9">
        <w:tc>
          <w:tcPr>
            <w:tcW w:w="1011" w:type="pct"/>
            <w:vAlign w:val="center"/>
          </w:tcPr>
          <w:p w14:paraId="6B703DB8" w14:textId="02D4323D" w:rsidR="00852B20" w:rsidRPr="00B80815" w:rsidRDefault="004F76A2" w:rsidP="00576892">
            <w:pPr>
              <w:spacing w:before="240"/>
              <w:rPr>
                <w:rFonts w:ascii="Times New Roman" w:hAnsi="Times New Roman" w:cs="Times New Roman"/>
                <w:b/>
                <w:bCs/>
              </w:rPr>
            </w:pPr>
            <w:r w:rsidRPr="00B80815">
              <w:rPr>
                <w:rFonts w:ascii="Times New Roman" w:hAnsi="Times New Roman" w:cs="Times New Roman"/>
                <w:b/>
                <w:bCs/>
              </w:rPr>
              <w:t>Publisher</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7C35739C" w14:textId="6E4D21C7" w:rsidR="00852B20" w:rsidRPr="00B80815" w:rsidRDefault="00CC7755" w:rsidP="00652304">
            <w:pPr>
              <w:spacing w:before="240"/>
              <w:rPr>
                <w:rFonts w:ascii="Times New Roman" w:hAnsi="Times New Roman" w:cs="Times New Roman"/>
              </w:rPr>
            </w:pPr>
            <w:r w:rsidRPr="00B80815">
              <w:rPr>
                <w:rFonts w:ascii="Times New Roman" w:hAnsi="Times New Roman" w:cs="Times New Roman"/>
              </w:rPr>
              <w:t>AIUB</w:t>
            </w:r>
            <w:r w:rsidR="004F0F77" w:rsidRPr="00B80815">
              <w:rPr>
                <w:rFonts w:ascii="Times New Roman" w:hAnsi="Times New Roman" w:cs="Times New Roman"/>
              </w:rPr>
              <w:t xml:space="preserve"> Office of Research and Publication</w:t>
            </w:r>
          </w:p>
        </w:tc>
      </w:tr>
      <w:tr w:rsidR="00852B20" w:rsidRPr="00B80815" w14:paraId="0977BFEF" w14:textId="77777777" w:rsidTr="000D68B9">
        <w:tc>
          <w:tcPr>
            <w:tcW w:w="1011" w:type="pct"/>
            <w:vAlign w:val="center"/>
          </w:tcPr>
          <w:p w14:paraId="4291962E" w14:textId="21980995" w:rsidR="00852B20" w:rsidRPr="00B80815" w:rsidRDefault="00852B20" w:rsidP="00576892">
            <w:pPr>
              <w:spacing w:before="240"/>
              <w:rPr>
                <w:rFonts w:ascii="Times New Roman" w:hAnsi="Times New Roman" w:cs="Times New Roman"/>
                <w:b/>
                <w:bCs/>
              </w:rPr>
            </w:pPr>
            <w:r w:rsidRPr="00B80815">
              <w:rPr>
                <w:rFonts w:ascii="Times New Roman" w:hAnsi="Times New Roman" w:cs="Times New Roman"/>
                <w:b/>
                <w:bCs/>
              </w:rPr>
              <w:t>Publication Date</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663B3BF3" w14:textId="6F5D1BEB" w:rsidR="00852B20" w:rsidRPr="00B80815" w:rsidRDefault="00CC2E94" w:rsidP="00576892">
            <w:pPr>
              <w:spacing w:before="240"/>
              <w:rPr>
                <w:rFonts w:ascii="Times New Roman" w:hAnsi="Times New Roman" w:cs="Times New Roman"/>
              </w:rPr>
            </w:pPr>
            <w:r w:rsidRPr="00B80815">
              <w:rPr>
                <w:rFonts w:ascii="Times New Roman" w:hAnsi="Times New Roman" w:cs="Times New Roman"/>
                <w:color w:val="000000" w:themeColor="text1"/>
              </w:rPr>
              <w:t>June 2017</w:t>
            </w:r>
            <w:r w:rsidR="00CC7755" w:rsidRPr="00B80815">
              <w:rPr>
                <w:rFonts w:ascii="Times New Roman" w:hAnsi="Times New Roman" w:cs="Times New Roman"/>
                <w:color w:val="000000" w:themeColor="text1"/>
              </w:rPr>
              <w:t xml:space="preserve">  </w:t>
            </w:r>
          </w:p>
        </w:tc>
      </w:tr>
      <w:tr w:rsidR="00852B20" w:rsidRPr="00B80815" w14:paraId="04C32390" w14:textId="77777777" w:rsidTr="00C4785D">
        <w:tc>
          <w:tcPr>
            <w:tcW w:w="1058" w:type="pct"/>
            <w:gridSpan w:val="2"/>
            <w:vAlign w:val="center"/>
          </w:tcPr>
          <w:p w14:paraId="13D6FAC3" w14:textId="60B44E2E" w:rsidR="00852B20" w:rsidRPr="00B80815" w:rsidRDefault="00852B20" w:rsidP="00576892">
            <w:pPr>
              <w:spacing w:before="240"/>
              <w:rPr>
                <w:rFonts w:ascii="Times New Roman" w:hAnsi="Times New Roman" w:cs="Times New Roman"/>
                <w:b/>
                <w:bCs/>
              </w:rPr>
            </w:pPr>
            <w:r w:rsidRPr="00B80815">
              <w:rPr>
                <w:rFonts w:ascii="Times New Roman" w:hAnsi="Times New Roman" w:cs="Times New Roman"/>
                <w:b/>
                <w:bCs/>
              </w:rPr>
              <w:t>ISSN</w:t>
            </w:r>
            <w:r w:rsidR="000B26A5" w:rsidRPr="00B80815">
              <w:rPr>
                <w:rFonts w:ascii="Times New Roman" w:hAnsi="Times New Roman" w:cs="Times New Roman"/>
                <w:b/>
                <w:bCs/>
              </w:rPr>
              <w:t>:</w:t>
            </w:r>
          </w:p>
        </w:tc>
        <w:tc>
          <w:tcPr>
            <w:tcW w:w="3942" w:type="pct"/>
            <w:gridSpan w:val="3"/>
            <w:tcBorders>
              <w:bottom w:val="single" w:sz="4" w:space="0" w:color="auto"/>
            </w:tcBorders>
            <w:vAlign w:val="bottom"/>
          </w:tcPr>
          <w:p w14:paraId="395ECBF4" w14:textId="5B8AD090" w:rsidR="00852B20" w:rsidRPr="00B80815" w:rsidRDefault="00CC7755" w:rsidP="001459F0">
            <w:pPr>
              <w:jc w:val="both"/>
              <w:rPr>
                <w:rFonts w:ascii="Times New Roman" w:hAnsi="Times New Roman" w:cs="Times New Roman"/>
                <w:b/>
                <w:bCs/>
              </w:rPr>
            </w:pPr>
            <w:r w:rsidRPr="00B80815">
              <w:rPr>
                <w:rStyle w:val="eissn"/>
                <w:rFonts w:ascii="Times New Roman" w:hAnsi="Times New Roman" w:cs="Times New Roman"/>
                <w:color w:val="000000" w:themeColor="text1"/>
                <w:bdr w:val="none" w:sz="0" w:space="0" w:color="auto" w:frame="1"/>
                <w:shd w:val="clear" w:color="auto" w:fill="FFFFFF"/>
              </w:rPr>
              <w:t>2520-4890, 1608-3679 (Print)</w:t>
            </w:r>
          </w:p>
        </w:tc>
      </w:tr>
      <w:tr w:rsidR="00852B20" w:rsidRPr="00B80815" w14:paraId="6125C715" w14:textId="77777777" w:rsidTr="000D68B9">
        <w:tc>
          <w:tcPr>
            <w:tcW w:w="1011" w:type="pct"/>
            <w:vAlign w:val="center"/>
          </w:tcPr>
          <w:p w14:paraId="41B57CC6" w14:textId="00281C46" w:rsidR="00852B20" w:rsidRPr="00B80815" w:rsidRDefault="00852B20" w:rsidP="00576892">
            <w:pPr>
              <w:spacing w:before="240"/>
              <w:rPr>
                <w:rFonts w:ascii="Times New Roman" w:hAnsi="Times New Roman" w:cs="Times New Roman"/>
                <w:b/>
                <w:bCs/>
              </w:rPr>
            </w:pPr>
            <w:r w:rsidRPr="00B80815">
              <w:rPr>
                <w:rFonts w:ascii="Times New Roman" w:hAnsi="Times New Roman" w:cs="Times New Roman"/>
                <w:b/>
                <w:bCs/>
              </w:rPr>
              <w:t>DOI</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6A80901E" w14:textId="621C1175" w:rsidR="00852B20" w:rsidRPr="00B80815" w:rsidRDefault="00852B20" w:rsidP="001459F0">
            <w:pPr>
              <w:jc w:val="both"/>
              <w:rPr>
                <w:rFonts w:ascii="Times New Roman" w:hAnsi="Times New Roman" w:cs="Times New Roman"/>
              </w:rPr>
            </w:pPr>
          </w:p>
        </w:tc>
      </w:tr>
      <w:tr w:rsidR="00C9238F" w:rsidRPr="00B80815" w14:paraId="16A1DAEC" w14:textId="77777777" w:rsidTr="000D68B9">
        <w:tc>
          <w:tcPr>
            <w:tcW w:w="1011" w:type="pct"/>
            <w:vAlign w:val="center"/>
          </w:tcPr>
          <w:p w14:paraId="58F94C75" w14:textId="1DD14994" w:rsidR="00C9238F" w:rsidRPr="00B80815" w:rsidRDefault="000D68B9" w:rsidP="00576892">
            <w:pPr>
              <w:spacing w:before="240"/>
              <w:rPr>
                <w:rFonts w:ascii="Times New Roman" w:hAnsi="Times New Roman" w:cs="Times New Roman"/>
                <w:b/>
                <w:bCs/>
              </w:rPr>
            </w:pPr>
            <w:r w:rsidRPr="00B80815">
              <w:rPr>
                <w:rFonts w:ascii="Times New Roman" w:hAnsi="Times New Roman" w:cs="Times New Roman"/>
                <w:b/>
                <w:bCs/>
              </w:rPr>
              <w:t>URL</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6EF70C5A" w14:textId="227087FF" w:rsidR="00C9238F" w:rsidRPr="00B80815" w:rsidRDefault="00CC2E94" w:rsidP="001459F0">
            <w:pPr>
              <w:jc w:val="both"/>
              <w:rPr>
                <w:rFonts w:ascii="Times New Roman" w:hAnsi="Times New Roman" w:cs="Times New Roman"/>
              </w:rPr>
            </w:pPr>
            <w:hyperlink r:id="rId11" w:history="1">
              <w:r w:rsidRPr="00B80815">
                <w:rPr>
                  <w:rStyle w:val="Hyperlink"/>
                  <w:rFonts w:ascii="Times New Roman" w:hAnsi="Times New Roman" w:cs="Times New Roman"/>
                  <w:color w:val="000000" w:themeColor="text1"/>
                </w:rPr>
                <w:t>https://doi.org/10.53799/ajse.v16i2.73</w:t>
              </w:r>
            </w:hyperlink>
          </w:p>
        </w:tc>
      </w:tr>
      <w:tr w:rsidR="00852B20" w:rsidRPr="00B80815" w14:paraId="204EC2C6" w14:textId="77777777" w:rsidTr="000D68B9">
        <w:tc>
          <w:tcPr>
            <w:tcW w:w="1011" w:type="pct"/>
            <w:vAlign w:val="center"/>
          </w:tcPr>
          <w:p w14:paraId="07EC2428" w14:textId="01006353" w:rsidR="00852B20" w:rsidRPr="00B80815" w:rsidRDefault="00852B20" w:rsidP="00576892">
            <w:pPr>
              <w:spacing w:before="240"/>
              <w:rPr>
                <w:rFonts w:ascii="Times New Roman" w:hAnsi="Times New Roman" w:cs="Times New Roman"/>
                <w:b/>
                <w:bCs/>
              </w:rPr>
            </w:pPr>
            <w:r w:rsidRPr="00B80815">
              <w:rPr>
                <w:rFonts w:ascii="Times New Roman" w:hAnsi="Times New Roman" w:cs="Times New Roman"/>
                <w:b/>
                <w:bCs/>
              </w:rPr>
              <w:t>Other Related Info.</w:t>
            </w:r>
            <w:r w:rsidR="000B26A5" w:rsidRPr="00B80815">
              <w:rPr>
                <w:rFonts w:ascii="Times New Roman" w:hAnsi="Times New Roman" w:cs="Times New Roman"/>
                <w:b/>
                <w:bCs/>
              </w:rPr>
              <w:t>:</w:t>
            </w:r>
          </w:p>
        </w:tc>
        <w:tc>
          <w:tcPr>
            <w:tcW w:w="3989" w:type="pct"/>
            <w:gridSpan w:val="4"/>
            <w:tcBorders>
              <w:bottom w:val="single" w:sz="4" w:space="0" w:color="auto"/>
            </w:tcBorders>
            <w:vAlign w:val="bottom"/>
          </w:tcPr>
          <w:p w14:paraId="0933B90C" w14:textId="1067B72B" w:rsidR="00852B20" w:rsidRPr="00B80815" w:rsidRDefault="00A76DE1" w:rsidP="00576892">
            <w:pPr>
              <w:spacing w:before="240"/>
              <w:rPr>
                <w:rFonts w:ascii="Times New Roman" w:hAnsi="Times New Roman" w:cs="Times New Roman"/>
              </w:rPr>
            </w:pPr>
            <w:r w:rsidRPr="00B80815">
              <w:rPr>
                <w:rFonts w:ascii="Times New Roman" w:hAnsi="Times New Roman" w:cs="Times New Roman"/>
              </w:rPr>
              <w:t xml:space="preserve">Pages </w:t>
            </w:r>
            <w:r w:rsidR="005310C0" w:rsidRPr="00B80815">
              <w:rPr>
                <w:rFonts w:ascii="Times New Roman" w:hAnsi="Times New Roman" w:cs="Times New Roman"/>
              </w:rPr>
              <w:t>89-94</w:t>
            </w:r>
          </w:p>
        </w:tc>
      </w:tr>
      <w:tr w:rsidR="00C9238F" w:rsidRPr="00B80815" w14:paraId="0B169241" w14:textId="77777777" w:rsidTr="00576892">
        <w:trPr>
          <w:trHeight w:val="54"/>
        </w:trPr>
        <w:tc>
          <w:tcPr>
            <w:tcW w:w="5000" w:type="pct"/>
            <w:gridSpan w:val="5"/>
            <w:shd w:val="clear" w:color="auto" w:fill="auto"/>
            <w:vAlign w:val="bottom"/>
          </w:tcPr>
          <w:p w14:paraId="5A585DE2" w14:textId="77777777" w:rsidR="00C9238F" w:rsidRPr="00B80815" w:rsidRDefault="00C9238F" w:rsidP="00576892">
            <w:pPr>
              <w:rPr>
                <w:rFonts w:ascii="Times New Roman" w:hAnsi="Times New Roman" w:cs="Times New Roman"/>
                <w:b/>
              </w:rPr>
            </w:pPr>
          </w:p>
        </w:tc>
      </w:tr>
    </w:tbl>
    <w:p w14:paraId="368EFAEB" w14:textId="77777777" w:rsidR="00852B20" w:rsidRPr="00A76DE1" w:rsidRDefault="00852B20">
      <w:pPr>
        <w:rPr>
          <w:rFonts w:ascii="Times New Roman" w:hAnsi="Times New Roman" w:cs="Times New Roman"/>
        </w:rPr>
      </w:pPr>
      <w:r w:rsidRPr="00A76DE1">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A76DE1" w14:paraId="2ED96726" w14:textId="77777777" w:rsidTr="00852B20">
        <w:tc>
          <w:tcPr>
            <w:tcW w:w="2356" w:type="pct"/>
            <w:tcBorders>
              <w:bottom w:val="single" w:sz="4" w:space="0" w:color="auto"/>
            </w:tcBorders>
            <w:vAlign w:val="bottom"/>
          </w:tcPr>
          <w:p w14:paraId="7BF57158" w14:textId="64F06379" w:rsidR="000B26A5" w:rsidRPr="00A76DE1" w:rsidRDefault="00852B20" w:rsidP="00576892">
            <w:pPr>
              <w:spacing w:before="240"/>
              <w:rPr>
                <w:rFonts w:ascii="Times New Roman" w:hAnsi="Times New Roman" w:cs="Times New Roman"/>
                <w:b/>
                <w:bCs/>
              </w:rPr>
            </w:pPr>
            <w:r w:rsidRPr="00A76DE1">
              <w:rPr>
                <w:rFonts w:ascii="Times New Roman" w:hAnsi="Times New Roman" w:cs="Times New Roman"/>
                <w:b/>
                <w:bCs/>
              </w:rPr>
              <w:lastRenderedPageBreak/>
              <w:t>Abstract</w:t>
            </w:r>
            <w:r w:rsidR="000B26A5" w:rsidRPr="00A76DE1">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A76DE1" w:rsidRDefault="00C9238F" w:rsidP="00576892">
            <w:pPr>
              <w:spacing w:before="240"/>
              <w:rPr>
                <w:rFonts w:ascii="Times New Roman" w:hAnsi="Times New Roman" w:cs="Times New Roman"/>
              </w:rPr>
            </w:pPr>
          </w:p>
        </w:tc>
      </w:tr>
      <w:tr w:rsidR="00C9238F" w:rsidRPr="00A76DE1"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7D46C54" w:rsidR="00852B20" w:rsidRPr="00A76DE1" w:rsidRDefault="005310C0" w:rsidP="00C4785D">
            <w:pPr>
              <w:shd w:val="clear" w:color="auto" w:fill="FFFFFF"/>
              <w:spacing w:before="240" w:after="240"/>
              <w:jc w:val="both"/>
              <w:rPr>
                <w:rFonts w:ascii="Times New Roman" w:eastAsia="Times New Roman" w:hAnsi="Times New Roman" w:cs="Times New Roman"/>
                <w:color w:val="333333"/>
                <w:lang w:bidi="bn-IN"/>
              </w:rPr>
            </w:pPr>
            <w:r w:rsidRPr="005310C0">
              <w:rPr>
                <w:rFonts w:ascii="Times New Roman" w:eastAsia="Times New Roman" w:hAnsi="Times New Roman" w:cs="Times New Roman"/>
                <w:color w:val="333333"/>
                <w:lang w:bidi="bn-IN"/>
              </w:rPr>
              <w:t xml:space="preserve">In this work, the effects on the performance characteristics of a In0.1558Ga0.8442N / Al0.0416Ga0.9584N 3QW separate confinement </w:t>
            </w:r>
            <w:proofErr w:type="spellStart"/>
            <w:r w:rsidRPr="005310C0">
              <w:rPr>
                <w:rFonts w:ascii="Times New Roman" w:eastAsia="Times New Roman" w:hAnsi="Times New Roman" w:cs="Times New Roman"/>
                <w:color w:val="333333"/>
                <w:lang w:bidi="bn-IN"/>
              </w:rPr>
              <w:t>heterostrcture</w:t>
            </w:r>
            <w:proofErr w:type="spellEnd"/>
            <w:r w:rsidRPr="005310C0">
              <w:rPr>
                <w:rFonts w:ascii="Times New Roman" w:eastAsia="Times New Roman" w:hAnsi="Times New Roman" w:cs="Times New Roman"/>
                <w:color w:val="333333"/>
                <w:lang w:bidi="bn-IN"/>
              </w:rPr>
              <w:t xml:space="preserve"> 450 nm true blue </w:t>
            </w:r>
            <w:proofErr w:type="spellStart"/>
            <w:r w:rsidRPr="005310C0">
              <w:rPr>
                <w:rFonts w:ascii="Times New Roman" w:eastAsia="Times New Roman" w:hAnsi="Times New Roman" w:cs="Times New Roman"/>
                <w:color w:val="333333"/>
                <w:lang w:bidi="bn-IN"/>
              </w:rPr>
              <w:t>edgeemitting</w:t>
            </w:r>
            <w:proofErr w:type="spellEnd"/>
            <w:r w:rsidRPr="005310C0">
              <w:rPr>
                <w:rFonts w:ascii="Times New Roman" w:eastAsia="Times New Roman" w:hAnsi="Times New Roman" w:cs="Times New Roman"/>
                <w:color w:val="333333"/>
                <w:lang w:bidi="bn-IN"/>
              </w:rPr>
              <w:t xml:space="preserve"> laser are presented by considering different injection current. At the temperature of 300 K, the threshold current of the laser is 11 mA. The peak material gain for the designed laser is obtained as 1106 cm-1 and further used for the analysis of the performance characteristics of the designed </w:t>
            </w:r>
            <w:proofErr w:type="spellStart"/>
            <w:r w:rsidRPr="005310C0">
              <w:rPr>
                <w:rFonts w:ascii="Times New Roman" w:eastAsia="Times New Roman" w:hAnsi="Times New Roman" w:cs="Times New Roman"/>
                <w:color w:val="333333"/>
                <w:lang w:bidi="bn-IN"/>
              </w:rPr>
              <w:t>doubleheterostructure</w:t>
            </w:r>
            <w:proofErr w:type="spellEnd"/>
            <w:r w:rsidRPr="005310C0">
              <w:rPr>
                <w:rFonts w:ascii="Times New Roman" w:eastAsia="Times New Roman" w:hAnsi="Times New Roman" w:cs="Times New Roman"/>
                <w:color w:val="333333"/>
                <w:lang w:bidi="bn-IN"/>
              </w:rPr>
              <w:t xml:space="preserve"> laser for the variation of injection current. The injection current can be applied to the </w:t>
            </w:r>
            <w:proofErr w:type="gramStart"/>
            <w:r w:rsidRPr="005310C0">
              <w:rPr>
                <w:rFonts w:ascii="Times New Roman" w:eastAsia="Times New Roman" w:hAnsi="Times New Roman" w:cs="Times New Roman"/>
                <w:color w:val="333333"/>
                <w:lang w:bidi="bn-IN"/>
              </w:rPr>
              <w:t>device is</w:t>
            </w:r>
            <w:proofErr w:type="gramEnd"/>
            <w:r w:rsidRPr="005310C0">
              <w:rPr>
                <w:rFonts w:ascii="Times New Roman" w:eastAsia="Times New Roman" w:hAnsi="Times New Roman" w:cs="Times New Roman"/>
                <w:color w:val="333333"/>
                <w:lang w:bidi="bn-IN"/>
              </w:rPr>
              <w:t xml:space="preserve"> at around 12 to 15 times of the threshold current. At the value of injection current 152 mA, the maximum output power of the laser is 256.4 </w:t>
            </w:r>
            <w:proofErr w:type="spellStart"/>
            <w:r w:rsidRPr="005310C0">
              <w:rPr>
                <w:rFonts w:ascii="Times New Roman" w:eastAsia="Times New Roman" w:hAnsi="Times New Roman" w:cs="Times New Roman"/>
                <w:color w:val="333333"/>
                <w:lang w:bidi="bn-IN"/>
              </w:rPr>
              <w:t>mW</w:t>
            </w:r>
            <w:proofErr w:type="spellEnd"/>
            <w:r w:rsidRPr="005310C0">
              <w:rPr>
                <w:rFonts w:ascii="Times New Roman" w:eastAsia="Times New Roman" w:hAnsi="Times New Roman" w:cs="Times New Roman"/>
                <w:color w:val="333333"/>
                <w:lang w:bidi="bn-IN"/>
              </w:rPr>
              <w:t xml:space="preserve">, the maximum resonance frequency is 14.5 </w:t>
            </w:r>
            <w:proofErr w:type="gramStart"/>
            <w:r w:rsidRPr="005310C0">
              <w:rPr>
                <w:rFonts w:ascii="Times New Roman" w:eastAsia="Times New Roman" w:hAnsi="Times New Roman" w:cs="Times New Roman"/>
                <w:color w:val="333333"/>
                <w:lang w:bidi="bn-IN"/>
              </w:rPr>
              <w:t>GHz</w:t>
            </w:r>
            <w:proofErr w:type="gramEnd"/>
            <w:r w:rsidRPr="005310C0">
              <w:rPr>
                <w:rFonts w:ascii="Times New Roman" w:eastAsia="Times New Roman" w:hAnsi="Times New Roman" w:cs="Times New Roman"/>
                <w:color w:val="333333"/>
                <w:lang w:bidi="bn-IN"/>
              </w:rPr>
              <w:t xml:space="preserve"> and the corresponding modulation bandwidth is 25.3 GHz at the temperature of 300 K.</w:t>
            </w:r>
          </w:p>
        </w:tc>
      </w:tr>
    </w:tbl>
    <w:p w14:paraId="048A3FFA" w14:textId="233F9B9D" w:rsidR="00C9238F" w:rsidRPr="00A76DE1" w:rsidRDefault="00C9238F" w:rsidP="007177F7">
      <w:pPr>
        <w:pStyle w:val="NoSpacing"/>
        <w:rPr>
          <w:rFonts w:ascii="Times New Roman" w:hAnsi="Times New Roman" w:cs="Times New Roman"/>
        </w:rPr>
      </w:pPr>
    </w:p>
    <w:sectPr w:rsidR="00C9238F" w:rsidRPr="00A76DE1"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F908FB" w14:textId="77777777" w:rsidR="00C61391" w:rsidRDefault="00C61391" w:rsidP="00C9238F">
      <w:pPr>
        <w:spacing w:after="0" w:line="240" w:lineRule="auto"/>
      </w:pPr>
      <w:r>
        <w:separator/>
      </w:r>
    </w:p>
  </w:endnote>
  <w:endnote w:type="continuationSeparator" w:id="0">
    <w:p w14:paraId="2C45C8D2" w14:textId="77777777" w:rsidR="00C61391" w:rsidRDefault="00C61391"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E51D5F-0314-46C3-B5F4-227D34EAF825}"/>
    <w:embedBold r:id="rId2" w:fontKey="{B3942816-EC59-4B28-8E4D-DB1752F83488}"/>
    <w:embedItalic r:id="rId3" w:fontKey="{9541B45B-0F75-43BC-AB04-D3C46C73239F}"/>
  </w:font>
  <w:font w:name="Corbel">
    <w:panose1 w:val="020B0503020204020204"/>
    <w:charset w:val="00"/>
    <w:family w:val="swiss"/>
    <w:pitch w:val="variable"/>
    <w:sig w:usb0="A00002EF" w:usb1="4000A44B" w:usb2="00000000" w:usb3="00000000" w:csb0="0000019F" w:csb1="00000000"/>
    <w:embedRegular r:id="rId4" w:fontKey="{D6D9B736-E939-4E0C-B4C9-48B7FD81F9BE}"/>
    <w:embedBold r:id="rId5" w:fontKey="{D94BD305-AC9D-4EBD-AAF0-B5DB83A4070F}"/>
    <w:embedItalic r:id="rId6" w:fontKey="{7662FE7D-011B-47B2-8762-5E5DD093547D}"/>
  </w:font>
  <w:font w:name="Vrinda">
    <w:panose1 w:val="00000400000000000000"/>
    <w:charset w:val="00"/>
    <w:family w:val="swiss"/>
    <w:pitch w:val="variable"/>
    <w:sig w:usb0="00010003" w:usb1="00000000" w:usb2="00000000" w:usb3="00000000" w:csb0="00000001" w:csb1="00000000"/>
    <w:embedRegular r:id="rId7" w:fontKey="{80DA5345-445E-4416-B3C9-F27D43370D89}"/>
    <w:embedBold r:id="rId8" w:fontKey="{6EEEB0FF-7179-45A0-B5D4-510D91C7B0B9}"/>
    <w:embedItalic r:id="rId9" w:fontKey="{14CF81D9-2B0B-4072-8525-B1D6F8BF41F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0" w:fontKey="{6DAEAA12-94C5-48CC-9CEE-C7BEF0769A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93E207" w14:textId="77777777" w:rsidR="00C61391" w:rsidRDefault="00C61391" w:rsidP="00C9238F">
      <w:pPr>
        <w:spacing w:after="0" w:line="240" w:lineRule="auto"/>
      </w:pPr>
      <w:r>
        <w:separator/>
      </w:r>
    </w:p>
  </w:footnote>
  <w:footnote w:type="continuationSeparator" w:id="0">
    <w:p w14:paraId="25AC8578" w14:textId="77777777" w:rsidR="00C61391" w:rsidRDefault="00C61391"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20240"/>
    <w:rsid w:val="000273EF"/>
    <w:rsid w:val="00052382"/>
    <w:rsid w:val="0006568A"/>
    <w:rsid w:val="00065A07"/>
    <w:rsid w:val="00076F0F"/>
    <w:rsid w:val="00084253"/>
    <w:rsid w:val="000B26A5"/>
    <w:rsid w:val="000D0A38"/>
    <w:rsid w:val="000D1F49"/>
    <w:rsid w:val="000D68B9"/>
    <w:rsid w:val="00102880"/>
    <w:rsid w:val="00110BAB"/>
    <w:rsid w:val="001152B3"/>
    <w:rsid w:val="001459F0"/>
    <w:rsid w:val="001727CA"/>
    <w:rsid w:val="001A39EF"/>
    <w:rsid w:val="001A6DB8"/>
    <w:rsid w:val="001E78BE"/>
    <w:rsid w:val="001F5CF8"/>
    <w:rsid w:val="0020377B"/>
    <w:rsid w:val="002230E3"/>
    <w:rsid w:val="0022734D"/>
    <w:rsid w:val="002374E6"/>
    <w:rsid w:val="0026709A"/>
    <w:rsid w:val="002B68E4"/>
    <w:rsid w:val="002C56E6"/>
    <w:rsid w:val="002D3238"/>
    <w:rsid w:val="00307FAA"/>
    <w:rsid w:val="00361E11"/>
    <w:rsid w:val="003B72B1"/>
    <w:rsid w:val="003C0C02"/>
    <w:rsid w:val="003C6E2E"/>
    <w:rsid w:val="003F0847"/>
    <w:rsid w:val="0040090B"/>
    <w:rsid w:val="00402BFF"/>
    <w:rsid w:val="00421017"/>
    <w:rsid w:val="00445BF2"/>
    <w:rsid w:val="00451BEB"/>
    <w:rsid w:val="0046302A"/>
    <w:rsid w:val="00487D2D"/>
    <w:rsid w:val="004A30E4"/>
    <w:rsid w:val="004D15A0"/>
    <w:rsid w:val="004D5D62"/>
    <w:rsid w:val="004E5717"/>
    <w:rsid w:val="004F07F7"/>
    <w:rsid w:val="004F0F77"/>
    <w:rsid w:val="004F76A2"/>
    <w:rsid w:val="005024D0"/>
    <w:rsid w:val="005112D0"/>
    <w:rsid w:val="00514176"/>
    <w:rsid w:val="00520165"/>
    <w:rsid w:val="00522B79"/>
    <w:rsid w:val="005310C0"/>
    <w:rsid w:val="00554002"/>
    <w:rsid w:val="00576892"/>
    <w:rsid w:val="00577E06"/>
    <w:rsid w:val="0058015C"/>
    <w:rsid w:val="005958D9"/>
    <w:rsid w:val="00595DD8"/>
    <w:rsid w:val="005A3BF7"/>
    <w:rsid w:val="005A67DA"/>
    <w:rsid w:val="005C2F0E"/>
    <w:rsid w:val="005D64B1"/>
    <w:rsid w:val="005D69F1"/>
    <w:rsid w:val="005E19AD"/>
    <w:rsid w:val="005F2035"/>
    <w:rsid w:val="005F7990"/>
    <w:rsid w:val="00613AB2"/>
    <w:rsid w:val="0063739C"/>
    <w:rsid w:val="00652304"/>
    <w:rsid w:val="00660C5E"/>
    <w:rsid w:val="00667885"/>
    <w:rsid w:val="006A3C1C"/>
    <w:rsid w:val="006B05E8"/>
    <w:rsid w:val="006D32D7"/>
    <w:rsid w:val="0071031D"/>
    <w:rsid w:val="007177F7"/>
    <w:rsid w:val="007361F6"/>
    <w:rsid w:val="007440BF"/>
    <w:rsid w:val="00770F25"/>
    <w:rsid w:val="00774C74"/>
    <w:rsid w:val="007810E1"/>
    <w:rsid w:val="007908F1"/>
    <w:rsid w:val="007A0B5B"/>
    <w:rsid w:val="007A35A8"/>
    <w:rsid w:val="007B071F"/>
    <w:rsid w:val="007B0A85"/>
    <w:rsid w:val="007C6A52"/>
    <w:rsid w:val="007E4956"/>
    <w:rsid w:val="007F54DF"/>
    <w:rsid w:val="0082043E"/>
    <w:rsid w:val="00832C16"/>
    <w:rsid w:val="00852B20"/>
    <w:rsid w:val="00860149"/>
    <w:rsid w:val="0088047E"/>
    <w:rsid w:val="00882F7B"/>
    <w:rsid w:val="00887812"/>
    <w:rsid w:val="00897670"/>
    <w:rsid w:val="008A444C"/>
    <w:rsid w:val="008B0E32"/>
    <w:rsid w:val="008E203A"/>
    <w:rsid w:val="008F4D16"/>
    <w:rsid w:val="009056B2"/>
    <w:rsid w:val="0091229C"/>
    <w:rsid w:val="00920221"/>
    <w:rsid w:val="00940E73"/>
    <w:rsid w:val="009645B8"/>
    <w:rsid w:val="0098597D"/>
    <w:rsid w:val="009A435F"/>
    <w:rsid w:val="009F619A"/>
    <w:rsid w:val="009F6DDE"/>
    <w:rsid w:val="009F77CA"/>
    <w:rsid w:val="00A054BC"/>
    <w:rsid w:val="00A05753"/>
    <w:rsid w:val="00A0608A"/>
    <w:rsid w:val="00A1058B"/>
    <w:rsid w:val="00A135AF"/>
    <w:rsid w:val="00A1613A"/>
    <w:rsid w:val="00A335BC"/>
    <w:rsid w:val="00A370A8"/>
    <w:rsid w:val="00A73E24"/>
    <w:rsid w:val="00A76DE1"/>
    <w:rsid w:val="00A82A33"/>
    <w:rsid w:val="00A93F5F"/>
    <w:rsid w:val="00AC4ED2"/>
    <w:rsid w:val="00AD5917"/>
    <w:rsid w:val="00AE35A6"/>
    <w:rsid w:val="00AF6BFE"/>
    <w:rsid w:val="00B35B14"/>
    <w:rsid w:val="00B80815"/>
    <w:rsid w:val="00BA4DBD"/>
    <w:rsid w:val="00BB77BA"/>
    <w:rsid w:val="00BC1D00"/>
    <w:rsid w:val="00BC6682"/>
    <w:rsid w:val="00BD4753"/>
    <w:rsid w:val="00BD5CB1"/>
    <w:rsid w:val="00BE62EE"/>
    <w:rsid w:val="00BF4D11"/>
    <w:rsid w:val="00BF52DC"/>
    <w:rsid w:val="00C003BA"/>
    <w:rsid w:val="00C14442"/>
    <w:rsid w:val="00C20FE3"/>
    <w:rsid w:val="00C26236"/>
    <w:rsid w:val="00C333A6"/>
    <w:rsid w:val="00C46878"/>
    <w:rsid w:val="00C4785D"/>
    <w:rsid w:val="00C61391"/>
    <w:rsid w:val="00C6612D"/>
    <w:rsid w:val="00C84917"/>
    <w:rsid w:val="00C91623"/>
    <w:rsid w:val="00C9238F"/>
    <w:rsid w:val="00C944D0"/>
    <w:rsid w:val="00C96307"/>
    <w:rsid w:val="00CB4A51"/>
    <w:rsid w:val="00CC2E94"/>
    <w:rsid w:val="00CC7755"/>
    <w:rsid w:val="00CD4532"/>
    <w:rsid w:val="00CD47B0"/>
    <w:rsid w:val="00CE6104"/>
    <w:rsid w:val="00CE7918"/>
    <w:rsid w:val="00D03AC6"/>
    <w:rsid w:val="00D16163"/>
    <w:rsid w:val="00D23335"/>
    <w:rsid w:val="00D31E76"/>
    <w:rsid w:val="00D33783"/>
    <w:rsid w:val="00D80D90"/>
    <w:rsid w:val="00D83F67"/>
    <w:rsid w:val="00DB3FAD"/>
    <w:rsid w:val="00DB6413"/>
    <w:rsid w:val="00DB7D0B"/>
    <w:rsid w:val="00DC05C5"/>
    <w:rsid w:val="00DC6AB3"/>
    <w:rsid w:val="00DE2886"/>
    <w:rsid w:val="00E61C09"/>
    <w:rsid w:val="00E95E88"/>
    <w:rsid w:val="00EB3B58"/>
    <w:rsid w:val="00EC7359"/>
    <w:rsid w:val="00EE3054"/>
    <w:rsid w:val="00EF6203"/>
    <w:rsid w:val="00F0025A"/>
    <w:rsid w:val="00F00606"/>
    <w:rsid w:val="00F01256"/>
    <w:rsid w:val="00F26C90"/>
    <w:rsid w:val="00F6507F"/>
    <w:rsid w:val="00F6558E"/>
    <w:rsid w:val="00F75F3E"/>
    <w:rsid w:val="00F94223"/>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styleId="Strong">
    <w:name w:val="Strong"/>
    <w:basedOn w:val="DefaultParagraphFont"/>
    <w:uiPriority w:val="22"/>
    <w:qFormat/>
    <w:rsid w:val="009645B8"/>
    <w:rPr>
      <w:b/>
      <w:bCs/>
    </w:rPr>
  </w:style>
  <w:style w:type="character" w:customStyle="1" w:styleId="eissn">
    <w:name w:val="eissn"/>
    <w:basedOn w:val="DefaultParagraphFont"/>
    <w:rsid w:val="00A76D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68849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44607594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3799/ajse.v16i2.73"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222</Words>
  <Characters>1267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2023-09-21T13:09:00Z</dcterms:created>
  <dcterms:modified xsi:type="dcterms:W3CDTF">2024-09-25T03:52:00Z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df68a7aa22b119c3188009e50267b05d0f41cb2489bb5ed19e3a9bd334c60f62</vt:lpwstr>
  </property>
</Properties>
</file>