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7"/>
        <w:gridCol w:w="2400"/>
        <w:gridCol w:w="3867"/>
        <w:gridCol w:w="1762"/>
      </w:tblGrid>
      <w:tr w:rsidR="00473620" w:rsidRPr="00473620" w14:paraId="104F9DBE" w14:textId="77777777" w:rsidTr="00473620">
        <w:tc>
          <w:tcPr>
            <w:tcW w:w="808" w:type="pct"/>
            <w:vAlign w:val="center"/>
          </w:tcPr>
          <w:p w14:paraId="06D363B0" w14:textId="2C56D18B" w:rsidR="00C9238F" w:rsidRPr="00473620" w:rsidRDefault="00010104" w:rsidP="00473620">
            <w:pPr>
              <w:spacing w:before="240"/>
              <w:rPr>
                <w:rFonts w:ascii="Times New Roman" w:hAnsi="Times New Roman" w:cs="Times New Roman"/>
              </w:rPr>
            </w:pPr>
            <w:r w:rsidRPr="00473620">
              <w:rPr>
                <w:rFonts w:ascii="Times New Roman" w:hAnsi="Times New Roman" w:cs="Times New Roman"/>
              </w:rPr>
              <w:t>Title</w:t>
            </w:r>
          </w:p>
        </w:tc>
        <w:tc>
          <w:tcPr>
            <w:tcW w:w="4192" w:type="pct"/>
            <w:gridSpan w:val="3"/>
            <w:tcBorders>
              <w:bottom w:val="single" w:sz="4" w:space="0" w:color="auto"/>
            </w:tcBorders>
            <w:vAlign w:val="bottom"/>
          </w:tcPr>
          <w:p w14:paraId="76A41892" w14:textId="3FA7E03C" w:rsidR="00C9238F" w:rsidRPr="00473620" w:rsidRDefault="002C0DBF" w:rsidP="00473620">
            <w:pPr>
              <w:spacing w:before="240"/>
              <w:rPr>
                <w:rFonts w:ascii="Times New Roman" w:hAnsi="Times New Roman" w:cs="Times New Roman"/>
              </w:rPr>
            </w:pPr>
            <w:r w:rsidRPr="00473620">
              <w:rPr>
                <w:rFonts w:ascii="Times New Roman" w:hAnsi="Times New Roman" w:cs="Times New Roman"/>
              </w:rPr>
              <w:t>Capacity Analysis of MIMO Channels Under High SNR Using Nakagami-q Fading Distribution</w:t>
            </w:r>
          </w:p>
        </w:tc>
      </w:tr>
      <w:tr w:rsidR="00473620" w:rsidRPr="00473620" w14:paraId="41B6DFDE" w14:textId="77777777" w:rsidTr="00473620">
        <w:tc>
          <w:tcPr>
            <w:tcW w:w="808" w:type="pct"/>
            <w:vAlign w:val="center"/>
          </w:tcPr>
          <w:p w14:paraId="59632982" w14:textId="303F20A2" w:rsidR="00C9238F" w:rsidRPr="00473620" w:rsidRDefault="00010104" w:rsidP="00473620">
            <w:pPr>
              <w:spacing w:before="240"/>
              <w:rPr>
                <w:rFonts w:ascii="Times New Roman" w:hAnsi="Times New Roman" w:cs="Times New Roman"/>
              </w:rPr>
            </w:pPr>
            <w:r w:rsidRPr="00473620">
              <w:rPr>
                <w:rFonts w:ascii="Times New Roman" w:hAnsi="Times New Roman" w:cs="Times New Roman"/>
              </w:rPr>
              <w:t>Author(s) Name</w:t>
            </w:r>
          </w:p>
        </w:tc>
        <w:tc>
          <w:tcPr>
            <w:tcW w:w="4192" w:type="pct"/>
            <w:gridSpan w:val="3"/>
            <w:tcBorders>
              <w:bottom w:val="single" w:sz="4" w:space="0" w:color="auto"/>
            </w:tcBorders>
            <w:vAlign w:val="bottom"/>
          </w:tcPr>
          <w:p w14:paraId="4C3C55DD" w14:textId="6EACF09E" w:rsidR="00C9238F" w:rsidRPr="00473620" w:rsidRDefault="002C0DBF" w:rsidP="00473620">
            <w:pPr>
              <w:spacing w:before="240"/>
              <w:rPr>
                <w:rFonts w:ascii="Times New Roman" w:hAnsi="Times New Roman" w:cs="Times New Roman"/>
              </w:rPr>
            </w:pPr>
            <w:r w:rsidRPr="00473620">
              <w:rPr>
                <w:rFonts w:ascii="Times New Roman" w:hAnsi="Times New Roman" w:cs="Times New Roman"/>
                <w:lang w:val="pl-PL"/>
              </w:rPr>
              <w:t>Syeda Anika Tasnim</w:t>
            </w:r>
            <w:r w:rsidRPr="005A3AD0">
              <w:rPr>
                <w:rFonts w:ascii="Times New Roman" w:hAnsi="Times New Roman" w:cs="Times New Roman"/>
                <w:lang w:val="pl-PL"/>
              </w:rPr>
              <w:t>*</w:t>
            </w:r>
            <w:r w:rsidRPr="00473620">
              <w:rPr>
                <w:rFonts w:ascii="Times New Roman" w:hAnsi="Times New Roman" w:cs="Times New Roman"/>
                <w:lang w:val="pl-PL"/>
              </w:rPr>
              <w:t xml:space="preserve">, Md. Mazid-Ul-Haque, Md. </w:t>
            </w:r>
            <w:r w:rsidRPr="00473620">
              <w:rPr>
                <w:rFonts w:ascii="Times New Roman" w:hAnsi="Times New Roman" w:cs="Times New Roman"/>
              </w:rPr>
              <w:t>Sajid Bin Faisal, Rakin Sad Aftab</w:t>
            </w:r>
          </w:p>
        </w:tc>
      </w:tr>
      <w:tr w:rsidR="00473620" w:rsidRPr="00473620" w14:paraId="1694AB7A" w14:textId="77777777" w:rsidTr="00473620">
        <w:tc>
          <w:tcPr>
            <w:tcW w:w="808" w:type="pct"/>
            <w:vAlign w:val="center"/>
          </w:tcPr>
          <w:p w14:paraId="1FB726A9" w14:textId="0A6884DA" w:rsidR="00C9238F" w:rsidRPr="00473620" w:rsidRDefault="00010104" w:rsidP="00473620">
            <w:pPr>
              <w:spacing w:before="240"/>
              <w:rPr>
                <w:rFonts w:ascii="Times New Roman" w:hAnsi="Times New Roman" w:cs="Times New Roman"/>
              </w:rPr>
            </w:pPr>
            <w:r w:rsidRPr="00473620">
              <w:rPr>
                <w:rFonts w:ascii="Times New Roman" w:hAnsi="Times New Roman" w:cs="Times New Roman"/>
              </w:rPr>
              <w:t>Contact Email(s)</w:t>
            </w:r>
          </w:p>
        </w:tc>
        <w:tc>
          <w:tcPr>
            <w:tcW w:w="4192" w:type="pct"/>
            <w:gridSpan w:val="3"/>
            <w:tcBorders>
              <w:bottom w:val="single" w:sz="4" w:space="0" w:color="auto"/>
            </w:tcBorders>
            <w:vAlign w:val="bottom"/>
          </w:tcPr>
          <w:p w14:paraId="5052E128" w14:textId="4FB00319" w:rsidR="00C9238F" w:rsidRPr="00473620" w:rsidRDefault="00C44252" w:rsidP="00473620">
            <w:pPr>
              <w:spacing w:before="240"/>
              <w:rPr>
                <w:rFonts w:ascii="Times New Roman" w:hAnsi="Times New Roman" w:cs="Times New Roman"/>
              </w:rPr>
            </w:pPr>
            <w:r w:rsidRPr="00473620">
              <w:rPr>
                <w:rFonts w:ascii="Times New Roman" w:hAnsi="Times New Roman" w:cs="Times New Roman"/>
              </w:rPr>
              <w:t>anika.tasnim@aiub.edu</w:t>
            </w:r>
          </w:p>
        </w:tc>
      </w:tr>
      <w:tr w:rsidR="00473620" w:rsidRPr="00473620" w14:paraId="3A03CA46" w14:textId="77777777" w:rsidTr="00473620">
        <w:tc>
          <w:tcPr>
            <w:tcW w:w="808" w:type="pct"/>
            <w:vAlign w:val="center"/>
          </w:tcPr>
          <w:p w14:paraId="60832908" w14:textId="4F63C3E7" w:rsidR="00C9238F" w:rsidRPr="00473620" w:rsidRDefault="000D68B9" w:rsidP="00473620">
            <w:pPr>
              <w:spacing w:before="240"/>
              <w:rPr>
                <w:rFonts w:ascii="Times New Roman" w:hAnsi="Times New Roman" w:cs="Times New Roman"/>
              </w:rPr>
            </w:pPr>
            <w:r w:rsidRPr="00473620">
              <w:rPr>
                <w:rFonts w:ascii="Times New Roman" w:hAnsi="Times New Roman" w:cs="Times New Roman"/>
              </w:rPr>
              <w:t>Published Journal Name</w:t>
            </w:r>
          </w:p>
        </w:tc>
        <w:tc>
          <w:tcPr>
            <w:tcW w:w="4192" w:type="pct"/>
            <w:gridSpan w:val="3"/>
            <w:tcBorders>
              <w:bottom w:val="single" w:sz="4" w:space="0" w:color="auto"/>
            </w:tcBorders>
            <w:vAlign w:val="bottom"/>
          </w:tcPr>
          <w:p w14:paraId="22C9FD36" w14:textId="7A8964A7" w:rsidR="00C9238F" w:rsidRPr="00473620" w:rsidRDefault="00A675C6" w:rsidP="00473620">
            <w:pPr>
              <w:spacing w:before="240"/>
              <w:rPr>
                <w:rFonts w:ascii="Times New Roman" w:hAnsi="Times New Roman" w:cs="Times New Roman"/>
              </w:rPr>
            </w:pPr>
            <w:r w:rsidRPr="00473620">
              <w:rPr>
                <w:rFonts w:ascii="Times New Roman" w:hAnsi="Times New Roman" w:cs="Times New Roman"/>
              </w:rPr>
              <w:t>International Journal of Advanced Computer Science and Applications(IJACSA)</w:t>
            </w:r>
          </w:p>
        </w:tc>
      </w:tr>
      <w:tr w:rsidR="00473620" w:rsidRPr="00473620" w14:paraId="29260EEE" w14:textId="77777777" w:rsidTr="00473620">
        <w:tc>
          <w:tcPr>
            <w:tcW w:w="808" w:type="pct"/>
            <w:vAlign w:val="center"/>
          </w:tcPr>
          <w:p w14:paraId="6F11A6E8" w14:textId="522F2DD5" w:rsidR="00010104" w:rsidRPr="00473620" w:rsidRDefault="00010104" w:rsidP="00473620">
            <w:pPr>
              <w:spacing w:before="240"/>
              <w:rPr>
                <w:rFonts w:ascii="Times New Roman" w:hAnsi="Times New Roman" w:cs="Times New Roman"/>
              </w:rPr>
            </w:pPr>
            <w:r w:rsidRPr="00473620">
              <w:rPr>
                <w:rFonts w:ascii="Times New Roman" w:hAnsi="Times New Roman" w:cs="Times New Roman"/>
              </w:rPr>
              <w:t>Type of Publication</w:t>
            </w:r>
          </w:p>
        </w:tc>
        <w:tc>
          <w:tcPr>
            <w:tcW w:w="4192" w:type="pct"/>
            <w:gridSpan w:val="3"/>
            <w:tcBorders>
              <w:bottom w:val="single" w:sz="4" w:space="0" w:color="auto"/>
            </w:tcBorders>
            <w:vAlign w:val="bottom"/>
          </w:tcPr>
          <w:p w14:paraId="133D139C" w14:textId="55481490" w:rsidR="00010104" w:rsidRPr="00473620" w:rsidRDefault="00AD6E1D" w:rsidP="00473620">
            <w:pPr>
              <w:spacing w:before="240"/>
              <w:rPr>
                <w:rFonts w:ascii="Times New Roman" w:hAnsi="Times New Roman" w:cs="Times New Roman"/>
              </w:rPr>
            </w:pPr>
            <w:r w:rsidRPr="00473620">
              <w:rPr>
                <w:rFonts w:ascii="Times New Roman" w:hAnsi="Times New Roman" w:cs="Times New Roman"/>
              </w:rPr>
              <w:t>O</w:t>
            </w:r>
            <w:r w:rsidR="00C44252" w:rsidRPr="00473620">
              <w:rPr>
                <w:rFonts w:ascii="Times New Roman" w:hAnsi="Times New Roman" w:cs="Times New Roman"/>
              </w:rPr>
              <w:t>nline</w:t>
            </w:r>
            <w:r w:rsidR="005A3AD0">
              <w:rPr>
                <w:rFonts w:ascii="Times New Roman" w:hAnsi="Times New Roman" w:cs="Times New Roman"/>
              </w:rPr>
              <w:t>/</w:t>
            </w:r>
            <w:r w:rsidR="005A3AD0" w:rsidRPr="005A3AD0">
              <w:rPr>
                <w:rFonts w:ascii="Times New Roman" w:hAnsi="Times New Roman" w:cs="Times New Roman"/>
              </w:rPr>
              <w:t>Print</w:t>
            </w:r>
          </w:p>
        </w:tc>
      </w:tr>
      <w:tr w:rsidR="00473620" w:rsidRPr="00473620" w14:paraId="0198AB89" w14:textId="77777777" w:rsidTr="00473620">
        <w:tc>
          <w:tcPr>
            <w:tcW w:w="808" w:type="pct"/>
            <w:vAlign w:val="center"/>
          </w:tcPr>
          <w:p w14:paraId="3E73A81C" w14:textId="713E0E75" w:rsidR="00576892" w:rsidRPr="00473620" w:rsidRDefault="00010104" w:rsidP="00473620">
            <w:pPr>
              <w:spacing w:before="240"/>
              <w:rPr>
                <w:rFonts w:ascii="Times New Roman" w:hAnsi="Times New Roman" w:cs="Times New Roman"/>
              </w:rPr>
            </w:pPr>
            <w:r w:rsidRPr="00473620">
              <w:rPr>
                <w:rFonts w:ascii="Times New Roman" w:hAnsi="Times New Roman" w:cs="Times New Roman"/>
              </w:rPr>
              <w:t>Volume</w:t>
            </w:r>
          </w:p>
        </w:tc>
        <w:tc>
          <w:tcPr>
            <w:tcW w:w="1253" w:type="pct"/>
            <w:tcBorders>
              <w:bottom w:val="single" w:sz="4" w:space="0" w:color="auto"/>
            </w:tcBorders>
            <w:vAlign w:val="bottom"/>
          </w:tcPr>
          <w:p w14:paraId="76051B5A" w14:textId="41052987" w:rsidR="00576892" w:rsidRPr="00473620" w:rsidRDefault="00A675C6" w:rsidP="00473620">
            <w:pPr>
              <w:spacing w:before="240"/>
              <w:rPr>
                <w:rFonts w:ascii="Times New Roman" w:hAnsi="Times New Roman" w:cs="Times New Roman"/>
              </w:rPr>
            </w:pPr>
            <w:r w:rsidRPr="00473620">
              <w:rPr>
                <w:rFonts w:ascii="Times New Roman" w:hAnsi="Times New Roman" w:cs="Times New Roman"/>
              </w:rPr>
              <w:t>16</w:t>
            </w:r>
          </w:p>
        </w:tc>
        <w:tc>
          <w:tcPr>
            <w:tcW w:w="2019" w:type="pct"/>
            <w:vAlign w:val="bottom"/>
          </w:tcPr>
          <w:p w14:paraId="3CF73C17" w14:textId="63278ED5" w:rsidR="00576892" w:rsidRPr="00473620" w:rsidRDefault="00010104" w:rsidP="00473620">
            <w:pPr>
              <w:spacing w:before="240"/>
              <w:rPr>
                <w:rFonts w:ascii="Times New Roman" w:hAnsi="Times New Roman" w:cs="Times New Roman"/>
              </w:rPr>
            </w:pPr>
            <w:r w:rsidRPr="00473620">
              <w:rPr>
                <w:rFonts w:ascii="Times New Roman" w:hAnsi="Times New Roman" w:cs="Times New Roman"/>
              </w:rPr>
              <w:t>Issue</w:t>
            </w:r>
          </w:p>
        </w:tc>
        <w:tc>
          <w:tcPr>
            <w:tcW w:w="920" w:type="pct"/>
            <w:tcBorders>
              <w:bottom w:val="single" w:sz="4" w:space="0" w:color="auto"/>
            </w:tcBorders>
            <w:vAlign w:val="bottom"/>
          </w:tcPr>
          <w:p w14:paraId="73C90383" w14:textId="50A2DA1D" w:rsidR="00576892" w:rsidRPr="00473620" w:rsidRDefault="00A675C6" w:rsidP="00473620">
            <w:pPr>
              <w:spacing w:before="240"/>
              <w:rPr>
                <w:rFonts w:ascii="Times New Roman" w:hAnsi="Times New Roman" w:cs="Times New Roman"/>
              </w:rPr>
            </w:pPr>
            <w:r w:rsidRPr="00473620">
              <w:rPr>
                <w:rFonts w:ascii="Times New Roman" w:hAnsi="Times New Roman" w:cs="Times New Roman"/>
              </w:rPr>
              <w:t>3</w:t>
            </w:r>
          </w:p>
        </w:tc>
      </w:tr>
      <w:tr w:rsidR="00473620" w:rsidRPr="00473620" w14:paraId="29A11658" w14:textId="77777777" w:rsidTr="00473620">
        <w:tc>
          <w:tcPr>
            <w:tcW w:w="808" w:type="pct"/>
            <w:vAlign w:val="center"/>
          </w:tcPr>
          <w:p w14:paraId="6B703DB8" w14:textId="37F97E2F" w:rsidR="00852B20" w:rsidRPr="00473620" w:rsidRDefault="004F76A2" w:rsidP="00473620">
            <w:pPr>
              <w:spacing w:before="240"/>
              <w:rPr>
                <w:rFonts w:ascii="Times New Roman" w:hAnsi="Times New Roman" w:cs="Times New Roman"/>
              </w:rPr>
            </w:pPr>
            <w:r w:rsidRPr="00473620">
              <w:rPr>
                <w:rFonts w:ascii="Times New Roman" w:hAnsi="Times New Roman" w:cs="Times New Roman"/>
              </w:rPr>
              <w:t>Publisher</w:t>
            </w:r>
          </w:p>
        </w:tc>
        <w:tc>
          <w:tcPr>
            <w:tcW w:w="4192" w:type="pct"/>
            <w:gridSpan w:val="3"/>
            <w:tcBorders>
              <w:bottom w:val="single" w:sz="4" w:space="0" w:color="auto"/>
            </w:tcBorders>
            <w:vAlign w:val="bottom"/>
          </w:tcPr>
          <w:p w14:paraId="7C35739C" w14:textId="16641D4F" w:rsidR="00852B20" w:rsidRPr="00473620" w:rsidRDefault="00A675C6" w:rsidP="00473620">
            <w:pPr>
              <w:spacing w:before="240"/>
              <w:rPr>
                <w:rFonts w:ascii="Times New Roman" w:hAnsi="Times New Roman" w:cs="Times New Roman"/>
              </w:rPr>
            </w:pPr>
            <w:r w:rsidRPr="00473620">
              <w:rPr>
                <w:rFonts w:ascii="Times New Roman" w:hAnsi="Times New Roman" w:cs="Times New Roman"/>
              </w:rPr>
              <w:t>Science and Information (SAI) Organization</w:t>
            </w:r>
          </w:p>
        </w:tc>
      </w:tr>
      <w:tr w:rsidR="00473620" w:rsidRPr="00473620" w14:paraId="0977BFEF" w14:textId="77777777" w:rsidTr="00473620">
        <w:tc>
          <w:tcPr>
            <w:tcW w:w="808" w:type="pct"/>
            <w:vAlign w:val="center"/>
          </w:tcPr>
          <w:p w14:paraId="4291962E" w14:textId="03399576" w:rsidR="00852B20" w:rsidRPr="00473620" w:rsidRDefault="00852B20" w:rsidP="00473620">
            <w:pPr>
              <w:spacing w:before="240"/>
              <w:rPr>
                <w:rFonts w:ascii="Times New Roman" w:hAnsi="Times New Roman" w:cs="Times New Roman"/>
              </w:rPr>
            </w:pPr>
            <w:r w:rsidRPr="00473620">
              <w:rPr>
                <w:rFonts w:ascii="Times New Roman" w:hAnsi="Times New Roman" w:cs="Times New Roman"/>
              </w:rPr>
              <w:t>Publication Date</w:t>
            </w:r>
          </w:p>
        </w:tc>
        <w:tc>
          <w:tcPr>
            <w:tcW w:w="4192" w:type="pct"/>
            <w:gridSpan w:val="3"/>
            <w:tcBorders>
              <w:bottom w:val="single" w:sz="4" w:space="0" w:color="auto"/>
            </w:tcBorders>
            <w:vAlign w:val="bottom"/>
          </w:tcPr>
          <w:p w14:paraId="663B3BF3" w14:textId="221B3F12" w:rsidR="00852B20" w:rsidRPr="00473620" w:rsidRDefault="00AD6E1D" w:rsidP="00473620">
            <w:pPr>
              <w:spacing w:before="240"/>
              <w:rPr>
                <w:rFonts w:ascii="Times New Roman" w:hAnsi="Times New Roman" w:cs="Times New Roman"/>
              </w:rPr>
            </w:pPr>
            <w:r w:rsidRPr="00473620">
              <w:rPr>
                <w:rFonts w:ascii="Times New Roman" w:hAnsi="Times New Roman" w:cs="Times New Roman"/>
              </w:rPr>
              <w:t>202</w:t>
            </w:r>
            <w:r w:rsidR="00A675C6" w:rsidRPr="00473620">
              <w:rPr>
                <w:rFonts w:ascii="Times New Roman" w:hAnsi="Times New Roman" w:cs="Times New Roman"/>
              </w:rPr>
              <w:t>5</w:t>
            </w:r>
            <w:r w:rsidRPr="00473620">
              <w:rPr>
                <w:rFonts w:ascii="Times New Roman" w:hAnsi="Times New Roman" w:cs="Times New Roman"/>
              </w:rPr>
              <w:t>-03-</w:t>
            </w:r>
            <w:r w:rsidR="00A675C6" w:rsidRPr="00473620">
              <w:rPr>
                <w:rFonts w:ascii="Times New Roman" w:hAnsi="Times New Roman" w:cs="Times New Roman"/>
              </w:rPr>
              <w:t>31</w:t>
            </w:r>
          </w:p>
        </w:tc>
      </w:tr>
      <w:tr w:rsidR="00473620" w:rsidRPr="00473620" w14:paraId="04C32390" w14:textId="77777777" w:rsidTr="00473620">
        <w:tc>
          <w:tcPr>
            <w:tcW w:w="808" w:type="pct"/>
            <w:vAlign w:val="center"/>
          </w:tcPr>
          <w:p w14:paraId="13D6FAC3" w14:textId="7297330A" w:rsidR="00852B20" w:rsidRPr="00473620" w:rsidRDefault="00852B20" w:rsidP="00473620">
            <w:pPr>
              <w:spacing w:before="240"/>
              <w:rPr>
                <w:rFonts w:ascii="Times New Roman" w:hAnsi="Times New Roman" w:cs="Times New Roman"/>
              </w:rPr>
            </w:pPr>
            <w:r w:rsidRPr="00473620">
              <w:rPr>
                <w:rFonts w:ascii="Times New Roman" w:hAnsi="Times New Roman" w:cs="Times New Roman"/>
              </w:rPr>
              <w:t>ISSN</w:t>
            </w:r>
          </w:p>
        </w:tc>
        <w:tc>
          <w:tcPr>
            <w:tcW w:w="4192" w:type="pct"/>
            <w:gridSpan w:val="3"/>
            <w:tcBorders>
              <w:bottom w:val="single" w:sz="4" w:space="0" w:color="auto"/>
            </w:tcBorders>
            <w:vAlign w:val="bottom"/>
          </w:tcPr>
          <w:p w14:paraId="395ECBF4" w14:textId="79A3C8DB" w:rsidR="00852B20" w:rsidRPr="00473620" w:rsidRDefault="005A3AD0" w:rsidP="00473620">
            <w:pPr>
              <w:spacing w:before="240"/>
              <w:rPr>
                <w:rFonts w:ascii="Times New Roman" w:hAnsi="Times New Roman" w:cs="Times New Roman"/>
              </w:rPr>
            </w:pPr>
            <w:r w:rsidRPr="005A3AD0">
              <w:rPr>
                <w:rFonts w:ascii="Times New Roman" w:hAnsi="Times New Roman" w:cs="Times New Roman"/>
              </w:rPr>
              <w:t xml:space="preserve">2156-5570 (Online) </w:t>
            </w:r>
            <w:r>
              <w:rPr>
                <w:rFonts w:ascii="Times New Roman" w:hAnsi="Times New Roman" w:cs="Times New Roman"/>
              </w:rPr>
              <w:t xml:space="preserve">     </w:t>
            </w:r>
            <w:r w:rsidRPr="005A3AD0">
              <w:rPr>
                <w:rFonts w:ascii="Times New Roman" w:hAnsi="Times New Roman" w:cs="Times New Roman"/>
              </w:rPr>
              <w:t>2158-107X (Print)</w:t>
            </w:r>
          </w:p>
        </w:tc>
      </w:tr>
      <w:tr w:rsidR="00473620" w:rsidRPr="00473620" w14:paraId="6125C715" w14:textId="77777777" w:rsidTr="00473620">
        <w:tc>
          <w:tcPr>
            <w:tcW w:w="808" w:type="pct"/>
            <w:vAlign w:val="center"/>
          </w:tcPr>
          <w:p w14:paraId="41B57CC6" w14:textId="4F3F116A" w:rsidR="00852B20" w:rsidRPr="00473620" w:rsidRDefault="00852B20" w:rsidP="00473620">
            <w:pPr>
              <w:spacing w:before="240"/>
              <w:rPr>
                <w:rFonts w:ascii="Times New Roman" w:hAnsi="Times New Roman" w:cs="Times New Roman"/>
              </w:rPr>
            </w:pPr>
            <w:r w:rsidRPr="00473620">
              <w:rPr>
                <w:rFonts w:ascii="Times New Roman" w:hAnsi="Times New Roman" w:cs="Times New Roman"/>
              </w:rPr>
              <w:t>DOI</w:t>
            </w:r>
          </w:p>
        </w:tc>
        <w:tc>
          <w:tcPr>
            <w:tcW w:w="4192" w:type="pct"/>
            <w:gridSpan w:val="3"/>
            <w:tcBorders>
              <w:bottom w:val="single" w:sz="4" w:space="0" w:color="auto"/>
            </w:tcBorders>
            <w:vAlign w:val="bottom"/>
          </w:tcPr>
          <w:p w14:paraId="6A80901E" w14:textId="4FF75EB8" w:rsidR="00852B20" w:rsidRPr="00473620" w:rsidRDefault="00A675C6" w:rsidP="00473620">
            <w:pPr>
              <w:spacing w:before="240"/>
              <w:rPr>
                <w:rFonts w:ascii="Times New Roman" w:hAnsi="Times New Roman" w:cs="Times New Roman"/>
              </w:rPr>
            </w:pPr>
            <w:r w:rsidRPr="00473620">
              <w:rPr>
                <w:rFonts w:ascii="Times New Roman" w:hAnsi="Times New Roman" w:cs="Times New Roman"/>
              </w:rPr>
              <w:t>http://dx.doi.org/10.14569/IJACSA.2025.0160396</w:t>
            </w:r>
          </w:p>
        </w:tc>
      </w:tr>
      <w:tr w:rsidR="00473620" w:rsidRPr="00473620" w14:paraId="16A1DAEC" w14:textId="77777777" w:rsidTr="00473620">
        <w:tc>
          <w:tcPr>
            <w:tcW w:w="808" w:type="pct"/>
            <w:vAlign w:val="center"/>
          </w:tcPr>
          <w:p w14:paraId="58F94C75" w14:textId="7E5AE992" w:rsidR="00C9238F" w:rsidRPr="00473620" w:rsidRDefault="000D68B9" w:rsidP="00473620">
            <w:pPr>
              <w:spacing w:before="240"/>
              <w:rPr>
                <w:rFonts w:ascii="Times New Roman" w:hAnsi="Times New Roman" w:cs="Times New Roman"/>
              </w:rPr>
            </w:pPr>
            <w:r w:rsidRPr="00473620">
              <w:rPr>
                <w:rFonts w:ascii="Times New Roman" w:hAnsi="Times New Roman" w:cs="Times New Roman"/>
              </w:rPr>
              <w:t>URL</w:t>
            </w:r>
          </w:p>
        </w:tc>
        <w:tc>
          <w:tcPr>
            <w:tcW w:w="4192" w:type="pct"/>
            <w:gridSpan w:val="3"/>
            <w:tcBorders>
              <w:bottom w:val="single" w:sz="4" w:space="0" w:color="auto"/>
            </w:tcBorders>
            <w:vAlign w:val="bottom"/>
          </w:tcPr>
          <w:p w14:paraId="6EF70C5A" w14:textId="4820A1AA" w:rsidR="00CB3B78" w:rsidRPr="00473620" w:rsidRDefault="00A675C6" w:rsidP="00473620">
            <w:pPr>
              <w:spacing w:before="240"/>
              <w:rPr>
                <w:rFonts w:ascii="Times New Roman" w:hAnsi="Times New Roman" w:cs="Times New Roman"/>
              </w:rPr>
            </w:pPr>
            <w:r w:rsidRPr="00473620">
              <w:rPr>
                <w:rFonts w:ascii="Times New Roman" w:hAnsi="Times New Roman" w:cs="Times New Roman"/>
              </w:rPr>
              <w:t>https://thesai.org/Publications/ViewPaper?Volume=16&amp;Issue=3&amp;Code=IJACSA&amp;SerialNo=96</w:t>
            </w:r>
          </w:p>
        </w:tc>
      </w:tr>
      <w:tr w:rsidR="00473620" w:rsidRPr="00473620" w14:paraId="204EC2C6" w14:textId="77777777" w:rsidTr="00473620">
        <w:tc>
          <w:tcPr>
            <w:tcW w:w="808" w:type="pct"/>
            <w:vAlign w:val="center"/>
          </w:tcPr>
          <w:p w14:paraId="07EC2428" w14:textId="42CDFAAE" w:rsidR="00852B20" w:rsidRPr="00473620" w:rsidRDefault="00852B20" w:rsidP="00473620">
            <w:pPr>
              <w:spacing w:before="240"/>
              <w:rPr>
                <w:rFonts w:ascii="Times New Roman" w:hAnsi="Times New Roman" w:cs="Times New Roman"/>
              </w:rPr>
            </w:pPr>
            <w:r w:rsidRPr="00473620">
              <w:rPr>
                <w:rFonts w:ascii="Times New Roman" w:hAnsi="Times New Roman" w:cs="Times New Roman"/>
              </w:rPr>
              <w:t>Other Related Info.</w:t>
            </w:r>
          </w:p>
        </w:tc>
        <w:tc>
          <w:tcPr>
            <w:tcW w:w="4192" w:type="pct"/>
            <w:gridSpan w:val="3"/>
            <w:tcBorders>
              <w:bottom w:val="single" w:sz="4" w:space="0" w:color="auto"/>
            </w:tcBorders>
            <w:vAlign w:val="bottom"/>
          </w:tcPr>
          <w:p w14:paraId="0933B90C" w14:textId="6AD201AD" w:rsidR="003E27C2" w:rsidRPr="00473620" w:rsidRDefault="003E27C2" w:rsidP="00473620">
            <w:pPr>
              <w:spacing w:before="240"/>
              <w:rPr>
                <w:rFonts w:ascii="Times New Roman" w:hAnsi="Times New Roman" w:cs="Times New Roman"/>
              </w:rPr>
            </w:pPr>
          </w:p>
        </w:tc>
      </w:tr>
      <w:tr w:rsidR="00C9238F" w:rsidRPr="00473620" w14:paraId="0B169241" w14:textId="77777777" w:rsidTr="00541FB4">
        <w:trPr>
          <w:gridAfter w:val="3"/>
          <w:wAfter w:w="4192" w:type="pct"/>
          <w:trHeight w:val="224"/>
        </w:trPr>
        <w:tc>
          <w:tcPr>
            <w:tcW w:w="808" w:type="pct"/>
            <w:shd w:val="clear" w:color="auto" w:fill="auto"/>
            <w:vAlign w:val="bottom"/>
          </w:tcPr>
          <w:p w14:paraId="5A585DE2" w14:textId="77777777" w:rsidR="00C9238F" w:rsidRPr="00541FB4" w:rsidRDefault="00C9238F" w:rsidP="00473620">
            <w:pPr>
              <w:spacing w:before="240"/>
              <w:rPr>
                <w:rFonts w:ascii="Times New Roman" w:hAnsi="Times New Roman" w:cs="Times New Roman"/>
                <w:sz w:val="8"/>
                <w:szCs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6E0ACA">
        <w:tc>
          <w:tcPr>
            <w:tcW w:w="2356" w:type="pct"/>
            <w:tcBorders>
              <w:bottom w:val="single" w:sz="4" w:space="0" w:color="auto"/>
            </w:tcBorders>
            <w:vAlign w:val="bottom"/>
          </w:tcPr>
          <w:p w14:paraId="54EFBF78" w14:textId="77777777" w:rsidR="00931093" w:rsidRPr="005E19AD" w:rsidRDefault="00931093" w:rsidP="007935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7935E7">
            <w:pPr>
              <w:spacing w:before="240"/>
              <w:rPr>
                <w:rFonts w:ascii="Times New Roman" w:hAnsi="Times New Roman" w:cs="Times New Roman"/>
              </w:rPr>
            </w:pPr>
          </w:p>
        </w:tc>
      </w:tr>
      <w:tr w:rsidR="00931093" w:rsidRPr="005E19AD" w14:paraId="51B96FE8" w14:textId="77777777" w:rsidTr="006E0ACA">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B2CBD72" w:rsidR="00931093" w:rsidRPr="005E19AD" w:rsidRDefault="007935E7" w:rsidP="007935E7">
            <w:pPr>
              <w:spacing w:before="240"/>
              <w:jc w:val="both"/>
              <w:rPr>
                <w:rFonts w:ascii="Times New Roman" w:hAnsi="Times New Roman" w:cs="Times New Roman"/>
              </w:rPr>
            </w:pPr>
            <w:r w:rsidRPr="007935E7">
              <w:rPr>
                <w:rFonts w:ascii="Times New Roman" w:hAnsi="Times New Roman" w:cs="Times New Roman"/>
              </w:rPr>
              <w:t xml:space="preserve">This study explores the capacity of multiple-input multiple-output (MIMO) wireless channels under high signal-to-noise ratio (SNR) conditions, incorporating </w:t>
            </w:r>
            <w:r w:rsidRPr="007935E7">
              <w:rPr>
                <w:rFonts w:ascii="Times New Roman" w:hAnsi="Times New Roman" w:cs="Times New Roman"/>
              </w:rPr>
              <w:lastRenderedPageBreak/>
              <w:t>Nakagami-q fading distribution alongside Rayleigh and Rician fading models. The main objective is to develop an analytical framework that accurately models MIMO channel capacity under high-SNR conditions using Nakagami-q fading and compares its performance with conventional fading models. By employing a robust wireless channel modeling approach, the study examines the impact of various antenna configurations on system performance. The derived framework assesses how different fading conditions affect capacity, showing that MIMO systems effectively mitigate multipath effects. The results reveal that channel capacity improves with an increasing number of antennas and favorable fading parameters, emphasizing the significance of antenna configurations in enhancing performance. The</w:t>
            </w:r>
            <w:r w:rsidR="00E5193A">
              <w:rPr>
                <w:rFonts w:ascii="Times New Roman" w:hAnsi="Times New Roman" w:cs="Times New Roman"/>
              </w:rPr>
              <w:t xml:space="preserve"> </w:t>
            </w:r>
            <w:r w:rsidRPr="007935E7">
              <w:rPr>
                <w:rFonts w:ascii="Times New Roman" w:hAnsi="Times New Roman" w:cs="Times New Roman"/>
              </w:rPr>
              <w:t>comparative analysis highlights substantial differences in capacity across fading models, offering critical insights to optimize next-generation wireless channel modeling in diverse environments.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EF514" w14:textId="77777777" w:rsidR="00B14CED" w:rsidRDefault="00B14CED" w:rsidP="00C9238F">
      <w:pPr>
        <w:spacing w:after="0" w:line="240" w:lineRule="auto"/>
      </w:pPr>
      <w:r>
        <w:separator/>
      </w:r>
    </w:p>
  </w:endnote>
  <w:endnote w:type="continuationSeparator" w:id="0">
    <w:p w14:paraId="2BC6A4BF" w14:textId="77777777" w:rsidR="00B14CED" w:rsidRDefault="00B14C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39FC70-3D69-4198-A6DF-A2B64148F6D0}"/>
    <w:embedBold r:id="rId2" w:fontKey="{947C8BD2-319F-4BA6-B36F-8B44AF74859E}"/>
    <w:embedItalic r:id="rId3" w:fontKey="{F4D5F6E0-D5CB-4449-9520-7AA2D7FED76F}"/>
    <w:embedBoldItalic r:id="rId4" w:fontKey="{751AB885-BB33-4ADD-BF99-D3A416060926}"/>
  </w:font>
  <w:font w:name="Corbel">
    <w:panose1 w:val="020B0503020204020204"/>
    <w:charset w:val="00"/>
    <w:family w:val="swiss"/>
    <w:pitch w:val="variable"/>
    <w:sig w:usb0="A00002EF" w:usb1="4000A44B" w:usb2="00000000" w:usb3="00000000" w:csb0="0000019F" w:csb1="00000000"/>
    <w:embedRegular r:id="rId5" w:fontKey="{F03E19A2-684D-49E3-9CD4-FC326C11FFDD}"/>
    <w:embedBold r:id="rId6" w:fontKey="{26635536-F991-4538-9A34-E297308E1D74}"/>
    <w:embedItalic r:id="rId7" w:fontKey="{75E28043-1737-4BAB-8935-D391590FA106}"/>
  </w:font>
  <w:font w:name="Vrinda">
    <w:panose1 w:val="00000400000000000000"/>
    <w:charset w:val="00"/>
    <w:family w:val="swiss"/>
    <w:pitch w:val="variable"/>
    <w:sig w:usb0="00010003" w:usb1="00000000" w:usb2="00000000" w:usb3="00000000" w:csb0="00000001" w:csb1="00000000"/>
    <w:embedRegular r:id="rId8" w:fontKey="{B47DDB93-8517-4F07-9022-527A83A21E8B}"/>
    <w:embedBold r:id="rId9" w:fontKey="{91D7A5B3-AA60-48E6-AAAB-1AD3BA135A02}"/>
    <w:embedItalic r:id="rId10" w:fontKey="{F7E7E549-3845-4FA1-98E1-4C618310A1AD}"/>
    <w:embedBoldItalic r:id="rId11" w:fontKey="{8BABEB5B-02E7-4B9C-B3DA-5FE7DB28BCC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7323390-D8A3-4767-9A86-EE0B470E932C}"/>
  </w:font>
  <w:font w:name="Tahoma">
    <w:panose1 w:val="020B0604030504040204"/>
    <w:charset w:val="00"/>
    <w:family w:val="swiss"/>
    <w:pitch w:val="variable"/>
    <w:sig w:usb0="E1002EFF" w:usb1="C000605B" w:usb2="00000029" w:usb3="00000000" w:csb0="000101FF" w:csb1="00000000"/>
    <w:embedRegular r:id="rId13" w:fontKey="{F1699C16-A759-496F-BD3B-D1716A5B8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4610" w14:textId="77777777" w:rsidR="00B14CED" w:rsidRDefault="00B14CED" w:rsidP="00C9238F">
      <w:pPr>
        <w:spacing w:after="0" w:line="240" w:lineRule="auto"/>
      </w:pPr>
      <w:r>
        <w:separator/>
      </w:r>
    </w:p>
  </w:footnote>
  <w:footnote w:type="continuationSeparator" w:id="0">
    <w:p w14:paraId="03B0B481" w14:textId="77777777" w:rsidR="00B14CED" w:rsidRDefault="00B14C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1E73AC" w:themeFill="accent2" w:themeFillTint="BF"/>
      <w:tblLook w:val="04A0" w:firstRow="1" w:lastRow="0" w:firstColumn="1" w:lastColumn="0" w:noHBand="0" w:noVBand="1"/>
    </w:tblPr>
    <w:tblGrid>
      <w:gridCol w:w="1383"/>
      <w:gridCol w:w="8193"/>
    </w:tblGrid>
    <w:tr w:rsidR="00576892" w:rsidRPr="00576892" w14:paraId="477E62F0" w14:textId="77777777" w:rsidTr="006E0ACA">
      <w:trPr>
        <w:trHeight w:val="990"/>
      </w:trPr>
      <w:tc>
        <w:tcPr>
          <w:tcW w:w="722" w:type="pct"/>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4278" w:type="pct"/>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6B84"/>
    <w:rsid w:val="000A7AD3"/>
    <w:rsid w:val="000B52AD"/>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0DBF"/>
    <w:rsid w:val="002C1B31"/>
    <w:rsid w:val="002C56E6"/>
    <w:rsid w:val="002D3238"/>
    <w:rsid w:val="002F2CF9"/>
    <w:rsid w:val="0031697D"/>
    <w:rsid w:val="003173EE"/>
    <w:rsid w:val="00336BF6"/>
    <w:rsid w:val="0035599A"/>
    <w:rsid w:val="00361E11"/>
    <w:rsid w:val="003655FF"/>
    <w:rsid w:val="003746FC"/>
    <w:rsid w:val="00385243"/>
    <w:rsid w:val="00391EE1"/>
    <w:rsid w:val="003B2C4D"/>
    <w:rsid w:val="003B392C"/>
    <w:rsid w:val="003E27C2"/>
    <w:rsid w:val="003E31EA"/>
    <w:rsid w:val="003F0847"/>
    <w:rsid w:val="003F12AC"/>
    <w:rsid w:val="0040090B"/>
    <w:rsid w:val="004174E3"/>
    <w:rsid w:val="00421017"/>
    <w:rsid w:val="0046302A"/>
    <w:rsid w:val="00467CEF"/>
    <w:rsid w:val="00473620"/>
    <w:rsid w:val="00487D2D"/>
    <w:rsid w:val="004B2636"/>
    <w:rsid w:val="004D5D62"/>
    <w:rsid w:val="004E5717"/>
    <w:rsid w:val="004F76A2"/>
    <w:rsid w:val="005112D0"/>
    <w:rsid w:val="00522B79"/>
    <w:rsid w:val="00535A46"/>
    <w:rsid w:val="00537F5D"/>
    <w:rsid w:val="00541FB4"/>
    <w:rsid w:val="00545B00"/>
    <w:rsid w:val="0055150E"/>
    <w:rsid w:val="00567A98"/>
    <w:rsid w:val="00576892"/>
    <w:rsid w:val="00577E06"/>
    <w:rsid w:val="005A2897"/>
    <w:rsid w:val="005A3AD0"/>
    <w:rsid w:val="005A3BF7"/>
    <w:rsid w:val="005E19AD"/>
    <w:rsid w:val="005F2035"/>
    <w:rsid w:val="005F7990"/>
    <w:rsid w:val="006067CE"/>
    <w:rsid w:val="0063739C"/>
    <w:rsid w:val="006646EA"/>
    <w:rsid w:val="00684F98"/>
    <w:rsid w:val="006905C2"/>
    <w:rsid w:val="006949AA"/>
    <w:rsid w:val="00697325"/>
    <w:rsid w:val="006C0E1F"/>
    <w:rsid w:val="006E0ACA"/>
    <w:rsid w:val="007003B9"/>
    <w:rsid w:val="00741975"/>
    <w:rsid w:val="00770F25"/>
    <w:rsid w:val="00774C74"/>
    <w:rsid w:val="00776FC4"/>
    <w:rsid w:val="007935E7"/>
    <w:rsid w:val="007A35A8"/>
    <w:rsid w:val="007B0414"/>
    <w:rsid w:val="007B0A85"/>
    <w:rsid w:val="007C6A52"/>
    <w:rsid w:val="007E4956"/>
    <w:rsid w:val="007E6899"/>
    <w:rsid w:val="0082043E"/>
    <w:rsid w:val="008250EA"/>
    <w:rsid w:val="00827B5E"/>
    <w:rsid w:val="00835CBC"/>
    <w:rsid w:val="0084247A"/>
    <w:rsid w:val="00843B4D"/>
    <w:rsid w:val="00852B20"/>
    <w:rsid w:val="0088197A"/>
    <w:rsid w:val="00887812"/>
    <w:rsid w:val="00895D29"/>
    <w:rsid w:val="00897670"/>
    <w:rsid w:val="00897843"/>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675C6"/>
    <w:rsid w:val="00A82A33"/>
    <w:rsid w:val="00AB35CA"/>
    <w:rsid w:val="00AC1DB3"/>
    <w:rsid w:val="00AC6B43"/>
    <w:rsid w:val="00AD6E1D"/>
    <w:rsid w:val="00AF6BFE"/>
    <w:rsid w:val="00B13897"/>
    <w:rsid w:val="00B14CED"/>
    <w:rsid w:val="00B36F60"/>
    <w:rsid w:val="00B42B9C"/>
    <w:rsid w:val="00B524E8"/>
    <w:rsid w:val="00B6750D"/>
    <w:rsid w:val="00BB5C37"/>
    <w:rsid w:val="00BC6682"/>
    <w:rsid w:val="00BD3A7F"/>
    <w:rsid w:val="00BD4753"/>
    <w:rsid w:val="00BD5CB1"/>
    <w:rsid w:val="00BE62EE"/>
    <w:rsid w:val="00C003BA"/>
    <w:rsid w:val="00C1509B"/>
    <w:rsid w:val="00C26236"/>
    <w:rsid w:val="00C333A6"/>
    <w:rsid w:val="00C44252"/>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DE3219"/>
    <w:rsid w:val="00E00E10"/>
    <w:rsid w:val="00E24E6A"/>
    <w:rsid w:val="00E4784E"/>
    <w:rsid w:val="00E5193A"/>
    <w:rsid w:val="00E61C09"/>
    <w:rsid w:val="00EA19AC"/>
    <w:rsid w:val="00EB3B58"/>
    <w:rsid w:val="00EC7359"/>
    <w:rsid w:val="00ED0E1A"/>
    <w:rsid w:val="00EE3054"/>
    <w:rsid w:val="00F00606"/>
    <w:rsid w:val="00F01256"/>
    <w:rsid w:val="00F6558E"/>
    <w:rsid w:val="00F955CD"/>
    <w:rsid w:val="00FA6A8B"/>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EF9C3BF9-F765-4C34-8793-19DDE13F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C4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40</TotalTime>
  <Pages>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Rifath Mahmud</cp:lastModifiedBy>
  <cp:revision>14</cp:revision>
  <dcterms:created xsi:type="dcterms:W3CDTF">2021-10-17T07:08:00Z</dcterms:created>
  <dcterms:modified xsi:type="dcterms:W3CDTF">2025-04-05T17:33:00Z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