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BB116C0" w:rsidR="00C9238F" w:rsidRPr="00C333A6" w:rsidRDefault="003E7EAA" w:rsidP="00C02068">
            <w:pPr>
              <w:spacing w:before="240"/>
              <w:rPr>
                <w:rFonts w:ascii="Times New Roman" w:hAnsi="Times New Roman" w:cs="Times New Roman"/>
              </w:rPr>
            </w:pPr>
            <w:r w:rsidRPr="003E7EAA">
              <w:rPr>
                <w:rFonts w:ascii="Times New Roman" w:hAnsi="Times New Roman" w:cs="Times New Roman"/>
              </w:rPr>
              <w:t>Neuro-Symbolic AI for IoT-Driven Smart Cities: A Next-Generation Framework for Urban Intelligence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F8A45A9" w:rsidR="00C9238F" w:rsidRPr="000C3726" w:rsidRDefault="006475CA" w:rsidP="006A3DD4">
            <w:pPr>
              <w:spacing w:before="240"/>
              <w:rPr>
                <w:rFonts w:ascii="Times New Roman" w:hAnsi="Times New Roman" w:cs="Times New Roman"/>
              </w:rPr>
            </w:pPr>
            <w:r w:rsidRPr="006475CA">
              <w:rPr>
                <w:rFonts w:ascii="Times New Roman" w:hAnsi="Times New Roman" w:cs="Times New Roman"/>
              </w:rPr>
              <w:t>Shamima Akhter, Joynul Arefin, Md Shahadat Hossain, Dr. Muhibul Haque Bhuyan, Shaiyek Md. Buland Taslim, Dr. Md. Saniat Rahman Zishan, Dr. Mohammad Amanul Islam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D38ECE7" w14:textId="77777777" w:rsidR="003E7EAA" w:rsidRPr="003E7EAA" w:rsidRDefault="003E7EAA" w:rsidP="003E7EAA">
            <w:pPr>
              <w:spacing w:before="240"/>
              <w:rPr>
                <w:rFonts w:ascii="Times New Roman" w:hAnsi="Times New Roman" w:cs="Times New Roman"/>
              </w:rPr>
            </w:pPr>
          </w:p>
          <w:p w14:paraId="22C9FD36" w14:textId="2BE51064" w:rsidR="00C9238F" w:rsidRPr="005E19AD" w:rsidRDefault="003E7EAA" w:rsidP="003E7EAA">
            <w:pPr>
              <w:spacing w:before="240"/>
              <w:rPr>
                <w:rFonts w:ascii="Times New Roman" w:hAnsi="Times New Roman" w:cs="Times New Roman"/>
              </w:rPr>
            </w:pPr>
            <w:r w:rsidRPr="003E7EAA">
              <w:rPr>
                <w:rFonts w:ascii="Times New Roman" w:hAnsi="Times New Roman" w:cs="Times New Roman"/>
              </w:rPr>
              <w:t>Journal of Computer Science and Technology Studies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48EEAE" w:rsidR="00576892" w:rsidRPr="005E19AD" w:rsidRDefault="003E7EAA" w:rsidP="00A82043">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5DFFBD7" w:rsidR="00576892" w:rsidRPr="005E19AD" w:rsidRDefault="003E7EAA"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B7F4ED5" w:rsidR="00961DCA" w:rsidRPr="005E19AD" w:rsidRDefault="003E7EAA" w:rsidP="00961DCA">
            <w:pPr>
              <w:rPr>
                <w:rFonts w:ascii="Times New Roman" w:hAnsi="Times New Roman" w:cs="Times New Roman"/>
              </w:rPr>
            </w:pPr>
            <w:r w:rsidRPr="003E7EAA">
              <w:rPr>
                <w:rFonts w:ascii="Times New Roman" w:hAnsi="Times New Roman" w:cs="Times New Roman"/>
              </w:rPr>
              <w:t>Al-Kindi Center for Research and Development</w:t>
            </w:r>
            <w:r>
              <w:rPr>
                <w:rFonts w:ascii="Times New Roman" w:hAnsi="Times New Roman" w:cs="Times New Roman"/>
              </w:rPr>
              <w:t>, London, UK</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55B27C7" w:rsidR="00852B20" w:rsidRPr="005E19AD" w:rsidRDefault="003E7EAA" w:rsidP="001626AC">
            <w:pPr>
              <w:spacing w:before="240"/>
              <w:rPr>
                <w:rFonts w:ascii="Times New Roman" w:hAnsi="Times New Roman" w:cs="Times New Roman"/>
              </w:rPr>
            </w:pPr>
            <w:r>
              <w:rPr>
                <w:rFonts w:ascii="Times New Roman" w:hAnsi="Times New Roman" w:cs="Times New Roman"/>
              </w:rPr>
              <w:t>4</w:t>
            </w:r>
            <w:r w:rsidR="002D59ED">
              <w:rPr>
                <w:rFonts w:ascii="Times New Roman" w:hAnsi="Times New Roman" w:cs="Times New Roman"/>
              </w:rPr>
              <w:t xml:space="preserve"> </w:t>
            </w:r>
            <w:r>
              <w:rPr>
                <w:rFonts w:ascii="Times New Roman" w:hAnsi="Times New Roman" w:cs="Times New Roman"/>
              </w:rPr>
              <w:t>April</w:t>
            </w:r>
            <w:r w:rsidR="002D59ED">
              <w:rPr>
                <w:rFonts w:ascii="Times New Roman" w:hAnsi="Times New Roman" w:cs="Times New Roman"/>
              </w:rPr>
              <w:t xml:space="preserve"> </w:t>
            </w:r>
            <w:r w:rsidR="008357C7" w:rsidRPr="008357C7">
              <w:rPr>
                <w:rFonts w:ascii="Times New Roman" w:hAnsi="Times New Roman" w:cs="Times New Roman"/>
              </w:rPr>
              <w:t>202</w:t>
            </w:r>
            <w:r>
              <w:rPr>
                <w:rFonts w:ascii="Times New Roman" w:hAnsi="Times New Roman" w:cs="Times New Roman"/>
              </w:rPr>
              <w:t>5</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3E5099B" w:rsidR="00852B20" w:rsidRPr="005E19AD" w:rsidRDefault="00D87EC1" w:rsidP="00576892">
            <w:pPr>
              <w:spacing w:before="240"/>
              <w:rPr>
                <w:rFonts w:ascii="Times New Roman" w:hAnsi="Times New Roman" w:cs="Times New Roman"/>
              </w:rPr>
            </w:pPr>
            <w:r w:rsidRPr="00D87EC1">
              <w:rPr>
                <w:rFonts w:ascii="Times New Roman" w:hAnsi="Times New Roman" w:cs="Times New Roman"/>
              </w:rPr>
              <w:t>2709-104X</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A3386F6" w:rsidR="00852B20" w:rsidRPr="00C333A6" w:rsidRDefault="00006267" w:rsidP="00C333A6">
            <w:pPr>
              <w:spacing w:before="240"/>
              <w:rPr>
                <w:rFonts w:ascii="Times New Roman" w:hAnsi="Times New Roman" w:cs="Times New Roman"/>
              </w:rPr>
            </w:pPr>
            <w:r w:rsidRPr="00006267">
              <w:rPr>
                <w:rStyle w:val="markedcontent"/>
                <w:rFonts w:ascii="Arial" w:hAnsi="Arial" w:cs="Arial"/>
                <w:sz w:val="25"/>
                <w:szCs w:val="25"/>
              </w:rPr>
              <w:t>https://doi.org/10.32996/jcsts.2025.7.2.4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60CF936" w:rsidR="00C9238F" w:rsidRPr="005E19AD" w:rsidRDefault="003E7EAA" w:rsidP="00576892">
            <w:pPr>
              <w:spacing w:before="240"/>
              <w:rPr>
                <w:rFonts w:ascii="Times New Roman" w:hAnsi="Times New Roman" w:cs="Times New Roman"/>
              </w:rPr>
            </w:pPr>
            <w:r w:rsidRPr="003E7EAA">
              <w:rPr>
                <w:rFonts w:ascii="Times New Roman" w:hAnsi="Times New Roman" w:cs="Times New Roman"/>
              </w:rPr>
              <w:t>www.al-kindipublisher.com/index.php/jcsts</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8FA6AB2" w:rsidR="00852B20" w:rsidRPr="005E19AD" w:rsidRDefault="001626AC" w:rsidP="00EE49B3">
            <w:pPr>
              <w:spacing w:before="240"/>
              <w:rPr>
                <w:rFonts w:ascii="Times New Roman" w:hAnsi="Times New Roman" w:cs="Times New Roman"/>
              </w:rPr>
            </w:pPr>
            <w:r w:rsidRPr="00281DCC">
              <w:rPr>
                <w:rFonts w:ascii="Times New Roman" w:hAnsi="Times New Roman" w:cs="Times New Roman"/>
              </w:rPr>
              <w:t xml:space="preserve">pp. </w:t>
            </w:r>
            <w:r w:rsidR="003E7EAA" w:rsidRPr="003E7EAA">
              <w:rPr>
                <w:rFonts w:ascii="Times New Roman" w:hAnsi="Times New Roman" w:cs="Times New Roman"/>
              </w:rPr>
              <w:t>36-55</w:t>
            </w:r>
            <w:r w:rsidR="00D16DAC">
              <w:rPr>
                <w:rFonts w:ascii="Times New Roman" w:hAnsi="Times New Roman" w:cs="Times New Roman"/>
              </w:rPr>
              <w:t xml:space="preserve">, </w:t>
            </w:r>
            <w:r w:rsidR="008357C7">
              <w:rPr>
                <w:rFonts w:ascii="Times New Roman" w:hAnsi="Times New Roman" w:cs="Times New Roman"/>
              </w:rPr>
              <w:t>Google Scholar and Research Gate Indexed</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6FC67BEB" w:rsidR="00852B20" w:rsidRPr="005E19AD" w:rsidRDefault="005504D3" w:rsidP="00EE49B3">
            <w:pPr>
              <w:rPr>
                <w:rFonts w:ascii="Times New Roman" w:hAnsi="Times New Roman" w:cs="Times New Roman"/>
              </w:rPr>
            </w:pPr>
            <w:r w:rsidRPr="005504D3">
              <w:rPr>
                <w:rFonts w:ascii="Times New Roman" w:hAnsi="Times New Roman" w:cs="Times New Roman"/>
              </w:rPr>
              <w:t>Abstract—</w:t>
            </w:r>
            <w:r>
              <w:t xml:space="preserve"> </w:t>
            </w:r>
            <w:r w:rsidR="00D87EC1" w:rsidRPr="00D87EC1">
              <w:rPr>
                <w:rStyle w:val="markedcontent"/>
                <w:rFonts w:ascii="Times New Roman" w:hAnsi="Times New Roman" w:cs="Times New Roman"/>
              </w:rPr>
              <w:t>The integration of the Internet of Things (IoT) and Artificial Intelligence (AI) is revolutionizing urban landscapes by enhancing operational efficiency, resource management, and sustainability in smart cities. IoT enables real-time data acquisition through distributed sensor networks, while AI processes this data to facilitate intelligent decision-making across critical urban domains, including transportation, energy management, environmental monitoring, public safety, and healthcare. Despite its potential, this convergence presents critical challenges such as data heterogeneity, security vulnerabilities, computational constraints, and regulatory compliance. This paper provides a comprehensive review of the opportunities presented by IoT-AI integration, analyzing key enabling technologies such as edge computing, federated learning, and privacy-preserving AI models. The study further examines major challenges, including interoperability constraints, security risks, and ethical considerations, while exploring advanced mitigation strategies such as blockchain-enhanced security, decentralized intelligence, and adaptive AI-driven urban systems. Additionally, this paper outlines future prospects, focusing on the transformative role of 5G, digital twins, and quantum computing in next-generation smart cities. By synthesizing recent advancements and addressing critical research gaps, this study offers valuable insights for researchers, policymakers, and urban planners striving to build resilient, scalable, and sustainable smart city ecosystems.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AFB86" w14:textId="77777777" w:rsidR="00137B1B" w:rsidRDefault="00137B1B" w:rsidP="00C9238F">
      <w:pPr>
        <w:spacing w:after="0" w:line="240" w:lineRule="auto"/>
      </w:pPr>
      <w:r>
        <w:separator/>
      </w:r>
    </w:p>
  </w:endnote>
  <w:endnote w:type="continuationSeparator" w:id="0">
    <w:p w14:paraId="160348EF" w14:textId="77777777" w:rsidR="00137B1B" w:rsidRDefault="00137B1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6C9FFB-B22D-404B-8E75-9E4D419CFD5A}"/>
    <w:embedBold r:id="rId2" w:fontKey="{2BCD0184-336F-443A-A14E-23A7D7EB434A}"/>
    <w:embedItalic r:id="rId3" w:fontKey="{E39CF4E5-603D-4823-9297-1288C99BAE13}"/>
  </w:font>
  <w:font w:name="Corbel">
    <w:panose1 w:val="020B0503020204020204"/>
    <w:charset w:val="00"/>
    <w:family w:val="swiss"/>
    <w:pitch w:val="variable"/>
    <w:sig w:usb0="A00002EF" w:usb1="4000A44B" w:usb2="00000000" w:usb3="00000000" w:csb0="0000019F" w:csb1="00000000"/>
    <w:embedRegular r:id="rId4" w:fontKey="{BD031D85-820C-4326-A9B2-76E854C3D907}"/>
    <w:embedBold r:id="rId5" w:fontKey="{78EFF8D9-93FA-43A6-A56A-A5BFEB1B28D7}"/>
    <w:embedItalic r:id="rId6" w:fontKey="{2B473E98-8B6B-4AEC-8F44-F4B5E0C18476}"/>
  </w:font>
  <w:font w:name="Consolas">
    <w:panose1 w:val="020B0609020204030204"/>
    <w:charset w:val="00"/>
    <w:family w:val="modern"/>
    <w:pitch w:val="fixed"/>
    <w:sig w:usb0="E00006FF" w:usb1="0000FCFF" w:usb2="00000001" w:usb3="00000000" w:csb0="0000019F" w:csb1="00000000"/>
    <w:embedRegular r:id="rId7" w:fontKey="{E49BB7FD-E2FC-4570-8545-BB8700864A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736FF" w14:textId="77777777" w:rsidR="00137B1B" w:rsidRDefault="00137B1B" w:rsidP="00C9238F">
      <w:pPr>
        <w:spacing w:after="0" w:line="240" w:lineRule="auto"/>
      </w:pPr>
      <w:r>
        <w:separator/>
      </w:r>
    </w:p>
  </w:footnote>
  <w:footnote w:type="continuationSeparator" w:id="0">
    <w:p w14:paraId="7D168D08" w14:textId="77777777" w:rsidR="00137B1B" w:rsidRDefault="00137B1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31023279">
    <w:abstractNumId w:val="12"/>
  </w:num>
  <w:num w:numId="2" w16cid:durableId="1057703275">
    <w:abstractNumId w:val="8"/>
  </w:num>
  <w:num w:numId="3" w16cid:durableId="547764788">
    <w:abstractNumId w:val="16"/>
  </w:num>
  <w:num w:numId="4" w16cid:durableId="236719312">
    <w:abstractNumId w:val="13"/>
  </w:num>
  <w:num w:numId="5" w16cid:durableId="677731113">
    <w:abstractNumId w:val="14"/>
  </w:num>
  <w:num w:numId="6" w16cid:durableId="598761012">
    <w:abstractNumId w:val="20"/>
  </w:num>
  <w:num w:numId="7" w16cid:durableId="253755691">
    <w:abstractNumId w:val="7"/>
  </w:num>
  <w:num w:numId="8" w16cid:durableId="1113866808">
    <w:abstractNumId w:val="11"/>
  </w:num>
  <w:num w:numId="9" w16cid:durableId="99305306">
    <w:abstractNumId w:val="18"/>
  </w:num>
  <w:num w:numId="10" w16cid:durableId="309596988">
    <w:abstractNumId w:val="2"/>
  </w:num>
  <w:num w:numId="11" w16cid:durableId="856431188">
    <w:abstractNumId w:val="6"/>
  </w:num>
  <w:num w:numId="12" w16cid:durableId="723018976">
    <w:abstractNumId w:val="1"/>
  </w:num>
  <w:num w:numId="13" w16cid:durableId="159395323">
    <w:abstractNumId w:val="3"/>
  </w:num>
  <w:num w:numId="14" w16cid:durableId="1391341938">
    <w:abstractNumId w:val="10"/>
  </w:num>
  <w:num w:numId="15" w16cid:durableId="339888555">
    <w:abstractNumId w:val="9"/>
  </w:num>
  <w:num w:numId="16" w16cid:durableId="1077558340">
    <w:abstractNumId w:val="17"/>
  </w:num>
  <w:num w:numId="17" w16cid:durableId="1745376558">
    <w:abstractNumId w:val="4"/>
  </w:num>
  <w:num w:numId="18" w16cid:durableId="1024331775">
    <w:abstractNumId w:val="22"/>
  </w:num>
  <w:num w:numId="19" w16cid:durableId="1791699302">
    <w:abstractNumId w:val="19"/>
  </w:num>
  <w:num w:numId="20" w16cid:durableId="1220946466">
    <w:abstractNumId w:val="15"/>
  </w:num>
  <w:num w:numId="21" w16cid:durableId="1909922706">
    <w:abstractNumId w:val="21"/>
  </w:num>
  <w:num w:numId="22" w16cid:durableId="1150175438">
    <w:abstractNumId w:val="5"/>
  </w:num>
  <w:num w:numId="23" w16cid:durableId="95185743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6267"/>
    <w:rsid w:val="00010104"/>
    <w:rsid w:val="00023CF5"/>
    <w:rsid w:val="00052382"/>
    <w:rsid w:val="0006568A"/>
    <w:rsid w:val="00065A07"/>
    <w:rsid w:val="00076F0F"/>
    <w:rsid w:val="00080CB4"/>
    <w:rsid w:val="00084253"/>
    <w:rsid w:val="000B26A5"/>
    <w:rsid w:val="000C3726"/>
    <w:rsid w:val="000D0A38"/>
    <w:rsid w:val="000D1F49"/>
    <w:rsid w:val="000D68B9"/>
    <w:rsid w:val="00110BAB"/>
    <w:rsid w:val="00137B1B"/>
    <w:rsid w:val="001626AC"/>
    <w:rsid w:val="001671AE"/>
    <w:rsid w:val="001727CA"/>
    <w:rsid w:val="00190352"/>
    <w:rsid w:val="001A6DB8"/>
    <w:rsid w:val="001C1302"/>
    <w:rsid w:val="001E4FCB"/>
    <w:rsid w:val="001F363C"/>
    <w:rsid w:val="001F5CF8"/>
    <w:rsid w:val="0020377B"/>
    <w:rsid w:val="00235196"/>
    <w:rsid w:val="00281DCC"/>
    <w:rsid w:val="00296E80"/>
    <w:rsid w:val="002B68E4"/>
    <w:rsid w:val="002C56E6"/>
    <w:rsid w:val="002C6BD3"/>
    <w:rsid w:val="002D3238"/>
    <w:rsid w:val="002D59ED"/>
    <w:rsid w:val="00346749"/>
    <w:rsid w:val="00361E11"/>
    <w:rsid w:val="0036700A"/>
    <w:rsid w:val="00381DDB"/>
    <w:rsid w:val="003C129B"/>
    <w:rsid w:val="003E7EAA"/>
    <w:rsid w:val="003F0847"/>
    <w:rsid w:val="0040090B"/>
    <w:rsid w:val="00420F1A"/>
    <w:rsid w:val="00421017"/>
    <w:rsid w:val="004319DD"/>
    <w:rsid w:val="00445BF2"/>
    <w:rsid w:val="0046302A"/>
    <w:rsid w:val="0047402B"/>
    <w:rsid w:val="00484FC5"/>
    <w:rsid w:val="00487D2D"/>
    <w:rsid w:val="004978AB"/>
    <w:rsid w:val="004C5573"/>
    <w:rsid w:val="004D5D62"/>
    <w:rsid w:val="004E5717"/>
    <w:rsid w:val="004E7004"/>
    <w:rsid w:val="004F76A2"/>
    <w:rsid w:val="005112D0"/>
    <w:rsid w:val="00522B79"/>
    <w:rsid w:val="00541FF2"/>
    <w:rsid w:val="005504D3"/>
    <w:rsid w:val="005670C0"/>
    <w:rsid w:val="00576892"/>
    <w:rsid w:val="00577E06"/>
    <w:rsid w:val="005A3BF7"/>
    <w:rsid w:val="005C2C4C"/>
    <w:rsid w:val="005D3690"/>
    <w:rsid w:val="005E19AD"/>
    <w:rsid w:val="005F2035"/>
    <w:rsid w:val="005F7990"/>
    <w:rsid w:val="00621AF5"/>
    <w:rsid w:val="00623181"/>
    <w:rsid w:val="0063739C"/>
    <w:rsid w:val="006475CA"/>
    <w:rsid w:val="00664BE6"/>
    <w:rsid w:val="006A3DD4"/>
    <w:rsid w:val="006D6AE7"/>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357C7"/>
    <w:rsid w:val="008422DB"/>
    <w:rsid w:val="00852B20"/>
    <w:rsid w:val="00875BD4"/>
    <w:rsid w:val="00882E49"/>
    <w:rsid w:val="00887812"/>
    <w:rsid w:val="008948F9"/>
    <w:rsid w:val="00897670"/>
    <w:rsid w:val="008B0E32"/>
    <w:rsid w:val="008E203A"/>
    <w:rsid w:val="008E35A5"/>
    <w:rsid w:val="0091229C"/>
    <w:rsid w:val="00917AB9"/>
    <w:rsid w:val="00920221"/>
    <w:rsid w:val="00940E73"/>
    <w:rsid w:val="00961DCA"/>
    <w:rsid w:val="00973158"/>
    <w:rsid w:val="0098597D"/>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F00BB"/>
    <w:rsid w:val="00AF6BFE"/>
    <w:rsid w:val="00B749D7"/>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6104"/>
    <w:rsid w:val="00CE7918"/>
    <w:rsid w:val="00D03AC6"/>
    <w:rsid w:val="00D16163"/>
    <w:rsid w:val="00D16DAC"/>
    <w:rsid w:val="00D31E76"/>
    <w:rsid w:val="00D422F5"/>
    <w:rsid w:val="00D44F82"/>
    <w:rsid w:val="00D84096"/>
    <w:rsid w:val="00D87EC1"/>
    <w:rsid w:val="00DB3FAD"/>
    <w:rsid w:val="00DB51F9"/>
    <w:rsid w:val="00DE2886"/>
    <w:rsid w:val="00E225F2"/>
    <w:rsid w:val="00E506F6"/>
    <w:rsid w:val="00E61C09"/>
    <w:rsid w:val="00EB2B35"/>
    <w:rsid w:val="00EB3B58"/>
    <w:rsid w:val="00EC366C"/>
    <w:rsid w:val="00EC3C59"/>
    <w:rsid w:val="00EC7359"/>
    <w:rsid w:val="00ED7F17"/>
    <w:rsid w:val="00EE3054"/>
    <w:rsid w:val="00EE49B3"/>
    <w:rsid w:val="00F00606"/>
    <w:rsid w:val="00F01256"/>
    <w:rsid w:val="00F41DDE"/>
    <w:rsid w:val="00F53C27"/>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4E2B2A8-22F0-445A-8D37-478314911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20</TotalTime>
  <Pages>2</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5</cp:revision>
  <dcterms:created xsi:type="dcterms:W3CDTF">2025-04-04T18:04:00Z</dcterms:created>
  <dcterms:modified xsi:type="dcterms:W3CDTF">2025-04-04T18:14:00Z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