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D6F7FFF" w:rsidR="00C9238F" w:rsidRPr="00C333A6" w:rsidRDefault="00632B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32B47">
              <w:rPr>
                <w:rFonts w:ascii="Times New Roman" w:hAnsi="Times New Roman" w:cs="Times New Roman"/>
              </w:rPr>
              <w:t>Development and Performance Analysis of Darrieus and Savonius Turbines Using QBlade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68E341C" w:rsidR="00C9238F" w:rsidRPr="005E19AD" w:rsidRDefault="00632B47" w:rsidP="00AF1E1D">
            <w:pPr>
              <w:spacing w:before="240"/>
              <w:rPr>
                <w:rFonts w:ascii="Times New Roman" w:hAnsi="Times New Roman" w:cs="Times New Roman"/>
              </w:rPr>
            </w:pPr>
            <w:r w:rsidRPr="00632B47">
              <w:rPr>
                <w:rFonts w:ascii="Times New Roman" w:hAnsi="Times New Roman" w:cs="Times New Roman"/>
              </w:rPr>
              <w:t>Arnendu Roy Apu</w:t>
            </w:r>
            <w:r>
              <w:rPr>
                <w:rFonts w:ascii="Times New Roman" w:hAnsi="Times New Roman" w:cs="Times New Roman"/>
              </w:rPr>
              <w:t>,</w:t>
            </w:r>
            <w:r w:rsidRPr="00632B47">
              <w:rPr>
                <w:rFonts w:ascii="Times New Roman" w:hAnsi="Times New Roman" w:cs="Times New Roman"/>
              </w:rPr>
              <w:t xml:space="preserve"> Gour Chand Mazumder</w:t>
            </w:r>
            <w:r>
              <w:rPr>
                <w:rFonts w:ascii="Times New Roman" w:hAnsi="Times New Roman" w:cs="Times New Roman"/>
              </w:rPr>
              <w:t>,</w:t>
            </w:r>
            <w:r w:rsidRPr="00632B47">
              <w:rPr>
                <w:rFonts w:ascii="Times New Roman" w:hAnsi="Times New Roman" w:cs="Times New Roman"/>
              </w:rPr>
              <w:t xml:space="preserve"> Dhiman Dey</w:t>
            </w:r>
            <w:r>
              <w:rPr>
                <w:rFonts w:ascii="Times New Roman" w:hAnsi="Times New Roman" w:cs="Times New Roman"/>
              </w:rPr>
              <w:t>,</w:t>
            </w:r>
            <w:r w:rsidRPr="00632B47">
              <w:rPr>
                <w:rFonts w:ascii="Times New Roman" w:hAnsi="Times New Roman" w:cs="Times New Roman"/>
              </w:rPr>
              <w:t xml:space="preserve"> Md. Ashiquzzaman</w:t>
            </w:r>
            <w:r>
              <w:rPr>
                <w:rFonts w:ascii="Times New Roman" w:hAnsi="Times New Roman" w:cs="Times New Roman"/>
              </w:rPr>
              <w:t>,</w:t>
            </w:r>
            <w:r w:rsidRPr="00632B47">
              <w:rPr>
                <w:rFonts w:ascii="Times New Roman" w:hAnsi="Times New Roman" w:cs="Times New Roman"/>
              </w:rPr>
              <w:t xml:space="preserve"> Bishwajit Banik Pathik</w:t>
            </w:r>
            <w:r>
              <w:rPr>
                <w:rFonts w:ascii="Times New Roman" w:hAnsi="Times New Roman" w:cs="Times New Roman"/>
              </w:rPr>
              <w:t>,</w:t>
            </w:r>
            <w:r w:rsidRPr="00632B47">
              <w:rPr>
                <w:rFonts w:ascii="Times New Roman" w:hAnsi="Times New Roman" w:cs="Times New Roman"/>
              </w:rPr>
              <w:t xml:space="preserve"> Himangshu Ranjan Ghosh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5A09CC6" w:rsidR="00C9238F" w:rsidRPr="005E19AD" w:rsidRDefault="00AF1E1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dr.mazumder@aiub.edu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3B5845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632B47">
              <w:rPr>
                <w:rFonts w:ascii="Times New Roman" w:hAnsi="Times New Roman" w:cs="Times New Roman"/>
                <w:b/>
                <w:bCs/>
              </w:rPr>
              <w:t>Conference</w:t>
            </w:r>
            <w:r w:rsidRPr="000B26A5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47BB9AF" w:rsidR="00C9238F" w:rsidRPr="005E19AD" w:rsidRDefault="00632B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32B47">
              <w:rPr>
                <w:rFonts w:ascii="Times New Roman" w:hAnsi="Times New Roman" w:cs="Times New Roman"/>
              </w:rPr>
              <w:t>2025 4th International Conference on Robotics, Electrical and Signal Processing Techniques (ICREST)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8451F9A" w:rsidR="00010104" w:rsidRPr="005E19AD" w:rsidRDefault="00632B4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31C92DE8" w:rsidR="00576892" w:rsidRPr="005E19AD" w:rsidRDefault="00AF1E1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24080182" w:rsidR="00576892" w:rsidRPr="005E19AD" w:rsidRDefault="00AF1E1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E2173D2" w:rsidR="00852B20" w:rsidRPr="005E19AD" w:rsidRDefault="00632B4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1EAB262" w:rsidR="00852B20" w:rsidRPr="005E19AD" w:rsidRDefault="0089432B" w:rsidP="00902A7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</w:t>
            </w:r>
            <w:r w:rsidR="00EB302C">
              <w:rPr>
                <w:rFonts w:ascii="Times New Roman" w:hAnsi="Times New Roman" w:cs="Times New Roman"/>
              </w:rPr>
              <w:t>.</w:t>
            </w:r>
            <w:r w:rsidR="006C5074">
              <w:rPr>
                <w:rFonts w:ascii="Times New Roman" w:hAnsi="Times New Roman" w:cs="Times New Roman"/>
              </w:rPr>
              <w:t xml:space="preserve"> </w:t>
            </w:r>
            <w:r w:rsidR="00902A7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="00902A74">
              <w:rPr>
                <w:rFonts w:ascii="Times New Roman" w:hAnsi="Times New Roman" w:cs="Times New Roman"/>
              </w:rPr>
              <w:t>,</w:t>
            </w:r>
            <w:r w:rsidR="00902A74" w:rsidRPr="00902A74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D1E0A9C" w:rsidR="00852B20" w:rsidRPr="005E19AD" w:rsidRDefault="0089432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9432B">
              <w:rPr>
                <w:rFonts w:ascii="Times New Roman" w:hAnsi="Times New Roman" w:cs="Times New Roman"/>
              </w:rPr>
              <w:t>979-8-3315-3095-2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3B9D121" w:rsidR="00852B20" w:rsidRPr="00C333A6" w:rsidRDefault="0089432B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89432B">
              <w:rPr>
                <w:rFonts w:ascii="Times New Roman" w:hAnsi="Times New Roman" w:cs="Times New Roman"/>
              </w:rPr>
              <w:t>https://doi.org/10.1109/ICREST63960.2025.10914393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6AC291B" w:rsidR="00C9238F" w:rsidRPr="005E19AD" w:rsidRDefault="0089432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9432B">
              <w:rPr>
                <w:rFonts w:ascii="Times New Roman" w:hAnsi="Times New Roman" w:cs="Times New Roman"/>
              </w:rPr>
              <w:t>https://ieeexplore.ieee.org/document/10914393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7A1F7EB" w:rsidR="00852B20" w:rsidRPr="005E19AD" w:rsidRDefault="0020777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0777C">
              <w:rPr>
                <w:rFonts w:ascii="Times New Roman" w:hAnsi="Times New Roman" w:cs="Times New Roman"/>
              </w:rPr>
              <w:t>1-12 January 2025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6556E0B0" w14:textId="2F605F8C" w:rsidR="00852B20" w:rsidRPr="005E19AD" w:rsidRDefault="0089432B" w:rsidP="0089432B">
            <w:pPr>
              <w:jc w:val="both"/>
              <w:rPr>
                <w:rFonts w:ascii="Times New Roman" w:hAnsi="Times New Roman" w:cs="Times New Roman"/>
              </w:rPr>
            </w:pPr>
            <w:r w:rsidRPr="0089432B">
              <w:rPr>
                <w:rFonts w:ascii="Times New Roman" w:hAnsi="Times New Roman" w:cs="Times New Roman"/>
              </w:rPr>
              <w:t>In this research a vertical-axis wind turbine (VAWT-Darrieus type) is designed and optimized using QBlade software based on three design parameters. Three types of airfoils have been chosen to find out the suitable design to make three-bladed Darrieus type VAWT. A Savonius type VAWT was developed practically to characterize the developed generator coupling arrangement. This Darrieus type was simulated and optimized using Qblade. A practical test was done to compare the electrical and mechanical power, thrust of both turbines using a wind tunnel. After simulation, it was found that the Darrieus type VAWT with 1 meter height, 0.75-meter radius and 0.075-meter chord length with 75o circular angle made by “DU 06-W-200” airfoil has better coefficient of performance. On the other hand, the Savonius type VAWT having 0.37 meter and a radius of 0.11 meter showed 0.0006 Watt electrical power and 5.8844 Watt mechanical power at 4 m/s. Savonius type wind turbine with 0.37 meter height and 0.11 meter radius is applicable for low speed whereas larger 1 meter Darrieus type could be the proper choice.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A97E6" w14:textId="77777777" w:rsidR="000465BA" w:rsidRDefault="000465BA" w:rsidP="00C9238F">
      <w:pPr>
        <w:spacing w:after="0" w:line="240" w:lineRule="auto"/>
      </w:pPr>
      <w:r>
        <w:separator/>
      </w:r>
    </w:p>
  </w:endnote>
  <w:endnote w:type="continuationSeparator" w:id="0">
    <w:p w14:paraId="2A735916" w14:textId="77777777" w:rsidR="000465BA" w:rsidRDefault="000465B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7FB7C4-E527-4F69-95DE-8C7CE93AED4D}"/>
    <w:embedBold r:id="rId2" w:fontKey="{8F34B1D9-EE5F-4868-93D7-9EAA766F4C3C}"/>
    <w:embedItalic r:id="rId3" w:fontKey="{4DB5C28E-2B67-49B9-AE87-5999B6E3D07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822B01C-7611-41D4-ADDB-EB6DF5D5D685}"/>
    <w:embedBold r:id="rId5" w:fontKey="{3B4E8608-3DCA-4054-98F9-B00288B6BA31}"/>
    <w:embedItalic r:id="rId6" w:fontKey="{21286C40-FC24-4A93-BF33-52A84E73FBB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2DF1763-234C-46FF-B732-A943791F5D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7F47936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E53891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E53891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F0324" w14:textId="77777777" w:rsidR="000465BA" w:rsidRDefault="000465BA" w:rsidP="00C9238F">
      <w:pPr>
        <w:spacing w:after="0" w:line="240" w:lineRule="auto"/>
      </w:pPr>
      <w:r>
        <w:separator/>
      </w:r>
    </w:p>
  </w:footnote>
  <w:footnote w:type="continuationSeparator" w:id="0">
    <w:p w14:paraId="3BE6DB8F" w14:textId="77777777" w:rsidR="000465BA" w:rsidRDefault="000465B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31130203">
    <w:abstractNumId w:val="12"/>
  </w:num>
  <w:num w:numId="2" w16cid:durableId="1822579431">
    <w:abstractNumId w:val="8"/>
  </w:num>
  <w:num w:numId="3" w16cid:durableId="290332547">
    <w:abstractNumId w:val="16"/>
  </w:num>
  <w:num w:numId="4" w16cid:durableId="357046832">
    <w:abstractNumId w:val="13"/>
  </w:num>
  <w:num w:numId="5" w16cid:durableId="1358508262">
    <w:abstractNumId w:val="14"/>
  </w:num>
  <w:num w:numId="6" w16cid:durableId="921639647">
    <w:abstractNumId w:val="20"/>
  </w:num>
  <w:num w:numId="7" w16cid:durableId="87580509">
    <w:abstractNumId w:val="7"/>
  </w:num>
  <w:num w:numId="8" w16cid:durableId="1181242739">
    <w:abstractNumId w:val="11"/>
  </w:num>
  <w:num w:numId="9" w16cid:durableId="1717240320">
    <w:abstractNumId w:val="18"/>
  </w:num>
  <w:num w:numId="10" w16cid:durableId="226112507">
    <w:abstractNumId w:val="2"/>
  </w:num>
  <w:num w:numId="11" w16cid:durableId="1539858094">
    <w:abstractNumId w:val="6"/>
  </w:num>
  <w:num w:numId="12" w16cid:durableId="1929581375">
    <w:abstractNumId w:val="1"/>
  </w:num>
  <w:num w:numId="13" w16cid:durableId="836265028">
    <w:abstractNumId w:val="3"/>
  </w:num>
  <w:num w:numId="14" w16cid:durableId="731734600">
    <w:abstractNumId w:val="10"/>
  </w:num>
  <w:num w:numId="15" w16cid:durableId="1356687086">
    <w:abstractNumId w:val="9"/>
  </w:num>
  <w:num w:numId="16" w16cid:durableId="762796947">
    <w:abstractNumId w:val="17"/>
  </w:num>
  <w:num w:numId="17" w16cid:durableId="687489917">
    <w:abstractNumId w:val="4"/>
  </w:num>
  <w:num w:numId="18" w16cid:durableId="1954893953">
    <w:abstractNumId w:val="22"/>
  </w:num>
  <w:num w:numId="19" w16cid:durableId="1625886550">
    <w:abstractNumId w:val="19"/>
  </w:num>
  <w:num w:numId="20" w16cid:durableId="623539516">
    <w:abstractNumId w:val="15"/>
  </w:num>
  <w:num w:numId="21" w16cid:durableId="1150906532">
    <w:abstractNumId w:val="21"/>
  </w:num>
  <w:num w:numId="22" w16cid:durableId="2004821794">
    <w:abstractNumId w:val="5"/>
  </w:num>
  <w:num w:numId="23" w16cid:durableId="15870304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65BA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0777C"/>
    <w:rsid w:val="002B2D0C"/>
    <w:rsid w:val="002B68E4"/>
    <w:rsid w:val="002C56E6"/>
    <w:rsid w:val="002D3238"/>
    <w:rsid w:val="00361E11"/>
    <w:rsid w:val="00374A1A"/>
    <w:rsid w:val="003E0A85"/>
    <w:rsid w:val="003E42F4"/>
    <w:rsid w:val="003F0847"/>
    <w:rsid w:val="0040090B"/>
    <w:rsid w:val="00421017"/>
    <w:rsid w:val="00445BF2"/>
    <w:rsid w:val="0046302A"/>
    <w:rsid w:val="00487D2D"/>
    <w:rsid w:val="00492872"/>
    <w:rsid w:val="004D5D62"/>
    <w:rsid w:val="004E2412"/>
    <w:rsid w:val="004E5717"/>
    <w:rsid w:val="004F76A2"/>
    <w:rsid w:val="005112D0"/>
    <w:rsid w:val="00522B79"/>
    <w:rsid w:val="00576892"/>
    <w:rsid w:val="00577E06"/>
    <w:rsid w:val="00581AD4"/>
    <w:rsid w:val="005A3BF7"/>
    <w:rsid w:val="005E19AD"/>
    <w:rsid w:val="005F2035"/>
    <w:rsid w:val="005F7990"/>
    <w:rsid w:val="00632B47"/>
    <w:rsid w:val="0063739C"/>
    <w:rsid w:val="00677D79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432B"/>
    <w:rsid w:val="00897670"/>
    <w:rsid w:val="008B0E32"/>
    <w:rsid w:val="008E203A"/>
    <w:rsid w:val="00902A74"/>
    <w:rsid w:val="0091229C"/>
    <w:rsid w:val="00920221"/>
    <w:rsid w:val="00940E73"/>
    <w:rsid w:val="0098597D"/>
    <w:rsid w:val="009F619A"/>
    <w:rsid w:val="009F6DDE"/>
    <w:rsid w:val="009F77CA"/>
    <w:rsid w:val="00A05B5D"/>
    <w:rsid w:val="00A1613A"/>
    <w:rsid w:val="00A370A8"/>
    <w:rsid w:val="00A82A33"/>
    <w:rsid w:val="00AF182B"/>
    <w:rsid w:val="00AF1E1D"/>
    <w:rsid w:val="00AF6BFE"/>
    <w:rsid w:val="00B91971"/>
    <w:rsid w:val="00BC6682"/>
    <w:rsid w:val="00BD4753"/>
    <w:rsid w:val="00BD5CB1"/>
    <w:rsid w:val="00BE62EE"/>
    <w:rsid w:val="00C003BA"/>
    <w:rsid w:val="00C26236"/>
    <w:rsid w:val="00C267A7"/>
    <w:rsid w:val="00C333A6"/>
    <w:rsid w:val="00C46878"/>
    <w:rsid w:val="00C9238F"/>
    <w:rsid w:val="00C96307"/>
    <w:rsid w:val="00CB3770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53891"/>
    <w:rsid w:val="00E61C09"/>
    <w:rsid w:val="00EA55BB"/>
    <w:rsid w:val="00EB302C"/>
    <w:rsid w:val="00EB3B58"/>
    <w:rsid w:val="00EC7359"/>
    <w:rsid w:val="00EE3054"/>
    <w:rsid w:val="00F00606"/>
    <w:rsid w:val="00F01256"/>
    <w:rsid w:val="00F6430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32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E34E16-D677-4DB9-9E96-FFC7CA46A3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2024-05-09T15:01:00Z</dcterms:created>
  <dcterms:modified xsi:type="dcterms:W3CDTF">2025-07-17T05:55:00Z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