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1CC0F" w14:textId="77777777" w:rsidR="00146EE5" w:rsidRDefault="00146EE5">
      <w:pPr>
        <w:widowControl w:val="0"/>
        <w:pBdr>
          <w:top w:val="nil"/>
          <w:left w:val="nil"/>
          <w:bottom w:val="nil"/>
          <w:right w:val="nil"/>
          <w:between w:val="nil"/>
        </w:pBdr>
        <w:spacing w:after="0" w:line="276" w:lineRule="auto"/>
        <w:rPr>
          <w:rFonts w:ascii="Arial" w:eastAsia="Arial" w:hAnsi="Arial" w:cs="Arial"/>
          <w:color w:val="000000"/>
          <w:sz w:val="22"/>
          <w:szCs w:val="22"/>
        </w:rPr>
      </w:pPr>
    </w:p>
    <w:tbl>
      <w:tblPr>
        <w:tblStyle w:val="a"/>
        <w:tblW w:w="9360" w:type="dxa"/>
        <w:tblBorders>
          <w:top w:val="nil"/>
          <w:left w:val="nil"/>
          <w:bottom w:val="nil"/>
          <w:right w:val="nil"/>
          <w:insideH w:val="nil"/>
          <w:insideV w:val="nil"/>
        </w:tblBorders>
        <w:tblLayout w:type="fixed"/>
        <w:tblLook w:val="0400" w:firstRow="0" w:lastRow="0" w:firstColumn="0" w:lastColumn="0" w:noHBand="0" w:noVBand="1"/>
      </w:tblPr>
      <w:tblGrid>
        <w:gridCol w:w="1893"/>
        <w:gridCol w:w="3057"/>
        <w:gridCol w:w="1529"/>
        <w:gridCol w:w="2881"/>
      </w:tblGrid>
      <w:tr w:rsidR="00146EE5" w14:paraId="68054867" w14:textId="77777777">
        <w:trPr>
          <w:cantSplit/>
        </w:trPr>
        <w:tc>
          <w:tcPr>
            <w:tcW w:w="1893" w:type="dxa"/>
            <w:vAlign w:val="center"/>
          </w:tcPr>
          <w:p w14:paraId="761E2CD2"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Title</w:t>
            </w:r>
          </w:p>
        </w:tc>
        <w:tc>
          <w:tcPr>
            <w:tcW w:w="7467" w:type="dxa"/>
            <w:gridSpan w:val="3"/>
            <w:tcBorders>
              <w:bottom w:val="single" w:sz="4" w:space="0" w:color="000000"/>
            </w:tcBorders>
            <w:vAlign w:val="bottom"/>
          </w:tcPr>
          <w:p w14:paraId="7EAA582A" w14:textId="685E6582" w:rsidR="00146EE5" w:rsidRPr="00E55990" w:rsidRDefault="00592CF3" w:rsidP="00E55990">
            <w:pPr>
              <w:pStyle w:val="p1"/>
            </w:pPr>
            <w:r w:rsidRPr="00592CF3">
              <w:rPr>
                <w:rStyle w:val="s1"/>
              </w:rPr>
              <w:t xml:space="preserve">Deep learning </w:t>
            </w:r>
            <w:proofErr w:type="gramStart"/>
            <w:r w:rsidRPr="00592CF3">
              <w:rPr>
                <w:rStyle w:val="s1"/>
              </w:rPr>
              <w:t>model based</w:t>
            </w:r>
            <w:proofErr w:type="gramEnd"/>
            <w:r w:rsidRPr="00592CF3">
              <w:rPr>
                <w:rStyle w:val="s1"/>
              </w:rPr>
              <w:t xml:space="preserve"> prediction of vehicle CO2 emissions with </w:t>
            </w:r>
            <w:proofErr w:type="spellStart"/>
            <w:r w:rsidRPr="00592CF3">
              <w:rPr>
                <w:rStyle w:val="s1"/>
              </w:rPr>
              <w:t>eXplainable</w:t>
            </w:r>
            <w:proofErr w:type="spellEnd"/>
            <w:r w:rsidRPr="00592CF3">
              <w:rPr>
                <w:rStyle w:val="s1"/>
              </w:rPr>
              <w:t xml:space="preserve"> AI integration for sustainable environment</w:t>
            </w:r>
          </w:p>
        </w:tc>
      </w:tr>
      <w:tr w:rsidR="00146EE5" w14:paraId="6530D42D" w14:textId="77777777">
        <w:trPr>
          <w:cantSplit/>
        </w:trPr>
        <w:tc>
          <w:tcPr>
            <w:tcW w:w="1893" w:type="dxa"/>
            <w:vAlign w:val="center"/>
          </w:tcPr>
          <w:p w14:paraId="2DB78F14"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Author(s) Name</w:t>
            </w:r>
          </w:p>
        </w:tc>
        <w:tc>
          <w:tcPr>
            <w:tcW w:w="7467" w:type="dxa"/>
            <w:gridSpan w:val="3"/>
            <w:tcBorders>
              <w:bottom w:val="single" w:sz="4" w:space="0" w:color="000000"/>
            </w:tcBorders>
            <w:vAlign w:val="bottom"/>
          </w:tcPr>
          <w:p w14:paraId="75F8CF2C" w14:textId="637F4A61" w:rsidR="00146EE5" w:rsidRDefault="0027152A">
            <w:pPr>
              <w:spacing w:before="240"/>
              <w:rPr>
                <w:rFonts w:ascii="Times New Roman" w:eastAsia="Times New Roman" w:hAnsi="Times New Roman" w:cs="Times New Roman"/>
              </w:rPr>
            </w:pPr>
            <w:r w:rsidRPr="0027152A">
              <w:rPr>
                <w:rFonts w:ascii="Arial" w:eastAsia="Times New Roman" w:hAnsi="Arial" w:cs="Arial"/>
                <w:color w:val="222222"/>
                <w:sz w:val="20"/>
                <w:szCs w:val="20"/>
                <w:shd w:val="clear" w:color="auto" w:fill="FFFFFF"/>
              </w:rPr>
              <w:t xml:space="preserve">Gazi Mohammad Imdadul Alam, Sharia Arfin Tanim, Sumit Kanti Sarker, Yutaka Watanobe, </w:t>
            </w:r>
            <w:proofErr w:type="spellStart"/>
            <w:r w:rsidRPr="0027152A">
              <w:rPr>
                <w:rFonts w:ascii="Arial" w:eastAsia="Times New Roman" w:hAnsi="Arial" w:cs="Arial"/>
                <w:color w:val="222222"/>
                <w:sz w:val="20"/>
                <w:szCs w:val="20"/>
                <w:shd w:val="clear" w:color="auto" w:fill="FFFFFF"/>
              </w:rPr>
              <w:t>Rashedul</w:t>
            </w:r>
            <w:proofErr w:type="spellEnd"/>
            <w:r w:rsidRPr="0027152A">
              <w:rPr>
                <w:rFonts w:ascii="Arial" w:eastAsia="Times New Roman" w:hAnsi="Arial" w:cs="Arial"/>
                <w:color w:val="222222"/>
                <w:sz w:val="20"/>
                <w:szCs w:val="20"/>
                <w:shd w:val="clear" w:color="auto" w:fill="FFFFFF"/>
              </w:rPr>
              <w:t xml:space="preserve"> Islam, M. F. </w:t>
            </w:r>
            <w:proofErr w:type="spellStart"/>
            <w:r w:rsidRPr="0027152A">
              <w:rPr>
                <w:rFonts w:ascii="Arial" w:eastAsia="Times New Roman" w:hAnsi="Arial" w:cs="Arial"/>
                <w:color w:val="222222"/>
                <w:sz w:val="20"/>
                <w:szCs w:val="20"/>
                <w:shd w:val="clear" w:color="auto" w:fill="FFFFFF"/>
              </w:rPr>
              <w:t>Mridha</w:t>
            </w:r>
            <w:proofErr w:type="spellEnd"/>
            <w:r w:rsidRPr="0027152A">
              <w:rPr>
                <w:rFonts w:ascii="Arial" w:eastAsia="Times New Roman" w:hAnsi="Arial" w:cs="Arial"/>
                <w:color w:val="222222"/>
                <w:sz w:val="20"/>
                <w:szCs w:val="20"/>
                <w:shd w:val="clear" w:color="auto" w:fill="FFFFFF"/>
              </w:rPr>
              <w:t xml:space="preserve"> &amp; </w:t>
            </w:r>
            <w:proofErr w:type="spellStart"/>
            <w:r w:rsidRPr="0027152A">
              <w:rPr>
                <w:rFonts w:ascii="Arial" w:eastAsia="Times New Roman" w:hAnsi="Arial" w:cs="Arial"/>
                <w:color w:val="222222"/>
                <w:sz w:val="20"/>
                <w:szCs w:val="20"/>
                <w:shd w:val="clear" w:color="auto" w:fill="FFFFFF"/>
              </w:rPr>
              <w:t>Kamruddin</w:t>
            </w:r>
            <w:proofErr w:type="spellEnd"/>
            <w:r w:rsidRPr="0027152A">
              <w:rPr>
                <w:rFonts w:ascii="Arial" w:eastAsia="Times New Roman" w:hAnsi="Arial" w:cs="Arial"/>
                <w:color w:val="222222"/>
                <w:sz w:val="20"/>
                <w:szCs w:val="20"/>
                <w:shd w:val="clear" w:color="auto" w:fill="FFFFFF"/>
              </w:rPr>
              <w:t xml:space="preserve"> Nur</w:t>
            </w:r>
          </w:p>
        </w:tc>
      </w:tr>
      <w:tr w:rsidR="00146EE5" w14:paraId="217AB5C3" w14:textId="77777777">
        <w:trPr>
          <w:cantSplit/>
        </w:trPr>
        <w:tc>
          <w:tcPr>
            <w:tcW w:w="1893" w:type="dxa"/>
            <w:vAlign w:val="center"/>
          </w:tcPr>
          <w:p w14:paraId="1D48B2AB"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Contact Email(s)</w:t>
            </w:r>
          </w:p>
        </w:tc>
        <w:tc>
          <w:tcPr>
            <w:tcW w:w="7467" w:type="dxa"/>
            <w:gridSpan w:val="3"/>
            <w:tcBorders>
              <w:bottom w:val="single" w:sz="4" w:space="0" w:color="000000"/>
            </w:tcBorders>
            <w:vAlign w:val="bottom"/>
          </w:tcPr>
          <w:p w14:paraId="08FB0851"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kamruddin@aiub.edu</w:t>
            </w:r>
          </w:p>
        </w:tc>
      </w:tr>
      <w:tr w:rsidR="00146EE5" w14:paraId="7CBE3572" w14:textId="77777777">
        <w:trPr>
          <w:cantSplit/>
        </w:trPr>
        <w:tc>
          <w:tcPr>
            <w:tcW w:w="1893" w:type="dxa"/>
            <w:vAlign w:val="center"/>
          </w:tcPr>
          <w:p w14:paraId="7B9BC55D"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Published Journal Name</w:t>
            </w:r>
          </w:p>
        </w:tc>
        <w:tc>
          <w:tcPr>
            <w:tcW w:w="7467" w:type="dxa"/>
            <w:gridSpan w:val="3"/>
            <w:tcBorders>
              <w:bottom w:val="single" w:sz="4" w:space="0" w:color="000000"/>
            </w:tcBorders>
            <w:vAlign w:val="bottom"/>
          </w:tcPr>
          <w:p w14:paraId="21EF8496" w14:textId="442F0601" w:rsidR="00146EE5" w:rsidRDefault="0027152A">
            <w:pPr>
              <w:spacing w:before="240"/>
              <w:rPr>
                <w:rFonts w:ascii="Times New Roman" w:eastAsia="Times New Roman" w:hAnsi="Times New Roman" w:cs="Times New Roman"/>
              </w:rPr>
            </w:pPr>
            <w:r w:rsidRPr="0027152A">
              <w:rPr>
                <w:rFonts w:ascii="Times New Roman" w:eastAsia="Times New Roman" w:hAnsi="Times New Roman" w:cs="Times New Roman"/>
              </w:rPr>
              <w:t>Scientific Reports</w:t>
            </w:r>
          </w:p>
        </w:tc>
      </w:tr>
      <w:tr w:rsidR="00146EE5" w14:paraId="49571A2A" w14:textId="77777777">
        <w:trPr>
          <w:cantSplit/>
        </w:trPr>
        <w:tc>
          <w:tcPr>
            <w:tcW w:w="1893" w:type="dxa"/>
            <w:vAlign w:val="center"/>
          </w:tcPr>
          <w:p w14:paraId="28155725"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Type of Publication</w:t>
            </w:r>
          </w:p>
        </w:tc>
        <w:tc>
          <w:tcPr>
            <w:tcW w:w="7467" w:type="dxa"/>
            <w:gridSpan w:val="3"/>
            <w:tcBorders>
              <w:bottom w:val="single" w:sz="4" w:space="0" w:color="000000"/>
            </w:tcBorders>
            <w:vAlign w:val="bottom"/>
          </w:tcPr>
          <w:p w14:paraId="55BCDC2A"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Journal</w:t>
            </w:r>
          </w:p>
        </w:tc>
      </w:tr>
      <w:tr w:rsidR="00146EE5" w14:paraId="63D8C4D4" w14:textId="77777777">
        <w:trPr>
          <w:cantSplit/>
        </w:trPr>
        <w:tc>
          <w:tcPr>
            <w:tcW w:w="1893" w:type="dxa"/>
            <w:vAlign w:val="center"/>
          </w:tcPr>
          <w:p w14:paraId="2D938E1B"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Volume</w:t>
            </w:r>
          </w:p>
        </w:tc>
        <w:tc>
          <w:tcPr>
            <w:tcW w:w="3057" w:type="dxa"/>
            <w:tcBorders>
              <w:bottom w:val="single" w:sz="4" w:space="0" w:color="000000"/>
            </w:tcBorders>
            <w:vAlign w:val="bottom"/>
          </w:tcPr>
          <w:p w14:paraId="10BF7B47" w14:textId="02065AF4" w:rsidR="00146EE5" w:rsidRDefault="0027152A">
            <w:pPr>
              <w:spacing w:before="240"/>
              <w:rPr>
                <w:rFonts w:ascii="Times New Roman" w:eastAsia="Times New Roman" w:hAnsi="Times New Roman" w:cs="Times New Roman"/>
              </w:rPr>
            </w:pPr>
            <w:r>
              <w:rPr>
                <w:rFonts w:ascii="Times New Roman" w:eastAsia="Times New Roman" w:hAnsi="Times New Roman" w:cs="Times New Roman"/>
              </w:rPr>
              <w:t>15</w:t>
            </w:r>
          </w:p>
        </w:tc>
        <w:tc>
          <w:tcPr>
            <w:tcW w:w="1529" w:type="dxa"/>
            <w:vAlign w:val="bottom"/>
          </w:tcPr>
          <w:p w14:paraId="1CE901A0" w14:textId="77777777" w:rsidR="00146EE5" w:rsidRDefault="00271358">
            <w:pPr>
              <w:rPr>
                <w:rFonts w:ascii="Times New Roman" w:eastAsia="Times New Roman" w:hAnsi="Times New Roman" w:cs="Times New Roman"/>
              </w:rPr>
            </w:pPr>
            <w:r>
              <w:rPr>
                <w:rFonts w:ascii="Times New Roman" w:eastAsia="Times New Roman" w:hAnsi="Times New Roman" w:cs="Times New Roman"/>
              </w:rPr>
              <w:t>Issue</w:t>
            </w:r>
          </w:p>
        </w:tc>
        <w:tc>
          <w:tcPr>
            <w:tcW w:w="2881" w:type="dxa"/>
            <w:tcBorders>
              <w:bottom w:val="single" w:sz="4" w:space="0" w:color="000000"/>
            </w:tcBorders>
            <w:vAlign w:val="bottom"/>
          </w:tcPr>
          <w:p w14:paraId="31F01EC2" w14:textId="374A47EC" w:rsidR="00146EE5" w:rsidRDefault="0027152A">
            <w:pPr>
              <w:spacing w:before="240"/>
              <w:rPr>
                <w:rFonts w:ascii="Times New Roman" w:eastAsia="Times New Roman" w:hAnsi="Times New Roman" w:cs="Times New Roman"/>
              </w:rPr>
            </w:pPr>
            <w:r>
              <w:rPr>
                <w:rFonts w:ascii="Times New Roman" w:eastAsia="Times New Roman" w:hAnsi="Times New Roman" w:cs="Times New Roman"/>
              </w:rPr>
              <w:t>1</w:t>
            </w:r>
          </w:p>
        </w:tc>
      </w:tr>
      <w:tr w:rsidR="00B41166" w14:paraId="00D33AB0" w14:textId="77777777">
        <w:trPr>
          <w:cantSplit/>
        </w:trPr>
        <w:tc>
          <w:tcPr>
            <w:tcW w:w="1893" w:type="dxa"/>
            <w:vAlign w:val="center"/>
          </w:tcPr>
          <w:p w14:paraId="0E03D661" w14:textId="77777777" w:rsidR="00B41166" w:rsidRDefault="00B41166" w:rsidP="00B41166">
            <w:pPr>
              <w:spacing w:before="240"/>
              <w:rPr>
                <w:rFonts w:ascii="Times New Roman" w:eastAsia="Times New Roman" w:hAnsi="Times New Roman" w:cs="Times New Roman"/>
              </w:rPr>
            </w:pPr>
            <w:r>
              <w:rPr>
                <w:rFonts w:ascii="Times New Roman" w:eastAsia="Times New Roman" w:hAnsi="Times New Roman" w:cs="Times New Roman"/>
              </w:rPr>
              <w:t>Publisher</w:t>
            </w:r>
          </w:p>
        </w:tc>
        <w:tc>
          <w:tcPr>
            <w:tcW w:w="7467" w:type="dxa"/>
            <w:gridSpan w:val="3"/>
            <w:tcBorders>
              <w:bottom w:val="single" w:sz="4" w:space="0" w:color="000000"/>
            </w:tcBorders>
            <w:vAlign w:val="bottom"/>
          </w:tcPr>
          <w:p w14:paraId="44440727" w14:textId="0D88B2D4" w:rsidR="00B41166" w:rsidRDefault="0027152A" w:rsidP="00B41166">
            <w:pPr>
              <w:spacing w:before="240"/>
              <w:rPr>
                <w:rFonts w:ascii="Times New Roman" w:eastAsia="Times New Roman" w:hAnsi="Times New Roman" w:cs="Times New Roman"/>
              </w:rPr>
            </w:pPr>
            <w:r w:rsidRPr="0027152A">
              <w:rPr>
                <w:rFonts w:ascii="Times New Roman" w:eastAsia="Times New Roman" w:hAnsi="Times New Roman" w:cs="Times New Roman"/>
              </w:rPr>
              <w:t>Nature Publishing Group UK</w:t>
            </w:r>
          </w:p>
        </w:tc>
      </w:tr>
      <w:tr w:rsidR="00B41166" w14:paraId="5C5F51D1" w14:textId="77777777">
        <w:trPr>
          <w:cantSplit/>
        </w:trPr>
        <w:tc>
          <w:tcPr>
            <w:tcW w:w="1893" w:type="dxa"/>
            <w:vAlign w:val="center"/>
          </w:tcPr>
          <w:p w14:paraId="427F2B68" w14:textId="77777777" w:rsidR="00B41166" w:rsidRDefault="00B41166" w:rsidP="00B41166">
            <w:pPr>
              <w:spacing w:before="240"/>
              <w:rPr>
                <w:rFonts w:ascii="Times New Roman" w:eastAsia="Times New Roman" w:hAnsi="Times New Roman" w:cs="Times New Roman"/>
              </w:rPr>
            </w:pPr>
            <w:r>
              <w:rPr>
                <w:rFonts w:ascii="Times New Roman" w:eastAsia="Times New Roman" w:hAnsi="Times New Roman" w:cs="Times New Roman"/>
              </w:rPr>
              <w:t>Publication Date</w:t>
            </w:r>
          </w:p>
        </w:tc>
        <w:tc>
          <w:tcPr>
            <w:tcW w:w="7467" w:type="dxa"/>
            <w:gridSpan w:val="3"/>
            <w:tcBorders>
              <w:bottom w:val="single" w:sz="4" w:space="0" w:color="000000"/>
            </w:tcBorders>
            <w:vAlign w:val="bottom"/>
          </w:tcPr>
          <w:p w14:paraId="23B11AD6" w14:textId="2A1E7437" w:rsidR="00B41166" w:rsidRDefault="0027152A" w:rsidP="00B41166">
            <w:pPr>
              <w:spacing w:before="240"/>
              <w:rPr>
                <w:rFonts w:ascii="Times New Roman" w:eastAsia="Times New Roman" w:hAnsi="Times New Roman" w:cs="Times New Roman"/>
              </w:rPr>
            </w:pPr>
            <w:r>
              <w:rPr>
                <w:rFonts w:ascii="Times New Roman" w:eastAsia="Times New Roman" w:hAnsi="Times New Roman" w:cs="Times New Roman"/>
              </w:rPr>
              <w:t>January</w:t>
            </w:r>
            <w:r w:rsidR="00B41166">
              <w:rPr>
                <w:rFonts w:ascii="Times New Roman" w:eastAsia="Times New Roman" w:hAnsi="Times New Roman" w:cs="Times New Roman"/>
              </w:rPr>
              <w:t>, 2025</w:t>
            </w:r>
          </w:p>
        </w:tc>
      </w:tr>
      <w:tr w:rsidR="00B41166" w14:paraId="3D2847AD" w14:textId="77777777">
        <w:trPr>
          <w:cantSplit/>
        </w:trPr>
        <w:tc>
          <w:tcPr>
            <w:tcW w:w="1893" w:type="dxa"/>
            <w:vAlign w:val="center"/>
          </w:tcPr>
          <w:p w14:paraId="4FD2A31B" w14:textId="77777777" w:rsidR="00B41166" w:rsidRDefault="00B41166" w:rsidP="00B41166">
            <w:pPr>
              <w:spacing w:before="240"/>
              <w:rPr>
                <w:rFonts w:ascii="Times New Roman" w:eastAsia="Times New Roman" w:hAnsi="Times New Roman" w:cs="Times New Roman"/>
              </w:rPr>
            </w:pPr>
            <w:r>
              <w:rPr>
                <w:rFonts w:ascii="Times New Roman" w:eastAsia="Times New Roman" w:hAnsi="Times New Roman" w:cs="Times New Roman"/>
              </w:rPr>
              <w:t>ISSN</w:t>
            </w:r>
          </w:p>
        </w:tc>
        <w:tc>
          <w:tcPr>
            <w:tcW w:w="7467" w:type="dxa"/>
            <w:gridSpan w:val="3"/>
            <w:tcBorders>
              <w:bottom w:val="single" w:sz="4" w:space="0" w:color="000000"/>
            </w:tcBorders>
            <w:vAlign w:val="bottom"/>
          </w:tcPr>
          <w:p w14:paraId="5EC81707" w14:textId="73046B37" w:rsidR="00B41166" w:rsidRDefault="0029137A" w:rsidP="00B41166">
            <w:pPr>
              <w:rPr>
                <w:rFonts w:ascii="Times New Roman" w:eastAsia="Times New Roman" w:hAnsi="Times New Roman" w:cs="Times New Roman"/>
              </w:rPr>
            </w:pPr>
            <w:r w:rsidRPr="0029137A">
              <w:rPr>
                <w:rFonts w:ascii="Helvetica Neue" w:eastAsia="Times New Roman" w:hAnsi="Helvetica Neue"/>
                <w:color w:val="202124"/>
                <w:sz w:val="21"/>
                <w:szCs w:val="21"/>
                <w:shd w:val="clear" w:color="auto" w:fill="FFFFFF"/>
              </w:rPr>
              <w:t xml:space="preserve">2045-2322 </w:t>
            </w:r>
          </w:p>
        </w:tc>
      </w:tr>
      <w:tr w:rsidR="00B41166" w14:paraId="0BDB638D" w14:textId="77777777">
        <w:trPr>
          <w:cantSplit/>
        </w:trPr>
        <w:tc>
          <w:tcPr>
            <w:tcW w:w="1893" w:type="dxa"/>
            <w:vAlign w:val="center"/>
          </w:tcPr>
          <w:p w14:paraId="4D529369" w14:textId="77777777" w:rsidR="00B41166" w:rsidRDefault="00B41166" w:rsidP="00B41166">
            <w:pPr>
              <w:spacing w:before="240"/>
              <w:rPr>
                <w:rFonts w:ascii="Times New Roman" w:eastAsia="Times New Roman" w:hAnsi="Times New Roman" w:cs="Times New Roman"/>
              </w:rPr>
            </w:pPr>
            <w:r>
              <w:rPr>
                <w:rFonts w:ascii="Times New Roman" w:eastAsia="Times New Roman" w:hAnsi="Times New Roman" w:cs="Times New Roman"/>
              </w:rPr>
              <w:t>DOI</w:t>
            </w:r>
          </w:p>
        </w:tc>
        <w:tc>
          <w:tcPr>
            <w:tcW w:w="7467" w:type="dxa"/>
            <w:gridSpan w:val="3"/>
            <w:tcBorders>
              <w:bottom w:val="single" w:sz="4" w:space="0" w:color="000000"/>
            </w:tcBorders>
            <w:vAlign w:val="bottom"/>
          </w:tcPr>
          <w:p w14:paraId="73EDFBA2" w14:textId="06548EBD" w:rsidR="00B41166" w:rsidRDefault="0029137A" w:rsidP="00B41166">
            <w:pPr>
              <w:spacing w:before="240"/>
              <w:rPr>
                <w:rFonts w:ascii="Times New Roman" w:eastAsia="Times New Roman" w:hAnsi="Times New Roman" w:cs="Times New Roman"/>
              </w:rPr>
            </w:pPr>
            <w:r w:rsidRPr="0029137A">
              <w:rPr>
                <w:rFonts w:ascii="Times New Roman" w:eastAsia="Times New Roman" w:hAnsi="Times New Roman" w:cs="Times New Roman"/>
              </w:rPr>
              <w:t>https://doi.org/10.1038/s41598-025-87233-y</w:t>
            </w:r>
          </w:p>
        </w:tc>
      </w:tr>
      <w:tr w:rsidR="00B41166" w14:paraId="4C9A17CA" w14:textId="77777777">
        <w:trPr>
          <w:cantSplit/>
        </w:trPr>
        <w:tc>
          <w:tcPr>
            <w:tcW w:w="1893" w:type="dxa"/>
            <w:vAlign w:val="center"/>
          </w:tcPr>
          <w:p w14:paraId="7A86C8B3" w14:textId="77777777" w:rsidR="00B41166" w:rsidRDefault="00B41166" w:rsidP="00B41166">
            <w:pPr>
              <w:spacing w:before="240"/>
              <w:rPr>
                <w:rFonts w:ascii="Times New Roman" w:eastAsia="Times New Roman" w:hAnsi="Times New Roman" w:cs="Times New Roman"/>
              </w:rPr>
            </w:pPr>
            <w:r>
              <w:rPr>
                <w:rFonts w:ascii="Times New Roman" w:eastAsia="Times New Roman" w:hAnsi="Times New Roman" w:cs="Times New Roman"/>
              </w:rPr>
              <w:t>URL</w:t>
            </w:r>
          </w:p>
        </w:tc>
        <w:tc>
          <w:tcPr>
            <w:tcW w:w="7467" w:type="dxa"/>
            <w:gridSpan w:val="3"/>
            <w:tcBorders>
              <w:bottom w:val="single" w:sz="4" w:space="0" w:color="000000"/>
            </w:tcBorders>
            <w:vAlign w:val="bottom"/>
          </w:tcPr>
          <w:p w14:paraId="1FCE68E0" w14:textId="29ED6E69" w:rsidR="00B41166" w:rsidRDefault="0029137A" w:rsidP="00B41166">
            <w:pPr>
              <w:spacing w:before="240"/>
              <w:rPr>
                <w:rFonts w:ascii="Times New Roman" w:eastAsia="Times New Roman" w:hAnsi="Times New Roman" w:cs="Times New Roman"/>
              </w:rPr>
            </w:pPr>
            <w:r w:rsidRPr="0029137A">
              <w:t>https://www.nature.com/articles/s41598-025-87233-y</w:t>
            </w:r>
          </w:p>
        </w:tc>
      </w:tr>
      <w:tr w:rsidR="00B41166" w14:paraId="606D8976" w14:textId="77777777">
        <w:trPr>
          <w:cantSplit/>
        </w:trPr>
        <w:tc>
          <w:tcPr>
            <w:tcW w:w="1893" w:type="dxa"/>
            <w:vAlign w:val="center"/>
          </w:tcPr>
          <w:p w14:paraId="4E8F85FC" w14:textId="77777777" w:rsidR="00B41166" w:rsidRDefault="00B41166" w:rsidP="00B41166">
            <w:pPr>
              <w:spacing w:before="240"/>
              <w:rPr>
                <w:rFonts w:ascii="Times New Roman" w:eastAsia="Times New Roman" w:hAnsi="Times New Roman" w:cs="Times New Roman"/>
              </w:rPr>
            </w:pPr>
            <w:r>
              <w:rPr>
                <w:rFonts w:ascii="Times New Roman" w:eastAsia="Times New Roman" w:hAnsi="Times New Roman" w:cs="Times New Roman"/>
              </w:rPr>
              <w:t>Other Related Info.</w:t>
            </w:r>
          </w:p>
        </w:tc>
        <w:tc>
          <w:tcPr>
            <w:tcW w:w="7467" w:type="dxa"/>
            <w:gridSpan w:val="3"/>
            <w:tcBorders>
              <w:bottom w:val="single" w:sz="4" w:space="0" w:color="000000"/>
            </w:tcBorders>
            <w:vAlign w:val="bottom"/>
          </w:tcPr>
          <w:p w14:paraId="7313FA12" w14:textId="52760E63" w:rsidR="00B41166" w:rsidRDefault="00B41166" w:rsidP="00B41166">
            <w:pPr>
              <w:spacing w:before="240"/>
              <w:rPr>
                <w:rFonts w:ascii="Times New Roman" w:eastAsia="Times New Roman" w:hAnsi="Times New Roman" w:cs="Times New Roman"/>
              </w:rPr>
            </w:pPr>
          </w:p>
        </w:tc>
      </w:tr>
      <w:tr w:rsidR="00B41166" w14:paraId="49E81B2A" w14:textId="77777777">
        <w:trPr>
          <w:cantSplit/>
          <w:trHeight w:val="54"/>
        </w:trPr>
        <w:tc>
          <w:tcPr>
            <w:tcW w:w="9360" w:type="dxa"/>
            <w:gridSpan w:val="4"/>
            <w:vAlign w:val="bottom"/>
          </w:tcPr>
          <w:p w14:paraId="653F568C" w14:textId="77777777" w:rsidR="00B41166" w:rsidRDefault="00B41166" w:rsidP="00B41166">
            <w:pPr>
              <w:rPr>
                <w:rFonts w:ascii="Times New Roman" w:eastAsia="Times New Roman" w:hAnsi="Times New Roman" w:cs="Times New Roman"/>
                <w:b/>
                <w:sz w:val="8"/>
                <w:szCs w:val="8"/>
              </w:rPr>
            </w:pPr>
          </w:p>
        </w:tc>
      </w:tr>
    </w:tbl>
    <w:p w14:paraId="68670015" w14:textId="77777777" w:rsidR="00146EE5" w:rsidRDefault="00271358">
      <w:pPr>
        <w:rPr>
          <w:rFonts w:ascii="Times New Roman" w:eastAsia="Times New Roman" w:hAnsi="Times New Roman" w:cs="Times New Roman"/>
        </w:rPr>
      </w:pPr>
      <w:r>
        <w:br w:type="page"/>
      </w:r>
    </w:p>
    <w:tbl>
      <w:tblPr>
        <w:tblStyle w:val="a0"/>
        <w:tblW w:w="9360" w:type="dxa"/>
        <w:tblBorders>
          <w:top w:val="nil"/>
          <w:left w:val="nil"/>
          <w:bottom w:val="nil"/>
          <w:right w:val="nil"/>
          <w:insideH w:val="nil"/>
          <w:insideV w:val="nil"/>
        </w:tblBorders>
        <w:tblLayout w:type="fixed"/>
        <w:tblLook w:val="0400" w:firstRow="0" w:lastRow="0" w:firstColumn="0" w:lastColumn="0" w:noHBand="0" w:noVBand="1"/>
      </w:tblPr>
      <w:tblGrid>
        <w:gridCol w:w="4410"/>
        <w:gridCol w:w="4950"/>
      </w:tblGrid>
      <w:tr w:rsidR="00146EE5" w14:paraId="3B30A888" w14:textId="77777777">
        <w:trPr>
          <w:cantSplit/>
        </w:trPr>
        <w:tc>
          <w:tcPr>
            <w:tcW w:w="4410" w:type="dxa"/>
            <w:tcBorders>
              <w:bottom w:val="single" w:sz="4" w:space="0" w:color="000000"/>
            </w:tcBorders>
            <w:vAlign w:val="bottom"/>
          </w:tcPr>
          <w:p w14:paraId="527B2010"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lastRenderedPageBreak/>
              <w:t>Abstract</w:t>
            </w:r>
          </w:p>
        </w:tc>
        <w:tc>
          <w:tcPr>
            <w:tcW w:w="4950" w:type="dxa"/>
            <w:tcBorders>
              <w:bottom w:val="single" w:sz="4" w:space="0" w:color="000000"/>
            </w:tcBorders>
            <w:vAlign w:val="bottom"/>
          </w:tcPr>
          <w:p w14:paraId="5889D802" w14:textId="77777777" w:rsidR="00146EE5" w:rsidRDefault="00146EE5">
            <w:pPr>
              <w:spacing w:before="240"/>
              <w:rPr>
                <w:rFonts w:ascii="Times New Roman" w:eastAsia="Times New Roman" w:hAnsi="Times New Roman" w:cs="Times New Roman"/>
              </w:rPr>
            </w:pPr>
          </w:p>
        </w:tc>
      </w:tr>
      <w:tr w:rsidR="00146EE5" w14:paraId="2E2A4767" w14:textId="77777777">
        <w:trPr>
          <w:cantSplit/>
          <w:trHeight w:val="576"/>
        </w:trPr>
        <w:tc>
          <w:tcPr>
            <w:tcW w:w="9360" w:type="dxa"/>
            <w:gridSpan w:val="2"/>
            <w:tcBorders>
              <w:top w:val="single" w:sz="4" w:space="0" w:color="000000"/>
              <w:left w:val="single" w:sz="4" w:space="0" w:color="000000"/>
              <w:bottom w:val="single" w:sz="4" w:space="0" w:color="000000"/>
              <w:right w:val="single" w:sz="4" w:space="0" w:color="000000"/>
            </w:tcBorders>
            <w:vAlign w:val="bottom"/>
          </w:tcPr>
          <w:p w14:paraId="21D61D2F" w14:textId="716D699B" w:rsidR="00146EE5" w:rsidRDefault="0029137A" w:rsidP="006E7541">
            <w:pPr>
              <w:jc w:val="both"/>
              <w:rPr>
                <w:rFonts w:ascii="Times New Roman" w:eastAsia="Times New Roman" w:hAnsi="Times New Roman" w:cs="Times New Roman"/>
              </w:rPr>
            </w:pPr>
            <w:r w:rsidRPr="0029137A">
              <w:rPr>
                <w:rFonts w:ascii=".AppleSystemUIFont" w:eastAsiaTheme="minorEastAsia" w:hAnsi=".AppleSystemUIFont" w:cs="Times New Roman"/>
                <w:sz w:val="24"/>
                <w:szCs w:val="24"/>
              </w:rPr>
              <w:t>The transportation industry contributes significantly to climate change through carbon dioxide (</w:t>
            </w:r>
            <w:r w:rsidR="00D57021">
              <w:rPr>
                <w:rFonts w:ascii=".AppleSystemUIFont" w:eastAsiaTheme="minorEastAsia" w:hAnsi=".AppleSystemUIFont" w:cs="Times New Roman"/>
                <w:sz w:val="24"/>
                <w:szCs w:val="24"/>
              </w:rPr>
              <w:t xml:space="preserve"> </w:t>
            </w:r>
            <w:r w:rsidRPr="0029137A">
              <w:rPr>
                <w:rFonts w:ascii=".AppleSystemUIFont" w:eastAsiaTheme="minorEastAsia" w:hAnsi=".AppleSystemUIFont" w:cs="Times New Roman"/>
                <w:sz w:val="24"/>
                <w:szCs w:val="24"/>
              </w:rPr>
              <w:t xml:space="preserve">) emissions, intensifying global warming and leading to more frequent and severe weather phenomena such as flooding, drought, heat waves, glacier melting, and rising sea levels. This study proposes a comprehensive approach for predicting  emissions from vehicles using deep learning techniques enhanced by </w:t>
            </w:r>
            <w:proofErr w:type="spellStart"/>
            <w:r w:rsidRPr="0029137A">
              <w:rPr>
                <w:rFonts w:ascii=".AppleSystemUIFont" w:eastAsiaTheme="minorEastAsia" w:hAnsi=".AppleSystemUIFont" w:cs="Times New Roman"/>
                <w:sz w:val="24"/>
                <w:szCs w:val="24"/>
              </w:rPr>
              <w:t>eXplainable</w:t>
            </w:r>
            <w:proofErr w:type="spellEnd"/>
            <w:r w:rsidRPr="0029137A">
              <w:rPr>
                <w:rFonts w:ascii=".AppleSystemUIFont" w:eastAsiaTheme="minorEastAsia" w:hAnsi=".AppleSystemUIFont" w:cs="Times New Roman"/>
                <w:sz w:val="24"/>
                <w:szCs w:val="24"/>
              </w:rPr>
              <w:t xml:space="preserve"> Artificial Intelligence (XAI) methods. Utilizing a dataset from the Canadian government’s official open data portal, we explored the impact of various vehicle attributes on  emissions. Our analysis reveals that not only do high-performance engines emit more pollutants, but fuel consumption under both city and highway conditions also contributes significantly to higher emissions. We identified skewed distributions in the number of vehicles produced by different manufacturers and trends in fuel consumption across fuel types. This study used deep learning techniques to construct a CO</w:t>
            </w:r>
            <w:r w:rsidRPr="0029137A">
              <w:rPr>
                <w:rFonts w:ascii=".AppleSystemUIFont" w:eastAsiaTheme="minorEastAsia" w:hAnsi=".AppleSystemUIFont" w:cs="Times New Roman"/>
                <w:sz w:val="24"/>
                <w:szCs w:val="24"/>
                <w:vertAlign w:val="subscript"/>
              </w:rPr>
              <w:t>2</w:t>
            </w:r>
            <w:r w:rsidRPr="0029137A">
              <w:rPr>
                <w:rFonts w:ascii=".AppleSystemUIFont" w:eastAsiaTheme="minorEastAsia" w:hAnsi=".AppleSystemUIFont" w:cs="Times New Roman"/>
                <w:sz w:val="24"/>
                <w:szCs w:val="24"/>
              </w:rPr>
              <w:t xml:space="preserve"> emission prediction model, specifically a light multilayer perceptron (MLP) architecture called </w:t>
            </w:r>
            <w:proofErr w:type="spellStart"/>
            <w:r w:rsidRPr="0029137A">
              <w:rPr>
                <w:rFonts w:ascii=".AppleSystemUIFont" w:eastAsiaTheme="minorEastAsia" w:hAnsi=".AppleSystemUIFont" w:cs="Times New Roman"/>
                <w:sz w:val="24"/>
                <w:szCs w:val="24"/>
              </w:rPr>
              <w:t>CarbonMLP</w:t>
            </w:r>
            <w:proofErr w:type="spellEnd"/>
            <w:r w:rsidRPr="0029137A">
              <w:rPr>
                <w:rFonts w:ascii=".AppleSystemUIFont" w:eastAsiaTheme="minorEastAsia" w:hAnsi=".AppleSystemUIFont" w:cs="Times New Roman"/>
                <w:sz w:val="24"/>
                <w:szCs w:val="24"/>
              </w:rPr>
              <w:t xml:space="preserve">. The proposed model was optimized by hyperparameter tuning and achieved excellent performance metrics, such as a high R-squared value of 0.9938 and a low Mean Squared Error (MSE) of 0.0002. This study employs XAI approaches, particularly </w:t>
            </w:r>
            <w:proofErr w:type="spellStart"/>
            <w:r w:rsidRPr="0029137A">
              <w:rPr>
                <w:rFonts w:ascii=".AppleSystemUIFont" w:eastAsiaTheme="minorEastAsia" w:hAnsi=".AppleSystemUIFont" w:cs="Times New Roman"/>
                <w:sz w:val="24"/>
                <w:szCs w:val="24"/>
              </w:rPr>
              <w:t>SHapley</w:t>
            </w:r>
            <w:proofErr w:type="spellEnd"/>
            <w:r w:rsidRPr="0029137A">
              <w:rPr>
                <w:rFonts w:ascii=".AppleSystemUIFont" w:eastAsiaTheme="minorEastAsia" w:hAnsi=".AppleSystemUIFont" w:cs="Times New Roman"/>
                <w:sz w:val="24"/>
                <w:szCs w:val="24"/>
              </w:rPr>
              <w:t xml:space="preserve"> Additive </w:t>
            </w:r>
            <w:proofErr w:type="spellStart"/>
            <w:r w:rsidRPr="0029137A">
              <w:rPr>
                <w:rFonts w:ascii=".AppleSystemUIFont" w:eastAsiaTheme="minorEastAsia" w:hAnsi=".AppleSystemUIFont" w:cs="Times New Roman"/>
                <w:sz w:val="24"/>
                <w:szCs w:val="24"/>
              </w:rPr>
              <w:t>exPlanations</w:t>
            </w:r>
            <w:proofErr w:type="spellEnd"/>
            <w:r w:rsidRPr="0029137A">
              <w:rPr>
                <w:rFonts w:ascii=".AppleSystemUIFont" w:eastAsiaTheme="minorEastAsia" w:hAnsi=".AppleSystemUIFont" w:cs="Times New Roman"/>
                <w:sz w:val="24"/>
                <w:szCs w:val="24"/>
              </w:rPr>
              <w:t xml:space="preserve"> (SHAP), to improve the model interpretation ability and provide information about the importance of features. The findings of this study show that the proposed methodology accurately predicts CO</w:t>
            </w:r>
            <w:r w:rsidRPr="0029137A">
              <w:rPr>
                <w:rFonts w:ascii=".AppleSystemUIFont" w:eastAsiaTheme="minorEastAsia" w:hAnsi=".AppleSystemUIFont" w:cs="Times New Roman"/>
                <w:sz w:val="24"/>
                <w:szCs w:val="24"/>
                <w:vertAlign w:val="subscript"/>
              </w:rPr>
              <w:t>2</w:t>
            </w:r>
            <w:r w:rsidRPr="0029137A">
              <w:rPr>
                <w:rFonts w:ascii=".AppleSystemUIFont" w:eastAsiaTheme="minorEastAsia" w:hAnsi=".AppleSystemUIFont" w:cs="Times New Roman"/>
                <w:sz w:val="24"/>
                <w:szCs w:val="24"/>
              </w:rPr>
              <w:t> emissions from vehicles. Additionally, the analysis suggests areas for further research, such as increasing the dataset, integrating additional pollutants, improving interpretability, and investigating real-world applications. Overall, this study contributes to the design of effective strategies for reducing vehicle CO</w:t>
            </w:r>
            <w:r w:rsidRPr="0029137A">
              <w:rPr>
                <w:rFonts w:ascii=".AppleSystemUIFont" w:eastAsiaTheme="minorEastAsia" w:hAnsi=".AppleSystemUIFont" w:cs="Times New Roman"/>
                <w:sz w:val="24"/>
                <w:szCs w:val="24"/>
                <w:vertAlign w:val="subscript"/>
              </w:rPr>
              <w:t>2</w:t>
            </w:r>
            <w:r w:rsidRPr="0029137A">
              <w:rPr>
                <w:rFonts w:ascii=".AppleSystemUIFont" w:eastAsiaTheme="minorEastAsia" w:hAnsi=".AppleSystemUIFont" w:cs="Times New Roman"/>
                <w:sz w:val="24"/>
                <w:szCs w:val="24"/>
              </w:rPr>
              <w:t> emissions and promoting environmental sustainability</w:t>
            </w:r>
            <w:r w:rsidR="00670C65" w:rsidRPr="00670C65">
              <w:rPr>
                <w:rFonts w:ascii=".AppleSystemUIFont" w:eastAsiaTheme="minorEastAsia" w:hAnsi=".AppleSystemUIFont" w:cs="Times New Roman"/>
                <w:sz w:val="24"/>
                <w:szCs w:val="24"/>
              </w:rPr>
              <w:t>.</w:t>
            </w:r>
          </w:p>
        </w:tc>
      </w:tr>
    </w:tbl>
    <w:p w14:paraId="2701FE28" w14:textId="77777777" w:rsidR="00146EE5" w:rsidRDefault="00146EE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sectPr w:rsidR="00146EE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008" w:left="1440"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67688" w14:textId="77777777" w:rsidR="00525A4A" w:rsidRDefault="00525A4A">
      <w:pPr>
        <w:spacing w:after="0" w:line="240" w:lineRule="auto"/>
      </w:pPr>
      <w:r>
        <w:separator/>
      </w:r>
    </w:p>
  </w:endnote>
  <w:endnote w:type="continuationSeparator" w:id="0">
    <w:p w14:paraId="5CC6C67C" w14:textId="77777777" w:rsidR="00525A4A" w:rsidRDefault="00525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119E53C-E874-40C9-A192-7C2904836EC6}"/>
    <w:embedBold r:id="rId2" w:fontKey="{69039F3B-87B1-4ABF-BABE-CDB411C2A087}"/>
    <w:embedItalic r:id="rId3" w:fontKey="{71B8E3B3-327E-4685-AC4D-667EE6C84E50}"/>
    <w:embedBoldItalic r:id="rId4" w:fontKey="{95B40FC9-BCF6-4B51-BA92-2FEA6352BBEE}"/>
  </w:font>
  <w:font w:name="Corbel">
    <w:panose1 w:val="020B0503020204020204"/>
    <w:charset w:val="00"/>
    <w:family w:val="swiss"/>
    <w:pitch w:val="variable"/>
    <w:sig w:usb0="A00002EF" w:usb1="4000A44B" w:usb2="00000000" w:usb3="00000000" w:csb0="0000019F" w:csb1="00000000"/>
    <w:embedRegular r:id="rId5" w:fontKey="{146251E3-C57F-4821-AAF5-A178CC7FC220}"/>
    <w:embedBold r:id="rId6" w:fontKey="{B1678B77-2A70-4F70-A1FC-E011AD84F9A3}"/>
    <w:embedItalic r:id="rId7" w:fontKey="{1DCE71BA-3A3B-4363-9680-CEA83B61343D}"/>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8" w:fontKey="{4C27A51A-9B4D-4C20-95D9-AC828A759297}"/>
  </w:font>
  <w:font w:name="Georgia">
    <w:panose1 w:val="02040502050405020303"/>
    <w:charset w:val="00"/>
    <w:family w:val="roman"/>
    <w:pitch w:val="variable"/>
    <w:sig w:usb0="00000287" w:usb1="00000000" w:usb2="00000000" w:usb3="00000000" w:csb0="0000009F" w:csb1="00000000"/>
    <w:embedRegular r:id="rId9" w:fontKey="{8BF59A3E-9F25-4637-B370-569E66B48F34}"/>
    <w:embedItalic r:id="rId10" w:fontKey="{ED20E042-FD74-4C05-8EEB-6C512A0C254B}"/>
  </w:font>
  <w:font w:name=".AppleSystemUIFont">
    <w:altName w:val="Cambria"/>
    <w:charset w:val="00"/>
    <w:family w:val="roman"/>
    <w:pitch w:val="default"/>
  </w:font>
  <w:font w:name="UICTFontTextStyleBody">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BDF3A" w14:textId="77777777" w:rsidR="00146EE5" w:rsidRDefault="00146EE5">
    <w:pPr>
      <w:pBdr>
        <w:top w:val="nil"/>
        <w:left w:val="nil"/>
        <w:bottom w:val="nil"/>
        <w:right w:val="nil"/>
        <w:between w:val="nil"/>
      </w:pBdr>
      <w:tabs>
        <w:tab w:val="center" w:pos="4680"/>
        <w:tab w:val="right" w:pos="9810"/>
      </w:tabs>
      <w:spacing w:after="0" w:line="240" w:lineRule="auto"/>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DE074" w14:textId="77777777" w:rsidR="00146EE5" w:rsidRDefault="00146EE5">
    <w:pPr>
      <w:widowControl w:val="0"/>
      <w:pBdr>
        <w:top w:val="nil"/>
        <w:left w:val="nil"/>
        <w:bottom w:val="nil"/>
        <w:right w:val="nil"/>
        <w:between w:val="nil"/>
      </w:pBdr>
      <w:spacing w:after="0" w:line="276" w:lineRule="auto"/>
      <w:rPr>
        <w:color w:val="000000"/>
        <w:sz w:val="18"/>
        <w:szCs w:val="18"/>
      </w:rPr>
    </w:pPr>
  </w:p>
  <w:tbl>
    <w:tblPr>
      <w:tblStyle w:val="a2"/>
      <w:tblW w:w="9350" w:type="dxa"/>
      <w:tblLayout w:type="fixed"/>
      <w:tblLook w:val="0400" w:firstRow="0" w:lastRow="0" w:firstColumn="0" w:lastColumn="0" w:noHBand="0" w:noVBand="1"/>
    </w:tblPr>
    <w:tblGrid>
      <w:gridCol w:w="4675"/>
      <w:gridCol w:w="4675"/>
    </w:tblGrid>
    <w:tr w:rsidR="00146EE5" w14:paraId="4F319912" w14:textId="77777777">
      <w:tc>
        <w:tcPr>
          <w:tcW w:w="4675" w:type="dxa"/>
          <w:vAlign w:val="center"/>
        </w:tcPr>
        <w:p w14:paraId="5B08AB57" w14:textId="77777777" w:rsidR="00146EE5" w:rsidRDefault="00271358">
          <w:pPr>
            <w:tabs>
              <w:tab w:val="center" w:pos="4680"/>
              <w:tab w:val="right" w:pos="9810"/>
            </w:tabs>
            <w:spacing w:after="0" w:line="240" w:lineRule="auto"/>
            <w:rPr>
              <w:sz w:val="18"/>
              <w:szCs w:val="18"/>
            </w:rPr>
          </w:pPr>
          <w:r>
            <w:rPr>
              <w:noProof/>
              <w:sz w:val="18"/>
              <w:szCs w:val="18"/>
            </w:rPr>
            <w:drawing>
              <wp:inline distT="0" distB="0" distL="0" distR="0" wp14:anchorId="22FC57E1" wp14:editId="45C4070A">
                <wp:extent cx="736060" cy="663207"/>
                <wp:effectExtent l="0" t="0" r="0" b="0"/>
                <wp:docPr id="6" name="image1.png" descr="A picture containing text, aircraf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aircraft&#10;&#10;Description automatically generated"/>
                        <pic:cNvPicPr preferRelativeResize="0"/>
                      </pic:nvPicPr>
                      <pic:blipFill>
                        <a:blip r:embed="rId1"/>
                        <a:srcRect/>
                        <a:stretch>
                          <a:fillRect/>
                        </a:stretch>
                      </pic:blipFill>
                      <pic:spPr>
                        <a:xfrm>
                          <a:off x="0" y="0"/>
                          <a:ext cx="736060" cy="663207"/>
                        </a:xfrm>
                        <a:prstGeom prst="rect">
                          <a:avLst/>
                        </a:prstGeom>
                        <a:ln/>
                      </pic:spPr>
                    </pic:pic>
                  </a:graphicData>
                </a:graphic>
              </wp:inline>
            </w:drawing>
          </w:r>
          <w:r>
            <w:rPr>
              <w:sz w:val="18"/>
              <w:szCs w:val="18"/>
            </w:rPr>
            <w:t xml:space="preserve">   </w:t>
          </w:r>
        </w:p>
      </w:tc>
      <w:tc>
        <w:tcPr>
          <w:tcW w:w="4675" w:type="dxa"/>
          <w:vAlign w:val="center"/>
        </w:tcPr>
        <w:p w14:paraId="76A20357" w14:textId="77777777" w:rsidR="00146EE5" w:rsidRDefault="00271358">
          <w:pPr>
            <w:pBdr>
              <w:top w:val="nil"/>
              <w:left w:val="nil"/>
              <w:bottom w:val="nil"/>
              <w:right w:val="nil"/>
              <w:between w:val="nil"/>
            </w:pBdr>
            <w:tabs>
              <w:tab w:val="center" w:pos="4680"/>
              <w:tab w:val="right" w:pos="9810"/>
            </w:tabs>
            <w:spacing w:after="0" w:line="240" w:lineRule="auto"/>
            <w:jc w:val="right"/>
            <w:rPr>
              <w:i/>
              <w:color w:val="000000"/>
              <w:sz w:val="18"/>
              <w:szCs w:val="18"/>
              <w:u w:val="single"/>
            </w:rPr>
          </w:pPr>
          <w:r>
            <w:rPr>
              <w:i/>
              <w:color w:val="000000"/>
              <w:sz w:val="18"/>
              <w:szCs w:val="18"/>
              <w:u w:val="single"/>
            </w:rPr>
            <w:t xml:space="preserve"> Page </w:t>
          </w:r>
          <w:r>
            <w:rPr>
              <w:b/>
              <w:i/>
              <w:color w:val="000000"/>
              <w:sz w:val="24"/>
              <w:szCs w:val="24"/>
              <w:u w:val="single"/>
            </w:rPr>
            <w:fldChar w:fldCharType="begin"/>
          </w:r>
          <w:r>
            <w:rPr>
              <w:b/>
              <w:i/>
              <w:color w:val="000000"/>
              <w:sz w:val="24"/>
              <w:szCs w:val="24"/>
              <w:u w:val="single"/>
            </w:rPr>
            <w:instrText>PAGE</w:instrText>
          </w:r>
          <w:r>
            <w:rPr>
              <w:b/>
              <w:i/>
              <w:color w:val="000000"/>
              <w:sz w:val="24"/>
              <w:szCs w:val="24"/>
              <w:u w:val="single"/>
            </w:rPr>
            <w:fldChar w:fldCharType="separate"/>
          </w:r>
          <w:r w:rsidR="00E11581">
            <w:rPr>
              <w:b/>
              <w:i/>
              <w:noProof/>
              <w:color w:val="000000"/>
              <w:sz w:val="24"/>
              <w:szCs w:val="24"/>
              <w:u w:val="single"/>
            </w:rPr>
            <w:t>1</w:t>
          </w:r>
          <w:r>
            <w:rPr>
              <w:b/>
              <w:i/>
              <w:color w:val="000000"/>
              <w:sz w:val="24"/>
              <w:szCs w:val="24"/>
              <w:u w:val="single"/>
            </w:rPr>
            <w:fldChar w:fldCharType="end"/>
          </w:r>
          <w:r>
            <w:rPr>
              <w:i/>
              <w:color w:val="000000"/>
              <w:sz w:val="18"/>
              <w:szCs w:val="18"/>
              <w:u w:val="single"/>
            </w:rPr>
            <w:t xml:space="preserve"> of </w:t>
          </w:r>
          <w:r>
            <w:rPr>
              <w:b/>
              <w:i/>
              <w:color w:val="000000"/>
              <w:sz w:val="24"/>
              <w:szCs w:val="24"/>
              <w:u w:val="single"/>
            </w:rPr>
            <w:fldChar w:fldCharType="begin"/>
          </w:r>
          <w:r>
            <w:rPr>
              <w:b/>
              <w:i/>
              <w:color w:val="000000"/>
              <w:sz w:val="24"/>
              <w:szCs w:val="24"/>
              <w:u w:val="single"/>
            </w:rPr>
            <w:instrText>NUMPAGES</w:instrText>
          </w:r>
          <w:r>
            <w:rPr>
              <w:b/>
              <w:i/>
              <w:color w:val="000000"/>
              <w:sz w:val="24"/>
              <w:szCs w:val="24"/>
              <w:u w:val="single"/>
            </w:rPr>
            <w:fldChar w:fldCharType="separate"/>
          </w:r>
          <w:r w:rsidR="00E11581">
            <w:rPr>
              <w:b/>
              <w:i/>
              <w:noProof/>
              <w:color w:val="000000"/>
              <w:sz w:val="24"/>
              <w:szCs w:val="24"/>
              <w:u w:val="single"/>
            </w:rPr>
            <w:t>2</w:t>
          </w:r>
          <w:r>
            <w:rPr>
              <w:b/>
              <w:i/>
              <w:color w:val="000000"/>
              <w:sz w:val="24"/>
              <w:szCs w:val="24"/>
              <w:u w:val="single"/>
            </w:rPr>
            <w:fldChar w:fldCharType="end"/>
          </w:r>
          <w:r>
            <w:rPr>
              <w:noProof/>
            </w:rPr>
            <mc:AlternateContent>
              <mc:Choice Requires="wps">
                <w:drawing>
                  <wp:anchor distT="0" distB="0" distL="114300" distR="114300" simplePos="0" relativeHeight="251658240" behindDoc="0" locked="0" layoutInCell="1" hidden="0" allowOverlap="1" wp14:anchorId="0C4EDC3C" wp14:editId="486395DB">
                    <wp:simplePos x="0" y="0"/>
                    <wp:positionH relativeFrom="column">
                      <wp:posOffset>-2260599</wp:posOffset>
                    </wp:positionH>
                    <wp:positionV relativeFrom="paragraph">
                      <wp:posOffset>-165099</wp:posOffset>
                    </wp:positionV>
                    <wp:extent cx="4391025" cy="561975"/>
                    <wp:effectExtent l="0" t="0" r="0" b="0"/>
                    <wp:wrapNone/>
                    <wp:docPr id="4" name="Rectangle 4"/>
                    <wp:cNvGraphicFramePr/>
                    <a:graphic xmlns:a="http://schemas.openxmlformats.org/drawingml/2006/main">
                      <a:graphicData uri="http://schemas.microsoft.com/office/word/2010/wordprocessingShape">
                        <wps:wsp>
                          <wps:cNvSpPr/>
                          <wps:spPr>
                            <a:xfrm>
                              <a:off x="3155250" y="3503775"/>
                              <a:ext cx="4381500" cy="552450"/>
                            </a:xfrm>
                            <a:prstGeom prst="rect">
                              <a:avLst/>
                            </a:prstGeom>
                            <a:noFill/>
                            <a:ln>
                              <a:noFill/>
                            </a:ln>
                          </wps:spPr>
                          <wps:txbx>
                            <w:txbxContent>
                              <w:p w14:paraId="2F78C4E8" w14:textId="77777777" w:rsidR="00146EE5" w:rsidRDefault="00271358">
                                <w:pPr>
                                  <w:spacing w:line="270" w:lineRule="auto"/>
                                  <w:textDirection w:val="btLr"/>
                                </w:pPr>
                                <w:r>
                                  <w:rPr>
                                    <w:b/>
                                    <w:color w:val="000000"/>
                                  </w:rPr>
                                  <w:t>Faculty of Science and Technology</w:t>
                                </w:r>
                                <w:r>
                                  <w:rPr>
                                    <w:b/>
                                    <w:color w:val="000000"/>
                                  </w:rPr>
                                  <w:br/>
                                </w:r>
                                <w:r>
                                  <w:rPr>
                                    <w:b/>
                                    <w:color w:val="000000"/>
                                    <w:sz w:val="36"/>
                                  </w:rPr>
                                  <w:t>American International University-Bangladesh</w:t>
                                </w:r>
                              </w:p>
                            </w:txbxContent>
                          </wps:txbx>
                          <wps:bodyPr spcFirstLastPara="1" wrap="square" lIns="0" tIns="0" rIns="0" bIns="0" anchor="t" anchorCtr="0">
                            <a:noAutofit/>
                          </wps:bodyPr>
                        </wps:wsp>
                      </a:graphicData>
                    </a:graphic>
                  </wp:anchor>
                </w:drawing>
              </mc:Choice>
              <mc:Fallback>
                <w:pict>
                  <v:rect w14:anchorId="0C4EDC3C" id="Rectangle 4" o:spid="_x0000_s1026" style="position:absolute;left:0;text-align:left;margin-left:-178pt;margin-top:-13pt;width:345.75pt;height:44.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" filled="f" stroked="f">
                    <v:textbox inset="0,0,0,0">
                      <w:txbxContent>
                        <w:p w14:paraId="2F78C4E8" w14:textId="77777777" w:rsidR="00146EE5" w:rsidRDefault="00271358">
                          <w:pPr>
                            <w:spacing w:line="270" w:lineRule="auto"/>
                            <w:textDirection w:val="btLr"/>
                          </w:pPr>
                          <w:r>
                            <w:rPr>
                              <w:b/>
                              <w:color w:val="000000"/>
                            </w:rPr>
                            <w:t>Faculty of Science and Technology</w:t>
                          </w:r>
                          <w:r>
                            <w:rPr>
                              <w:b/>
                              <w:color w:val="000000"/>
                            </w:rPr>
                            <w:br/>
                          </w:r>
                          <w:r>
                            <w:rPr>
                              <w:b/>
                              <w:color w:val="000000"/>
                              <w:sz w:val="36"/>
                            </w:rPr>
                            <w:t>American International University-Bangladesh</w:t>
                          </w:r>
                        </w:p>
                      </w:txbxContent>
                    </v:textbox>
                  </v:rect>
                </w:pict>
              </mc:Fallback>
            </mc:AlternateContent>
          </w:r>
        </w:p>
        <w:p w14:paraId="40671F89" w14:textId="77777777" w:rsidR="00146EE5" w:rsidRDefault="00271358">
          <w:pPr>
            <w:tabs>
              <w:tab w:val="center" w:pos="4680"/>
              <w:tab w:val="right" w:pos="9810"/>
            </w:tabs>
            <w:spacing w:after="0" w:line="240" w:lineRule="auto"/>
            <w:jc w:val="right"/>
            <w:rPr>
              <w:sz w:val="18"/>
              <w:szCs w:val="18"/>
            </w:rPr>
          </w:pPr>
          <w:r>
            <w:rPr>
              <w:sz w:val="18"/>
              <w:szCs w:val="18"/>
            </w:rPr>
            <w:t xml:space="preserve"> </w:t>
          </w:r>
        </w:p>
      </w:tc>
    </w:tr>
  </w:tbl>
  <w:p w14:paraId="3CCA1A43" w14:textId="77777777" w:rsidR="00146EE5" w:rsidRDefault="00146EE5">
    <w:pPr>
      <w:widowControl w:val="0"/>
      <w:pBdr>
        <w:top w:val="nil"/>
        <w:left w:val="nil"/>
        <w:bottom w:val="nil"/>
        <w:right w:val="nil"/>
        <w:between w:val="nil"/>
      </w:pBdr>
      <w:spacing w:after="0" w:line="240" w:lineRule="auto"/>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7A9D6" w14:textId="77777777" w:rsidR="00146EE5" w:rsidRDefault="00146EE5">
    <w:pPr>
      <w:pBdr>
        <w:top w:val="nil"/>
        <w:left w:val="nil"/>
        <w:bottom w:val="nil"/>
        <w:right w:val="nil"/>
        <w:between w:val="nil"/>
      </w:pBdr>
      <w:tabs>
        <w:tab w:val="center" w:pos="4680"/>
        <w:tab w:val="right" w:pos="9810"/>
      </w:tabs>
      <w:spacing w:after="0" w:line="240" w:lineRule="auto"/>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3928A" w14:textId="77777777" w:rsidR="00525A4A" w:rsidRDefault="00525A4A">
      <w:pPr>
        <w:spacing w:after="0" w:line="240" w:lineRule="auto"/>
      </w:pPr>
      <w:r>
        <w:separator/>
      </w:r>
    </w:p>
  </w:footnote>
  <w:footnote w:type="continuationSeparator" w:id="0">
    <w:p w14:paraId="5AD9E7F5" w14:textId="77777777" w:rsidR="00525A4A" w:rsidRDefault="00525A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318FC" w14:textId="77777777" w:rsidR="00146EE5" w:rsidRDefault="00146EE5">
    <w:pPr>
      <w:pBdr>
        <w:top w:val="nil"/>
        <w:left w:val="nil"/>
        <w:bottom w:val="nil"/>
        <w:right w:val="nil"/>
        <w:between w:val="nil"/>
      </w:pBdr>
      <w:tabs>
        <w:tab w:val="center" w:pos="4680"/>
        <w:tab w:val="right" w:pos="9360"/>
      </w:tabs>
      <w:spacing w:after="0"/>
      <w:rPr>
        <w:rFonts w:ascii="Corbel" w:eastAsia="Corbel" w:hAnsi="Corbel" w:cs="Corbel"/>
        <w:b/>
        <w:color w:val="FFFFFF"/>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99202" w14:textId="77777777" w:rsidR="00146EE5" w:rsidRDefault="00146EE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bl>
    <w:tblPr>
      <w:tblStyle w:val="a1"/>
      <w:tblW w:w="9350" w:type="dxa"/>
      <w:tblLayout w:type="fixed"/>
      <w:tblLook w:val="0400" w:firstRow="0" w:lastRow="0" w:firstColumn="0" w:lastColumn="0" w:noHBand="0" w:noVBand="1"/>
    </w:tblPr>
    <w:tblGrid>
      <w:gridCol w:w="1350"/>
      <w:gridCol w:w="8000"/>
    </w:tblGrid>
    <w:tr w:rsidR="00146EE5" w14:paraId="414A1319" w14:textId="77777777">
      <w:trPr>
        <w:trHeight w:val="990"/>
      </w:trPr>
      <w:tc>
        <w:tcPr>
          <w:tcW w:w="1350" w:type="dxa"/>
          <w:shd w:val="clear" w:color="auto" w:fill="1E73AC"/>
          <w:vAlign w:val="center"/>
        </w:tcPr>
        <w:p w14:paraId="00931179" w14:textId="77777777" w:rsidR="00146EE5" w:rsidRDefault="00271358">
          <w:pPr>
            <w:tabs>
              <w:tab w:val="center" w:pos="4680"/>
              <w:tab w:val="right" w:pos="9360"/>
            </w:tabs>
            <w:spacing w:after="0"/>
            <w:rPr>
              <w:rFonts w:ascii="Corbel" w:eastAsia="Corbel" w:hAnsi="Corbel" w:cs="Corbel"/>
              <w:b/>
              <w:color w:val="FFFFFF"/>
              <w:sz w:val="44"/>
              <w:szCs w:val="44"/>
            </w:rPr>
          </w:pPr>
          <w:r>
            <w:rPr>
              <w:rFonts w:ascii="Corbel" w:eastAsia="Corbel" w:hAnsi="Corbel" w:cs="Corbel"/>
              <w:b/>
              <w:noProof/>
              <w:color w:val="FFFFFF"/>
              <w:sz w:val="44"/>
              <w:szCs w:val="44"/>
            </w:rPr>
            <w:drawing>
              <wp:inline distT="0" distB="0" distL="0" distR="0" wp14:anchorId="1580ADAC" wp14:editId="049353A3">
                <wp:extent cx="640080" cy="64008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40080" cy="640080"/>
                        </a:xfrm>
                        <a:prstGeom prst="rect">
                          <a:avLst/>
                        </a:prstGeom>
                        <a:ln/>
                      </pic:spPr>
                    </pic:pic>
                  </a:graphicData>
                </a:graphic>
              </wp:inline>
            </w:drawing>
          </w:r>
        </w:p>
      </w:tc>
      <w:tc>
        <w:tcPr>
          <w:tcW w:w="8000" w:type="dxa"/>
          <w:shd w:val="clear" w:color="auto" w:fill="1E73AC"/>
          <w:vAlign w:val="center"/>
        </w:tcPr>
        <w:p w14:paraId="25121205" w14:textId="77777777" w:rsidR="00146EE5" w:rsidRDefault="00271358">
          <w:pPr>
            <w:tabs>
              <w:tab w:val="center" w:pos="4680"/>
              <w:tab w:val="right" w:pos="9360"/>
            </w:tabs>
            <w:spacing w:after="0"/>
            <w:rPr>
              <w:rFonts w:ascii="Corbel" w:eastAsia="Corbel" w:hAnsi="Corbel" w:cs="Corbel"/>
              <w:b/>
              <w:color w:val="FFFFFF"/>
              <w:sz w:val="44"/>
              <w:szCs w:val="44"/>
            </w:rPr>
          </w:pPr>
          <w:r>
            <w:rPr>
              <w:rFonts w:ascii="Corbel" w:eastAsia="Corbel" w:hAnsi="Corbel" w:cs="Corbel"/>
              <w:b/>
              <w:color w:val="FFFFFF"/>
              <w:sz w:val="44"/>
              <w:szCs w:val="44"/>
            </w:rPr>
            <w:t xml:space="preserve">AIUB </w:t>
          </w:r>
          <w:proofErr w:type="spellStart"/>
          <w:r>
            <w:rPr>
              <w:rFonts w:ascii="Corbel" w:eastAsia="Corbel" w:hAnsi="Corbel" w:cs="Corbel"/>
              <w:b/>
              <w:color w:val="FFFFFF"/>
              <w:sz w:val="44"/>
              <w:szCs w:val="44"/>
            </w:rPr>
            <w:t>DSpace</w:t>
          </w:r>
          <w:proofErr w:type="spellEnd"/>
          <w:r>
            <w:rPr>
              <w:rFonts w:ascii="Corbel" w:eastAsia="Corbel" w:hAnsi="Corbel" w:cs="Corbel"/>
              <w:b/>
              <w:color w:val="FFFFFF"/>
              <w:sz w:val="44"/>
              <w:szCs w:val="44"/>
            </w:rPr>
            <w:t xml:space="preserve"> Publication Details</w:t>
          </w:r>
        </w:p>
      </w:tc>
    </w:tr>
  </w:tbl>
  <w:p w14:paraId="51CB7DC9" w14:textId="77777777" w:rsidR="00146EE5" w:rsidRDefault="00146EE5">
    <w:pPr>
      <w:widowControl w:val="0"/>
      <w:pBdr>
        <w:top w:val="nil"/>
        <w:left w:val="nil"/>
        <w:bottom w:val="nil"/>
        <w:right w:val="nil"/>
        <w:between w:val="nil"/>
      </w:pBdr>
      <w:spacing w:after="0" w:line="240" w:lineRule="auto"/>
      <w:rPr>
        <w:color w:val="00000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B136C" w14:textId="77777777" w:rsidR="00146EE5" w:rsidRDefault="00146EE5">
    <w:pPr>
      <w:pBdr>
        <w:top w:val="nil"/>
        <w:left w:val="nil"/>
        <w:bottom w:val="nil"/>
        <w:right w:val="nil"/>
        <w:between w:val="nil"/>
      </w:pBdr>
      <w:tabs>
        <w:tab w:val="center" w:pos="4680"/>
        <w:tab w:val="right" w:pos="9360"/>
      </w:tabs>
      <w:spacing w:after="0"/>
      <w:rPr>
        <w:rFonts w:ascii="Corbel" w:eastAsia="Corbel" w:hAnsi="Corbel" w:cs="Corbel"/>
        <w:b/>
        <w:color w:val="FFFFFF"/>
        <w:sz w:val="44"/>
        <w:szCs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AB03D9"/>
    <w:multiLevelType w:val="multilevel"/>
    <w:tmpl w:val="FFFFFFFF"/>
    <w:lvl w:ilvl="0">
      <w:start w:val="1"/>
      <w:numFmt w:val="decimal"/>
      <w:pStyle w:val="ListBullet"/>
      <w:lvlText w:val="%1."/>
      <w:lvlJc w:val="left"/>
      <w:pPr>
        <w:tabs>
          <w:tab w:val="num" w:pos="720"/>
        </w:tabs>
        <w:ind w:left="720" w:hanging="720"/>
      </w:pPr>
    </w:lvl>
    <w:lvl w:ilvl="1">
      <w:start w:val="1"/>
      <w:numFmt w:val="decimal"/>
      <w:pStyle w:val="ListBullet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1435200064">
    <w:abstractNumId w:val="0"/>
  </w:num>
  <w:num w:numId="2" w16cid:durableId="16780776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386512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371410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EE5"/>
    <w:rsid w:val="00005846"/>
    <w:rsid w:val="00006785"/>
    <w:rsid w:val="000A21C4"/>
    <w:rsid w:val="000A3575"/>
    <w:rsid w:val="00146EE5"/>
    <w:rsid w:val="00157021"/>
    <w:rsid w:val="00161521"/>
    <w:rsid w:val="00164621"/>
    <w:rsid w:val="001B17D2"/>
    <w:rsid w:val="00271358"/>
    <w:rsid w:val="0027152A"/>
    <w:rsid w:val="00275115"/>
    <w:rsid w:val="0029137A"/>
    <w:rsid w:val="003569B3"/>
    <w:rsid w:val="00385974"/>
    <w:rsid w:val="00393E85"/>
    <w:rsid w:val="003A10A7"/>
    <w:rsid w:val="003F560C"/>
    <w:rsid w:val="00402BD3"/>
    <w:rsid w:val="00403BA1"/>
    <w:rsid w:val="004170C2"/>
    <w:rsid w:val="00435281"/>
    <w:rsid w:val="00444DA1"/>
    <w:rsid w:val="00446AE5"/>
    <w:rsid w:val="004730AA"/>
    <w:rsid w:val="004B32D8"/>
    <w:rsid w:val="004E218F"/>
    <w:rsid w:val="0050651A"/>
    <w:rsid w:val="00525A4A"/>
    <w:rsid w:val="00592CF3"/>
    <w:rsid w:val="006335B3"/>
    <w:rsid w:val="00634BD6"/>
    <w:rsid w:val="00670C65"/>
    <w:rsid w:val="0069628C"/>
    <w:rsid w:val="006B13D3"/>
    <w:rsid w:val="006B4D30"/>
    <w:rsid w:val="006B7C15"/>
    <w:rsid w:val="006E7541"/>
    <w:rsid w:val="006F2118"/>
    <w:rsid w:val="007316D3"/>
    <w:rsid w:val="007F1D26"/>
    <w:rsid w:val="00860DD0"/>
    <w:rsid w:val="008849EE"/>
    <w:rsid w:val="008B3EF5"/>
    <w:rsid w:val="008F6B09"/>
    <w:rsid w:val="00913422"/>
    <w:rsid w:val="00932ECF"/>
    <w:rsid w:val="00952258"/>
    <w:rsid w:val="00A200AD"/>
    <w:rsid w:val="00A313C0"/>
    <w:rsid w:val="00A974E7"/>
    <w:rsid w:val="00AD71C3"/>
    <w:rsid w:val="00B41166"/>
    <w:rsid w:val="00BA1743"/>
    <w:rsid w:val="00C152B8"/>
    <w:rsid w:val="00CD6A2A"/>
    <w:rsid w:val="00D440C6"/>
    <w:rsid w:val="00D57021"/>
    <w:rsid w:val="00E11581"/>
    <w:rsid w:val="00E43319"/>
    <w:rsid w:val="00E55990"/>
    <w:rsid w:val="00EC2D63"/>
    <w:rsid w:val="00EF6729"/>
    <w:rsid w:val="00F1734F"/>
    <w:rsid w:val="00F21116"/>
    <w:rsid w:val="00FF3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C1713"/>
  <w15:docId w15:val="{36A654D9-3FAA-D948-A31D-7844FA822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9AE"/>
  </w:style>
  <w:style w:type="paragraph" w:styleId="Heading1">
    <w:name w:val="heading 1"/>
    <w:basedOn w:val="Normal"/>
    <w:link w:val="Heading1Char"/>
    <w:uiPriority w:val="9"/>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9"/>
    <w:semiHidden/>
    <w:unhideWhenUsed/>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9"/>
    <w:semiHidden/>
    <w:unhideWhenUsed/>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unhideWhenUsed/>
    <w:qFormat/>
    <w:rsid w:val="000D1F49"/>
    <w:pPr>
      <w:spacing w:before="184"/>
      <w:outlineLvl w:val="3"/>
    </w:pPr>
    <w:rPr>
      <w:b/>
      <w:sz w:val="25"/>
      <w:szCs w:val="25"/>
    </w:rPr>
  </w:style>
  <w:style w:type="paragraph" w:styleId="Heading5">
    <w:name w:val="heading 5"/>
    <w:basedOn w:val="Heading2"/>
    <w:link w:val="Heading5Char"/>
    <w:uiPriority w:val="9"/>
    <w:semiHidden/>
    <w:unhideWhenUsed/>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unhideWhenUsed/>
    <w:qFormat/>
    <w:rsid w:val="000D1F49"/>
    <w:pPr>
      <w:keepNext/>
      <w:keepLines/>
      <w:numPr>
        <w:ilvl w:val="5"/>
        <w:numId w:val="1"/>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1F49"/>
    <w:pPr>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tabs>
        <w:tab w:val="num" w:pos="5040"/>
      </w:tabs>
      <w:ind w:left="5040" w:hanging="720"/>
      <w:contextualSpacing/>
    </w:pPr>
    <w:rPr>
      <w:b/>
      <w:bCs/>
    </w:rPr>
  </w:style>
  <w:style w:type="paragraph" w:customStyle="1" w:styleId="Default">
    <w:name w:val="Default"/>
    <w:semiHidden/>
    <w:rsid w:val="00084253"/>
    <w:pPr>
      <w:autoSpaceDE w:val="0"/>
      <w:autoSpaceDN w:val="0"/>
      <w:adjustRightInd w:val="0"/>
    </w:pPr>
    <w:rPr>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3"/>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tabs>
        <w:tab w:val="num" w:pos="720"/>
      </w:tabs>
      <w:spacing w:before="120"/>
      <w:ind w:left="720" w:hanging="7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sz w:val="18"/>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3"/>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tabs>
        <w:tab w:val="num" w:pos="1440"/>
      </w:tabs>
      <w:spacing w:before="120"/>
      <w:ind w:left="1440" w:hanging="7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customStyle="1" w:styleId="p1">
    <w:name w:val="p1"/>
    <w:basedOn w:val="Normal"/>
    <w:rsid w:val="00E11581"/>
    <w:pPr>
      <w:spacing w:after="0" w:line="240" w:lineRule="auto"/>
    </w:pPr>
    <w:rPr>
      <w:rFonts w:ascii=".AppleSystemUIFont" w:eastAsiaTheme="minorEastAsia" w:hAnsi=".AppleSystemUIFont" w:cs="Times New Roman"/>
      <w:sz w:val="24"/>
      <w:szCs w:val="24"/>
    </w:rPr>
  </w:style>
  <w:style w:type="character" w:customStyle="1" w:styleId="s1">
    <w:name w:val="s1"/>
    <w:basedOn w:val="DefaultParagraphFont"/>
    <w:rsid w:val="00E11581"/>
    <w:rPr>
      <w:rFonts w:ascii="UICTFontTextStyleBody" w:hAnsi="UICTFontTextStyleBody" w:hint="default"/>
      <w:b w:val="0"/>
      <w:bCs w:val="0"/>
      <w:i w:val="0"/>
      <w:i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QxBgY90blZx0Ob5cAwNrtN68Cg==">AMUW2mU7Rv5QCIVEdDojChHI9QC33xkaO4NgMZn5PFf66V6k5+UQ6E9rhQa57c4U377feKAldjXnd2B6jrhH6V2AgCu6Ra1lzcND5bUcauSGbYPzrXK2NmU=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339</Words>
  <Characters>2245</Characters>
  <Application>Microsoft Office Word</Application>
  <DocSecurity>0</DocSecurity>
  <Lines>72</Lines>
  <Paragraphs>37</Paragraphs>
  <ScaleCrop>false</ScaleCrop>
  <Company/>
  <LinksUpToDate>false</LinksUpToDate>
  <CharactersWithSpaces>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Rifat Al Mamun Rudro</dc:creator>
  <cp:lastModifiedBy>RIFAT AL MAMUN RUDRO</cp:lastModifiedBy>
  <cp:revision>2</cp:revision>
  <dcterms:created xsi:type="dcterms:W3CDTF">2026-01-18T15:41:00Z</dcterms:created>
  <dcterms:modified xsi:type="dcterms:W3CDTF">2026-01-18T15:41:00Z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