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2C2B998" w:rsidR="00C9238F" w:rsidRPr="00C333A6" w:rsidRDefault="00926D29" w:rsidP="00926D29">
            <w:pPr>
              <w:spacing w:before="240"/>
              <w:rPr>
                <w:rFonts w:ascii="Times New Roman" w:hAnsi="Times New Roman" w:cs="Times New Roman"/>
              </w:rPr>
            </w:pPr>
            <w:r w:rsidRPr="00926D29">
              <w:rPr>
                <w:rFonts w:ascii="Times New Roman" w:hAnsi="Times New Roman" w:cs="Times New Roman"/>
              </w:rPr>
              <w:t>UWB Microwave Imaging for Non-Invasive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6D29">
              <w:rPr>
                <w:rFonts w:ascii="Times New Roman" w:hAnsi="Times New Roman" w:cs="Times New Roman"/>
              </w:rPr>
              <w:t>Anomaly Detection in Human Lung and Possible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6D29">
              <w:rPr>
                <w:rFonts w:ascii="Times New Roman" w:hAnsi="Times New Roman" w:cs="Times New Roman"/>
              </w:rPr>
              <w:t>Application in COVID-19 Diagnosis: A Review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82EE2FA" w:rsidR="00C9238F" w:rsidRPr="005E19AD" w:rsidRDefault="00926D2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926D29">
              <w:rPr>
                <w:rFonts w:ascii="Times New Roman" w:hAnsi="Times New Roman" w:cs="Times New Roman"/>
              </w:rPr>
              <w:t>Nowshin Alam, Abir Ahmed, Md Ashif Islam Oni, Tahseen Asma Meem, Md. Abdur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2nd International Conference on Robotics,Electrical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90C0EEC" w:rsidR="00852B20" w:rsidRPr="00C333A6" w:rsidRDefault="00926D2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26D29">
              <w:rPr>
                <w:rFonts w:ascii="Times New Roman" w:hAnsi="Times New Roman" w:cs="Times New Roman"/>
              </w:rPr>
              <w:t>10.1109/ICREST51555.2021.9331250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A5FEEDD" w:rsidR="00C9238F" w:rsidRPr="005E19AD" w:rsidRDefault="00926D2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26D29">
              <w:rPr>
                <w:rFonts w:ascii="Times New Roman" w:hAnsi="Times New Roman" w:cs="Times New Roman"/>
              </w:rPr>
              <w:t>https://ieeexplore.ieee.org/abstract/document/9331250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3F7330C8" w:rsidR="00852B20" w:rsidRPr="005E19AD" w:rsidRDefault="00E27C24" w:rsidP="00E27C24">
            <w:pPr>
              <w:jc w:val="both"/>
              <w:rPr>
                <w:rFonts w:ascii="Times New Roman" w:hAnsi="Times New Roman" w:cs="Times New Roman"/>
              </w:rPr>
            </w:pPr>
            <w:r w:rsidRPr="00E27C24">
              <w:rPr>
                <w:rFonts w:ascii="Times New Roman" w:hAnsi="Times New Roman" w:cs="Times New Roman"/>
              </w:rPr>
              <w:t>In this paper an overview of the general process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and important design factors of UWB Microwave Imaging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given for medical purposes, and the feasibility of its application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in the context of COVID-19 detection is discussed in brief.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recent research into COVID-19 detection using other imaging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technologies are reviewed for the sake of comparison, and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research limitations for employing UWB imaging for the same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C24">
              <w:rPr>
                <w:rFonts w:ascii="Times New Roman" w:hAnsi="Times New Roman" w:cs="Times New Roman"/>
              </w:rPr>
              <w:t>goal with acceptable results are identified.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9541D" w14:textId="77777777" w:rsidR="007E58A9" w:rsidRDefault="007E58A9" w:rsidP="00C9238F">
      <w:pPr>
        <w:spacing w:after="0" w:line="240" w:lineRule="auto"/>
      </w:pPr>
      <w:r>
        <w:separator/>
      </w:r>
    </w:p>
  </w:endnote>
  <w:endnote w:type="continuationSeparator" w:id="0">
    <w:p w14:paraId="25110BF8" w14:textId="77777777" w:rsidR="007E58A9" w:rsidRDefault="007E58A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C7F526-F0D8-4752-81D9-C48ADB821499}"/>
    <w:embedBold r:id="rId2" w:fontKey="{C723433B-D910-4E08-8F79-8B986727866B}"/>
    <w:embedItalic r:id="rId3" w:fontKey="{4C50955D-48D5-4D4A-AE9D-164EF1830F3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4F75A56-AB6B-4582-BA92-427D050BC74F}"/>
    <w:embedBold r:id="rId5" w:fontKey="{C5248DC8-FB6C-44F9-83BA-6D3DE9EC7CB7}"/>
    <w:embedItalic r:id="rId6" w:fontKey="{6CBCEA17-F464-4CD5-87AA-6C6C763510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AA4508B-3B0A-44DD-A3DB-F192C75DF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6E40F" w14:textId="77777777" w:rsidR="007E58A9" w:rsidRDefault="007E58A9" w:rsidP="00C9238F">
      <w:pPr>
        <w:spacing w:after="0" w:line="240" w:lineRule="auto"/>
      </w:pPr>
      <w:r>
        <w:separator/>
      </w:r>
    </w:p>
  </w:footnote>
  <w:footnote w:type="continuationSeparator" w:id="0">
    <w:p w14:paraId="43FA27E4" w14:textId="77777777" w:rsidR="007E58A9" w:rsidRDefault="007E58A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C440C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B266E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6A201D"/>
    <w:rsid w:val="007177F7"/>
    <w:rsid w:val="00770F25"/>
    <w:rsid w:val="00774C74"/>
    <w:rsid w:val="007A35A8"/>
    <w:rsid w:val="007B0A85"/>
    <w:rsid w:val="007C6A52"/>
    <w:rsid w:val="007E4956"/>
    <w:rsid w:val="007E58A9"/>
    <w:rsid w:val="0081009D"/>
    <w:rsid w:val="0082043E"/>
    <w:rsid w:val="00852B20"/>
    <w:rsid w:val="00887812"/>
    <w:rsid w:val="00897670"/>
    <w:rsid w:val="008B0E32"/>
    <w:rsid w:val="008E203A"/>
    <w:rsid w:val="0091229C"/>
    <w:rsid w:val="00920221"/>
    <w:rsid w:val="00926D29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E7A23"/>
    <w:rsid w:val="00D03AC6"/>
    <w:rsid w:val="00D16163"/>
    <w:rsid w:val="00D31E76"/>
    <w:rsid w:val="00DB3FAD"/>
    <w:rsid w:val="00DE2886"/>
    <w:rsid w:val="00E06E2D"/>
    <w:rsid w:val="00E27C24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