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C179D6B" w:rsidR="00C9238F" w:rsidRPr="00C333A6" w:rsidRDefault="0047402B" w:rsidP="00C02068">
            <w:pPr>
              <w:spacing w:before="240"/>
              <w:rPr>
                <w:rFonts w:ascii="Times New Roman" w:hAnsi="Times New Roman" w:cs="Times New Roman"/>
              </w:rPr>
            </w:pPr>
            <w:r w:rsidRPr="0047402B">
              <w:rPr>
                <w:rFonts w:ascii="Times New Roman" w:hAnsi="Times New Roman" w:cs="Times New Roman"/>
              </w:rPr>
              <w:t xml:space="preserve">Design, Simulation, and Analysis of Different Operational Factors of a 4-bit Carry Look-Ahead Adder Circuit in </w:t>
            </w:r>
            <w:proofErr w:type="spellStart"/>
            <w:r w:rsidRPr="0047402B">
              <w:rPr>
                <w:rFonts w:ascii="Times New Roman" w:hAnsi="Times New Roman" w:cs="Times New Roman"/>
              </w:rPr>
              <w:t>Microwind</w:t>
            </w:r>
            <w:proofErr w:type="spellEnd"/>
            <w:r w:rsidRPr="0047402B">
              <w:rPr>
                <w:rFonts w:ascii="Times New Roman" w:hAnsi="Times New Roman" w:cs="Times New Roman"/>
              </w:rPr>
              <w:t xml:space="preserve"> at Several CMOS Technology Nodes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16CF360" w:rsidR="00C9238F" w:rsidRPr="000C3726" w:rsidRDefault="00541FF2" w:rsidP="006A3DD4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  <w:r w:rsidR="008357C7">
              <w:rPr>
                <w:rFonts w:ascii="Times New Roman" w:hAnsi="Times New Roman" w:cs="Times New Roman"/>
              </w:rPr>
              <w:t xml:space="preserve"> </w:t>
            </w:r>
            <w:r w:rsidR="00C02068" w:rsidRPr="00FF64C8">
              <w:rPr>
                <w:rFonts w:ascii="Times New Roman" w:hAnsi="Times New Roman" w:cs="Times New Roman"/>
              </w:rPr>
              <w:t>and M</w:t>
            </w:r>
            <w:r w:rsidR="00C02068">
              <w:rPr>
                <w:rFonts w:ascii="Times New Roman" w:hAnsi="Times New Roman" w:cs="Times New Roman"/>
              </w:rPr>
              <w:t>d</w:t>
            </w:r>
            <w:r w:rsidR="00C02068" w:rsidRPr="00FF64C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02068" w:rsidRPr="00FF64C8">
              <w:rPr>
                <w:rFonts w:ascii="Times New Roman" w:hAnsi="Times New Roman" w:cs="Times New Roman"/>
              </w:rPr>
              <w:t>Akhtaruzzaman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  <w:bookmarkStart w:id="0" w:name="_GoBack"/>
            <w:bookmarkEnd w:id="0"/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608992F" w:rsidR="00C9238F" w:rsidRPr="005E19AD" w:rsidRDefault="008357C7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 xml:space="preserve">IOSR Journal of </w:t>
            </w:r>
            <w:r w:rsidR="00C02068" w:rsidRPr="00FF64C8">
              <w:rPr>
                <w:rFonts w:ascii="Times New Roman" w:hAnsi="Times New Roman" w:cs="Times New Roman"/>
              </w:rPr>
              <w:t>VLSI and Signal Processing (IOSR-JVSP)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4A1C0CD" w:rsidR="00576892" w:rsidRPr="005E19AD" w:rsidRDefault="00EC3C59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02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69EAA77" w:rsidR="00576892" w:rsidRPr="005E19AD" w:rsidRDefault="00C0206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67CB2F0" w:rsidR="00961DCA" w:rsidRPr="005E19AD" w:rsidRDefault="008357C7" w:rsidP="00961D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IOSR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7424944" w:rsidR="00852B20" w:rsidRPr="005E19AD" w:rsidRDefault="00C02068" w:rsidP="001626AC">
            <w:pPr>
              <w:spacing w:before="240"/>
              <w:rPr>
                <w:rFonts w:ascii="Times New Roman" w:hAnsi="Times New Roman" w:cs="Times New Roman"/>
              </w:rPr>
            </w:pPr>
            <w:r w:rsidRPr="00FF64C8">
              <w:rPr>
                <w:rFonts w:ascii="Times New Roman" w:hAnsi="Times New Roman" w:cs="Times New Roman"/>
              </w:rPr>
              <w:t xml:space="preserve">September-October </w:t>
            </w:r>
            <w:r w:rsidR="008357C7" w:rsidRPr="008357C7">
              <w:rPr>
                <w:rFonts w:ascii="Times New Roman" w:hAnsi="Times New Roman" w:cs="Times New Roman"/>
              </w:rPr>
              <w:t>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54F29DF" w:rsidR="00852B20" w:rsidRPr="005E19AD" w:rsidRDefault="00C0206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F64C8">
              <w:rPr>
                <w:rFonts w:ascii="Times New Roman" w:hAnsi="Times New Roman" w:cs="Times New Roman"/>
              </w:rPr>
              <w:t>e-2319-4200, p-2319-4197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269D4BB" w:rsidR="00852B20" w:rsidRPr="00C333A6" w:rsidRDefault="00EE49B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E49B3">
              <w:rPr>
                <w:rStyle w:val="markedcontent"/>
                <w:rFonts w:ascii="Arial" w:hAnsi="Arial" w:cs="Arial"/>
                <w:sz w:val="25"/>
                <w:szCs w:val="25"/>
              </w:rPr>
              <w:t>10.9790/4200-11050110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7D2B6DD" w:rsidR="00C9238F" w:rsidRPr="005E19AD" w:rsidRDefault="00EE49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E49B3">
              <w:rPr>
                <w:rFonts w:ascii="Times New Roman" w:hAnsi="Times New Roman" w:cs="Times New Roman"/>
              </w:rPr>
              <w:t>https://www.iosrjournals.org/iosr-jvlsi/papers/vol11-issue5/A11050110.pdf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B867405" w:rsidR="00852B20" w:rsidRPr="005E19AD" w:rsidRDefault="001626AC" w:rsidP="00EE49B3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EE49B3">
              <w:rPr>
                <w:rFonts w:ascii="Times New Roman" w:hAnsi="Times New Roman" w:cs="Times New Roman"/>
              </w:rPr>
              <w:t>1</w:t>
            </w:r>
            <w:r w:rsidR="00080CB4" w:rsidRPr="00917AB9">
              <w:rPr>
                <w:rFonts w:ascii="Times New Roman" w:hAnsi="Times New Roman" w:cs="Times New Roman"/>
              </w:rPr>
              <w:t>-</w:t>
            </w:r>
            <w:r w:rsidR="00EE49B3">
              <w:rPr>
                <w:rFonts w:ascii="Times New Roman" w:hAnsi="Times New Roman" w:cs="Times New Roman"/>
              </w:rPr>
              <w:t>10</w:t>
            </w:r>
            <w:r w:rsidR="00D16DAC">
              <w:rPr>
                <w:rFonts w:ascii="Times New Roman" w:hAnsi="Times New Roman" w:cs="Times New Roman"/>
              </w:rPr>
              <w:t xml:space="preserve">, </w:t>
            </w:r>
            <w:r w:rsidR="008357C7" w:rsidRPr="008357C7">
              <w:rPr>
                <w:rFonts w:ascii="Times New Roman" w:hAnsi="Times New Roman" w:cs="Times New Roman"/>
              </w:rPr>
              <w:t>IF=2</w:t>
            </w:r>
            <w:r w:rsidR="00EE49B3">
              <w:rPr>
                <w:rFonts w:ascii="Times New Roman" w:hAnsi="Times New Roman" w:cs="Times New Roman"/>
              </w:rPr>
              <w:t>.82</w:t>
            </w:r>
            <w:r w:rsidR="008357C7">
              <w:rPr>
                <w:rFonts w:ascii="Times New Roman" w:hAnsi="Times New Roman" w:cs="Times New Roman"/>
              </w:rPr>
              <w:t>, Google Scholar and Research Gate Indexed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7110D39B" w:rsidR="00852B20" w:rsidRPr="005E19AD" w:rsidRDefault="005504D3" w:rsidP="00EE49B3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EE49B3">
              <w:rPr>
                <w:rStyle w:val="markedcontent"/>
                <w:rFonts w:ascii="Times New Roman" w:hAnsi="Times New Roman" w:cs="Times New Roman"/>
              </w:rPr>
              <w:t>In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 Very Large Scale Integration (VLSI) technology, the main objective is to shrink the area and thereby to raise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the packing density for performance improvement in terms of power consumption, noise, delay, operating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frequency, etc. A carry look-ahead adder circuit is an important block in any digital circuit. It improves the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parallel addition process. Since the number of bits in various digital circuits </w:t>
            </w:r>
            <w:proofErr w:type="gramStart"/>
            <w:r w:rsidR="00EE49B3" w:rsidRPr="00EE49B3">
              <w:rPr>
                <w:rStyle w:val="markedcontent"/>
                <w:rFonts w:ascii="Times New Roman" w:hAnsi="Times New Roman" w:cs="Times New Roman"/>
              </w:rPr>
              <w:t>is being increased</w:t>
            </w:r>
            <w:proofErr w:type="gramEnd"/>
            <w:r w:rsidR="00EE49B3" w:rsidRPr="00EE49B3">
              <w:rPr>
                <w:rStyle w:val="markedcontent"/>
                <w:rFonts w:ascii="Times New Roman" w:hAnsi="Times New Roman" w:cs="Times New Roman"/>
              </w:rPr>
              <w:t>, as such, we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need millions of transistors to perform several functions in parallel. </w:t>
            </w:r>
            <w:proofErr w:type="gramStart"/>
            <w:r w:rsidR="00EE49B3" w:rsidRPr="00EE49B3">
              <w:rPr>
                <w:rStyle w:val="markedcontent"/>
                <w:rFonts w:ascii="Times New Roman" w:hAnsi="Times New Roman" w:cs="Times New Roman"/>
              </w:rPr>
              <w:t>But</w:t>
            </w:r>
            <w:proofErr w:type="gramEnd"/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 it increases the need for surface area,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power consumption, noise, and other factors. Therefore, we need to reduce the transistor size to alleviate these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problems. In this research article, we designed a 4-bit carry look ahead full adder circuit at several technology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nodes using Proteus and then simulated it in </w:t>
            </w:r>
            <w:proofErr w:type="spellStart"/>
            <w:r w:rsidR="00EE49B3" w:rsidRPr="00EE49B3">
              <w:rPr>
                <w:rStyle w:val="markedcontent"/>
                <w:rFonts w:ascii="Times New Roman" w:hAnsi="Times New Roman" w:cs="Times New Roman"/>
              </w:rPr>
              <w:t>Microwind</w:t>
            </w:r>
            <w:proofErr w:type="spellEnd"/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. The designed circuit and layout </w:t>
            </w:r>
            <w:proofErr w:type="gramStart"/>
            <w:r w:rsidR="00EE49B3" w:rsidRPr="00EE49B3">
              <w:rPr>
                <w:rStyle w:val="markedcontent"/>
                <w:rFonts w:ascii="Times New Roman" w:hAnsi="Times New Roman" w:cs="Times New Roman"/>
              </w:rPr>
              <w:t>are presented</w:t>
            </w:r>
            <w:proofErr w:type="gramEnd"/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 here.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Besides, various operational factors </w:t>
            </w:r>
            <w:proofErr w:type="gramStart"/>
            <w:r w:rsidR="00EE49B3" w:rsidRPr="00EE49B3">
              <w:rPr>
                <w:rStyle w:val="markedcontent"/>
                <w:rFonts w:ascii="Times New Roman" w:hAnsi="Times New Roman" w:cs="Times New Roman"/>
              </w:rPr>
              <w:t>are obtained</w:t>
            </w:r>
            <w:proofErr w:type="gramEnd"/>
            <w:r w:rsidR="00EE49B3" w:rsidRPr="00EE49B3">
              <w:rPr>
                <w:rStyle w:val="markedcontent"/>
                <w:rFonts w:ascii="Times New Roman" w:hAnsi="Times New Roman" w:cs="Times New Roman"/>
              </w:rPr>
              <w:t xml:space="preserve"> to observe the benefits of the transistors’ size decrement. The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layouts are converted and simulated at130 nm, 90nm, 65nm, and45nm CMOS technology nodes. From the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comparative analysis, we observed that the reduction of CMOS technology node increases the performance</w:t>
            </w:r>
            <w:r w:rsidR="00EE49B3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E49B3" w:rsidRPr="00EE49B3">
              <w:rPr>
                <w:rStyle w:val="markedcontent"/>
                <w:rFonts w:ascii="Times New Roman" w:hAnsi="Times New Roman" w:cs="Times New Roman"/>
              </w:rPr>
              <w:t>factors of the designed carry look-ahead adder circuit.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BCC19" w14:textId="77777777" w:rsidR="00C71107" w:rsidRDefault="00C71107" w:rsidP="00C9238F">
      <w:pPr>
        <w:spacing w:after="0" w:line="240" w:lineRule="auto"/>
      </w:pPr>
      <w:r>
        <w:separator/>
      </w:r>
    </w:p>
  </w:endnote>
  <w:endnote w:type="continuationSeparator" w:id="0">
    <w:p w14:paraId="060E14E8" w14:textId="77777777" w:rsidR="00C71107" w:rsidRDefault="00C7110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12889B-07FE-4236-92FD-4AC920CEFFBD}"/>
    <w:embedBold r:id="rId2" w:fontKey="{6E33E2EB-F070-4B0C-A73C-A1EC2776A3FE}"/>
    <w:embedItalic r:id="rId3" w:fontKey="{5AB9E03C-22D8-4981-846B-1F89356E711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4E5C3BE-433F-458B-8BB1-84D551488F1F}"/>
    <w:embedBold r:id="rId5" w:fontKey="{EDB1F30D-E4CB-4D21-8195-43E5A4126F52}"/>
    <w:embedItalic r:id="rId6" w:fontKey="{146F3465-4E98-4BC6-94D3-370AA8CF9C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A066544-136E-41D7-9D5B-6BC0227FA6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4E9EB" w14:textId="77777777" w:rsidR="00C71107" w:rsidRDefault="00C71107" w:rsidP="00C9238F">
      <w:pPr>
        <w:spacing w:after="0" w:line="240" w:lineRule="auto"/>
      </w:pPr>
      <w:r>
        <w:separator/>
      </w:r>
    </w:p>
  </w:footnote>
  <w:footnote w:type="continuationSeparator" w:id="0">
    <w:p w14:paraId="130DF5E9" w14:textId="77777777" w:rsidR="00C71107" w:rsidRDefault="00C7110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23CF5"/>
    <w:rsid w:val="00052382"/>
    <w:rsid w:val="0006568A"/>
    <w:rsid w:val="00065A07"/>
    <w:rsid w:val="00076F0F"/>
    <w:rsid w:val="00080CB4"/>
    <w:rsid w:val="00084253"/>
    <w:rsid w:val="000B26A5"/>
    <w:rsid w:val="000C3726"/>
    <w:rsid w:val="000D0A38"/>
    <w:rsid w:val="000D1F49"/>
    <w:rsid w:val="000D68B9"/>
    <w:rsid w:val="00110BAB"/>
    <w:rsid w:val="001626AC"/>
    <w:rsid w:val="001671AE"/>
    <w:rsid w:val="001727CA"/>
    <w:rsid w:val="00190352"/>
    <w:rsid w:val="001A6DB8"/>
    <w:rsid w:val="001C1302"/>
    <w:rsid w:val="001E4FCB"/>
    <w:rsid w:val="001F363C"/>
    <w:rsid w:val="001F5CF8"/>
    <w:rsid w:val="0020377B"/>
    <w:rsid w:val="00235196"/>
    <w:rsid w:val="00281DCC"/>
    <w:rsid w:val="00296E80"/>
    <w:rsid w:val="002B68E4"/>
    <w:rsid w:val="002C56E6"/>
    <w:rsid w:val="002D3238"/>
    <w:rsid w:val="00346749"/>
    <w:rsid w:val="00361E11"/>
    <w:rsid w:val="0036700A"/>
    <w:rsid w:val="00381DDB"/>
    <w:rsid w:val="003C129B"/>
    <w:rsid w:val="003F0847"/>
    <w:rsid w:val="0040090B"/>
    <w:rsid w:val="00421017"/>
    <w:rsid w:val="004319DD"/>
    <w:rsid w:val="00445BF2"/>
    <w:rsid w:val="0046302A"/>
    <w:rsid w:val="0047402B"/>
    <w:rsid w:val="00484FC5"/>
    <w:rsid w:val="00487D2D"/>
    <w:rsid w:val="004978AB"/>
    <w:rsid w:val="004C5573"/>
    <w:rsid w:val="004D5D62"/>
    <w:rsid w:val="004E5717"/>
    <w:rsid w:val="004E7004"/>
    <w:rsid w:val="004F76A2"/>
    <w:rsid w:val="005112D0"/>
    <w:rsid w:val="00522B79"/>
    <w:rsid w:val="00541FF2"/>
    <w:rsid w:val="005504D3"/>
    <w:rsid w:val="005670C0"/>
    <w:rsid w:val="00576892"/>
    <w:rsid w:val="00577E06"/>
    <w:rsid w:val="005A3BF7"/>
    <w:rsid w:val="005C2C4C"/>
    <w:rsid w:val="005E19AD"/>
    <w:rsid w:val="005F2035"/>
    <w:rsid w:val="005F7990"/>
    <w:rsid w:val="00621AF5"/>
    <w:rsid w:val="00623181"/>
    <w:rsid w:val="0063739C"/>
    <w:rsid w:val="00664BE6"/>
    <w:rsid w:val="006A3DD4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E203A"/>
    <w:rsid w:val="008E35A5"/>
    <w:rsid w:val="0091229C"/>
    <w:rsid w:val="00917AB9"/>
    <w:rsid w:val="00920221"/>
    <w:rsid w:val="00940E73"/>
    <w:rsid w:val="00961DCA"/>
    <w:rsid w:val="00973158"/>
    <w:rsid w:val="0098597D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F00BB"/>
    <w:rsid w:val="00AF6BFE"/>
    <w:rsid w:val="00BA4C93"/>
    <w:rsid w:val="00BC6682"/>
    <w:rsid w:val="00BD4753"/>
    <w:rsid w:val="00BD5CB1"/>
    <w:rsid w:val="00BE62EE"/>
    <w:rsid w:val="00C003BA"/>
    <w:rsid w:val="00C02068"/>
    <w:rsid w:val="00C045B7"/>
    <w:rsid w:val="00C26236"/>
    <w:rsid w:val="00C333A6"/>
    <w:rsid w:val="00C46878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16DAC"/>
    <w:rsid w:val="00D31E76"/>
    <w:rsid w:val="00D422F5"/>
    <w:rsid w:val="00D44F82"/>
    <w:rsid w:val="00D84096"/>
    <w:rsid w:val="00DB3FAD"/>
    <w:rsid w:val="00DB51F9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41DDE"/>
    <w:rsid w:val="00F6558E"/>
    <w:rsid w:val="00F931ED"/>
    <w:rsid w:val="00FB24C1"/>
    <w:rsid w:val="00FC7475"/>
    <w:rsid w:val="00FD48D9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2022-05-08T14:15:00Z</dcterms:created>
  <dcterms:modified xsi:type="dcterms:W3CDTF">2022-05-08T14:38:00Z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