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F47C07" w:rsidRPr="005E19AD" w14:paraId="22C8241F" w14:textId="77777777" w:rsidTr="00FB43E9">
        <w:tc>
          <w:tcPr>
            <w:tcW w:w="1011" w:type="pct"/>
            <w:vAlign w:val="center"/>
          </w:tcPr>
          <w:p w14:paraId="7593F183"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47A5129E" w14:textId="566ADDA3" w:rsidR="00F47C07" w:rsidRPr="00C333A6" w:rsidRDefault="00D55143" w:rsidP="00FB43E9">
            <w:pPr>
              <w:spacing w:before="240"/>
              <w:rPr>
                <w:rFonts w:ascii="Times New Roman" w:hAnsi="Times New Roman" w:cs="Times New Roman"/>
              </w:rPr>
            </w:pPr>
            <w:r w:rsidRPr="00D55143">
              <w:rPr>
                <w:rFonts w:ascii="Times New Roman" w:hAnsi="Times New Roman" w:cs="Times New Roman"/>
              </w:rPr>
              <w:t>Motivating Students in Electrical Circuit Course</w:t>
            </w:r>
          </w:p>
        </w:tc>
      </w:tr>
      <w:tr w:rsidR="00F47C07" w:rsidRPr="005E19AD" w14:paraId="21F32CF7" w14:textId="77777777" w:rsidTr="00FB43E9">
        <w:tc>
          <w:tcPr>
            <w:tcW w:w="1011" w:type="pct"/>
            <w:vAlign w:val="center"/>
          </w:tcPr>
          <w:p w14:paraId="731E823D" w14:textId="77777777" w:rsidR="00F47C07" w:rsidRPr="005E19AD" w:rsidRDefault="00F47C07"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74775B36" w14:textId="546FFC2F" w:rsidR="00F47C07" w:rsidRPr="000C3726" w:rsidRDefault="00F47C07" w:rsidP="00FB43E9">
            <w:pPr>
              <w:spacing w:before="240"/>
              <w:rPr>
                <w:rFonts w:ascii="Times New Roman" w:hAnsi="Times New Roman" w:cs="Times New Roman"/>
              </w:rPr>
            </w:pPr>
            <w:r w:rsidRPr="00541FF2">
              <w:rPr>
                <w:rFonts w:ascii="Times New Roman" w:hAnsi="Times New Roman" w:cs="Times New Roman"/>
              </w:rPr>
              <w:t xml:space="preserve">Muhibul Haque </w:t>
            </w:r>
            <w:r w:rsidR="003D703E" w:rsidRPr="00D55143">
              <w:rPr>
                <w:rFonts w:ascii="Times New Roman" w:hAnsi="Times New Roman" w:cs="Times New Roman"/>
              </w:rPr>
              <w:t>Bhuyan and S</w:t>
            </w:r>
            <w:r w:rsidR="003D703E">
              <w:rPr>
                <w:rFonts w:ascii="Times New Roman" w:hAnsi="Times New Roman" w:cs="Times New Roman"/>
              </w:rPr>
              <w:t>her</w:t>
            </w:r>
            <w:r w:rsidR="003D703E" w:rsidRPr="00D55143">
              <w:rPr>
                <w:rFonts w:ascii="Times New Roman" w:hAnsi="Times New Roman" w:cs="Times New Roman"/>
              </w:rPr>
              <w:t xml:space="preserve"> S</w:t>
            </w:r>
            <w:r w:rsidR="003D703E">
              <w:rPr>
                <w:rFonts w:ascii="Times New Roman" w:hAnsi="Times New Roman" w:cs="Times New Roman"/>
              </w:rPr>
              <w:t>hermin</w:t>
            </w:r>
            <w:r w:rsidR="003D703E" w:rsidRPr="00D55143">
              <w:rPr>
                <w:rFonts w:ascii="Times New Roman" w:hAnsi="Times New Roman" w:cs="Times New Roman"/>
              </w:rPr>
              <w:t xml:space="preserve"> Azmiri Khan</w:t>
            </w:r>
          </w:p>
        </w:tc>
      </w:tr>
      <w:tr w:rsidR="00F47C07" w:rsidRPr="005E19AD" w14:paraId="4A0F2838" w14:textId="77777777" w:rsidTr="00FB43E9">
        <w:tc>
          <w:tcPr>
            <w:tcW w:w="1011" w:type="pct"/>
            <w:vAlign w:val="center"/>
          </w:tcPr>
          <w:p w14:paraId="0910CD6F"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64A5DCA9"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F47C07" w:rsidRPr="005E19AD" w14:paraId="44424253" w14:textId="77777777" w:rsidTr="00FB43E9">
        <w:tc>
          <w:tcPr>
            <w:tcW w:w="1011" w:type="pct"/>
            <w:vAlign w:val="center"/>
          </w:tcPr>
          <w:p w14:paraId="4286CA9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4817631E" w14:textId="77777777" w:rsidR="00F47C07" w:rsidRPr="005E19AD" w:rsidRDefault="00F47C07" w:rsidP="00FB43E9">
            <w:pPr>
              <w:spacing w:before="240"/>
              <w:rPr>
                <w:rFonts w:ascii="Times New Roman" w:hAnsi="Times New Roman" w:cs="Times New Roman"/>
              </w:rPr>
            </w:pPr>
            <w:r w:rsidRPr="00063E39">
              <w:rPr>
                <w:rFonts w:ascii="Times New Roman" w:hAnsi="Times New Roman" w:cs="Times New Roman"/>
              </w:rPr>
              <w:t>International Journal of Learning and Teaching (IJLT)</w:t>
            </w:r>
          </w:p>
        </w:tc>
      </w:tr>
      <w:tr w:rsidR="00F47C07" w:rsidRPr="005E19AD" w14:paraId="402F5DFF" w14:textId="77777777" w:rsidTr="00FB43E9">
        <w:tc>
          <w:tcPr>
            <w:tcW w:w="1011" w:type="pct"/>
            <w:vAlign w:val="center"/>
          </w:tcPr>
          <w:p w14:paraId="3CF74E7B"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768AA6D6" w14:textId="77777777" w:rsidR="00F47C07" w:rsidRPr="005E19AD" w:rsidRDefault="00F47C07" w:rsidP="00FB43E9">
            <w:pPr>
              <w:spacing w:before="240"/>
              <w:rPr>
                <w:rFonts w:ascii="Times New Roman" w:hAnsi="Times New Roman" w:cs="Times New Roman"/>
              </w:rPr>
            </w:pPr>
            <w:r>
              <w:rPr>
                <w:rFonts w:ascii="Times New Roman" w:hAnsi="Times New Roman" w:cs="Times New Roman"/>
              </w:rPr>
              <w:t>Journal</w:t>
            </w:r>
          </w:p>
        </w:tc>
      </w:tr>
      <w:tr w:rsidR="00F47C07" w:rsidRPr="005E19AD" w14:paraId="68678BD8" w14:textId="77777777" w:rsidTr="00FB43E9">
        <w:tc>
          <w:tcPr>
            <w:tcW w:w="1011" w:type="pct"/>
            <w:vAlign w:val="center"/>
          </w:tcPr>
          <w:p w14:paraId="7435DC05"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5146AA98" w14:textId="552FD65F" w:rsidR="00F47C07" w:rsidRPr="005E19AD" w:rsidRDefault="00F47C07" w:rsidP="00FB43E9">
            <w:pPr>
              <w:spacing w:before="240"/>
              <w:rPr>
                <w:rFonts w:ascii="Times New Roman" w:hAnsi="Times New Roman" w:cs="Times New Roman"/>
              </w:rPr>
            </w:pPr>
            <w:r>
              <w:rPr>
                <w:rFonts w:ascii="Times New Roman" w:hAnsi="Times New Roman" w:cs="Times New Roman"/>
              </w:rPr>
              <w:t>1</w:t>
            </w:r>
            <w:r w:rsidR="00972F21">
              <w:rPr>
                <w:rFonts w:ascii="Times New Roman" w:hAnsi="Times New Roman" w:cs="Times New Roman"/>
              </w:rPr>
              <w:t>0</w:t>
            </w:r>
          </w:p>
        </w:tc>
        <w:tc>
          <w:tcPr>
            <w:tcW w:w="817" w:type="pct"/>
            <w:vAlign w:val="bottom"/>
          </w:tcPr>
          <w:p w14:paraId="1F0B6FF3" w14:textId="77777777" w:rsidR="00F47C07" w:rsidRPr="005E19AD" w:rsidRDefault="00F47C07"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14D271E1" w14:textId="64C71552" w:rsidR="00F47C07" w:rsidRPr="005E19AD" w:rsidRDefault="003D703E" w:rsidP="00FB43E9">
            <w:pPr>
              <w:spacing w:before="240"/>
              <w:rPr>
                <w:rFonts w:ascii="Times New Roman" w:hAnsi="Times New Roman" w:cs="Times New Roman"/>
              </w:rPr>
            </w:pPr>
            <w:r>
              <w:rPr>
                <w:rFonts w:ascii="Times New Roman" w:hAnsi="Times New Roman" w:cs="Times New Roman"/>
              </w:rPr>
              <w:t>2</w:t>
            </w:r>
          </w:p>
        </w:tc>
      </w:tr>
      <w:tr w:rsidR="00F47C07" w:rsidRPr="005E19AD" w14:paraId="3F8CA1CD" w14:textId="77777777" w:rsidTr="00FB43E9">
        <w:tc>
          <w:tcPr>
            <w:tcW w:w="1011" w:type="pct"/>
            <w:vAlign w:val="center"/>
          </w:tcPr>
          <w:p w14:paraId="676CC5C4"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52EBEA69" w14:textId="77777777" w:rsidR="00F47C07" w:rsidRPr="005E19AD" w:rsidRDefault="00F47C07" w:rsidP="00FB43E9">
            <w:pPr>
              <w:rPr>
                <w:rFonts w:ascii="Times New Roman" w:hAnsi="Times New Roman" w:cs="Times New Roman"/>
              </w:rPr>
            </w:pPr>
            <w:r w:rsidRPr="00063E39">
              <w:rPr>
                <w:rFonts w:ascii="Times New Roman" w:hAnsi="Times New Roman" w:cs="Times New Roman"/>
              </w:rPr>
              <w:t>Universidad de Alcala, College of Education, Madrid, Spain</w:t>
            </w:r>
          </w:p>
        </w:tc>
      </w:tr>
      <w:tr w:rsidR="00F47C07" w:rsidRPr="005E19AD" w14:paraId="2F6A1E16" w14:textId="77777777" w:rsidTr="00FB43E9">
        <w:tc>
          <w:tcPr>
            <w:tcW w:w="1011" w:type="pct"/>
            <w:vAlign w:val="center"/>
          </w:tcPr>
          <w:p w14:paraId="1127FF48"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46791D69" w14:textId="664BA98C" w:rsidR="00F47C07" w:rsidRPr="005E19AD" w:rsidRDefault="003D703E" w:rsidP="00FB43E9">
            <w:pPr>
              <w:spacing w:before="240"/>
              <w:rPr>
                <w:rFonts w:ascii="Times New Roman" w:hAnsi="Times New Roman" w:cs="Times New Roman"/>
              </w:rPr>
            </w:pPr>
            <w:r w:rsidRPr="00D55143">
              <w:rPr>
                <w:rFonts w:ascii="Times New Roman" w:hAnsi="Times New Roman" w:cs="Times New Roman"/>
              </w:rPr>
              <w:t>April</w:t>
            </w:r>
            <w:r w:rsidR="00972F21" w:rsidRPr="00CE2DAE">
              <w:rPr>
                <w:rFonts w:ascii="Times New Roman" w:hAnsi="Times New Roman" w:cs="Times New Roman"/>
              </w:rPr>
              <w:t xml:space="preserve"> 2018</w:t>
            </w:r>
          </w:p>
        </w:tc>
      </w:tr>
      <w:tr w:rsidR="00F47C07" w:rsidRPr="005E19AD" w14:paraId="5D94F416" w14:textId="77777777" w:rsidTr="00FB43E9">
        <w:tc>
          <w:tcPr>
            <w:tcW w:w="1011" w:type="pct"/>
            <w:vAlign w:val="center"/>
          </w:tcPr>
          <w:p w14:paraId="1510FCC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47BDF60C" w14:textId="77777777" w:rsidR="00F47C07" w:rsidRPr="005E19AD" w:rsidRDefault="00F47C07" w:rsidP="00FB43E9">
            <w:pPr>
              <w:spacing w:before="240"/>
              <w:rPr>
                <w:rFonts w:ascii="Times New Roman" w:hAnsi="Times New Roman" w:cs="Times New Roman"/>
              </w:rPr>
            </w:pPr>
            <w:r w:rsidRPr="00063E39">
              <w:rPr>
                <w:rFonts w:ascii="Times New Roman" w:hAnsi="Times New Roman" w:cs="Times New Roman"/>
              </w:rPr>
              <w:t>1986-4558</w:t>
            </w:r>
          </w:p>
        </w:tc>
      </w:tr>
      <w:tr w:rsidR="00F47C07" w:rsidRPr="005E19AD" w14:paraId="2A4FCD01" w14:textId="77777777" w:rsidTr="00FB43E9">
        <w:tc>
          <w:tcPr>
            <w:tcW w:w="1011" w:type="pct"/>
            <w:vAlign w:val="center"/>
          </w:tcPr>
          <w:p w14:paraId="3664E60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57D8916C" w14:textId="66EFB3DC" w:rsidR="00F47C07" w:rsidRPr="00C333A6" w:rsidRDefault="00F47C07" w:rsidP="00FB43E9">
            <w:pPr>
              <w:spacing w:before="240"/>
              <w:rPr>
                <w:rFonts w:ascii="Times New Roman" w:hAnsi="Times New Roman" w:cs="Times New Roman"/>
              </w:rPr>
            </w:pPr>
          </w:p>
        </w:tc>
      </w:tr>
      <w:tr w:rsidR="00F47C07" w:rsidRPr="005E19AD" w14:paraId="56DB8004" w14:textId="77777777" w:rsidTr="00FB43E9">
        <w:tc>
          <w:tcPr>
            <w:tcW w:w="1011" w:type="pct"/>
            <w:vAlign w:val="center"/>
          </w:tcPr>
          <w:p w14:paraId="52786100"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F2E1B55" w14:textId="0D36205B" w:rsidR="00F47C07" w:rsidRPr="005E19AD" w:rsidRDefault="00AF4799" w:rsidP="00FB43E9">
            <w:pPr>
              <w:spacing w:before="240"/>
              <w:rPr>
                <w:rFonts w:ascii="Times New Roman" w:hAnsi="Times New Roman" w:cs="Times New Roman"/>
              </w:rPr>
            </w:pPr>
            <w:r w:rsidRPr="00AF4799">
              <w:rPr>
                <w:rFonts w:ascii="Times New Roman" w:hAnsi="Times New Roman" w:cs="Times New Roman"/>
              </w:rPr>
              <w:t>https://un-pub.eu/ojs/index.php/ijlt/article/view/3408/6641</w:t>
            </w:r>
          </w:p>
        </w:tc>
      </w:tr>
      <w:tr w:rsidR="00F47C07" w:rsidRPr="005E19AD" w14:paraId="48C4C325" w14:textId="77777777" w:rsidTr="00FB43E9">
        <w:tc>
          <w:tcPr>
            <w:tcW w:w="1011" w:type="pct"/>
            <w:vAlign w:val="center"/>
          </w:tcPr>
          <w:p w14:paraId="3DCB0846"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310931B5" w14:textId="3D9B4576" w:rsidR="00F47C07" w:rsidRPr="005E19AD" w:rsidRDefault="00F47C07" w:rsidP="00FB43E9">
            <w:pPr>
              <w:spacing w:before="240"/>
              <w:rPr>
                <w:rFonts w:ascii="Times New Roman" w:hAnsi="Times New Roman" w:cs="Times New Roman"/>
              </w:rPr>
            </w:pPr>
            <w:r w:rsidRPr="00281DCC">
              <w:rPr>
                <w:rFonts w:ascii="Times New Roman" w:hAnsi="Times New Roman" w:cs="Times New Roman"/>
              </w:rPr>
              <w:t xml:space="preserve">pp. </w:t>
            </w:r>
            <w:r w:rsidR="003D703E" w:rsidRPr="00D55143">
              <w:rPr>
                <w:rFonts w:ascii="Times New Roman" w:hAnsi="Times New Roman" w:cs="Times New Roman"/>
              </w:rPr>
              <w:t>137-147</w:t>
            </w:r>
            <w:r>
              <w:rPr>
                <w:rFonts w:ascii="Times New Roman" w:hAnsi="Times New Roman" w:cs="Times New Roman"/>
              </w:rPr>
              <w:t>, Google Scholar, Academia, InfoBase, and ResearchGate Indexed</w:t>
            </w:r>
          </w:p>
        </w:tc>
      </w:tr>
      <w:tr w:rsidR="00F47C07" w:rsidRPr="005E19AD" w14:paraId="11B3AB40" w14:textId="77777777" w:rsidTr="00FB43E9">
        <w:trPr>
          <w:trHeight w:val="54"/>
        </w:trPr>
        <w:tc>
          <w:tcPr>
            <w:tcW w:w="5000" w:type="pct"/>
            <w:gridSpan w:val="4"/>
            <w:shd w:val="clear" w:color="auto" w:fill="auto"/>
            <w:vAlign w:val="bottom"/>
          </w:tcPr>
          <w:p w14:paraId="3F7F4CD7" w14:textId="77777777" w:rsidR="00F47C07" w:rsidRPr="005E19AD" w:rsidRDefault="00F47C07" w:rsidP="00FB43E9">
            <w:pPr>
              <w:rPr>
                <w:rFonts w:ascii="Times New Roman" w:hAnsi="Times New Roman" w:cs="Times New Roman"/>
                <w:b/>
                <w:sz w:val="8"/>
              </w:rPr>
            </w:pPr>
          </w:p>
        </w:tc>
      </w:tr>
    </w:tbl>
    <w:p w14:paraId="34BD733E" w14:textId="77777777" w:rsidR="00F47C07" w:rsidRPr="005E19AD" w:rsidRDefault="00F47C07" w:rsidP="00F47C07">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47C07" w:rsidRPr="005E19AD" w14:paraId="57A365FC" w14:textId="77777777" w:rsidTr="00FB43E9">
        <w:tc>
          <w:tcPr>
            <w:tcW w:w="2356" w:type="pct"/>
            <w:tcBorders>
              <w:bottom w:val="single" w:sz="4" w:space="0" w:color="auto"/>
            </w:tcBorders>
            <w:vAlign w:val="bottom"/>
          </w:tcPr>
          <w:p w14:paraId="62FAE5D1" w14:textId="77777777" w:rsidR="00F47C07" w:rsidRPr="000B26A5" w:rsidRDefault="00F47C07"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4E4F6A07" w14:textId="77777777" w:rsidR="00F47C07" w:rsidRPr="005E19AD" w:rsidRDefault="00F47C07" w:rsidP="00FB43E9">
            <w:pPr>
              <w:spacing w:before="240"/>
              <w:rPr>
                <w:rFonts w:ascii="Times New Roman" w:hAnsi="Times New Roman" w:cs="Times New Roman"/>
              </w:rPr>
            </w:pPr>
          </w:p>
        </w:tc>
      </w:tr>
      <w:tr w:rsidR="00F47C07" w:rsidRPr="005E19AD" w14:paraId="6D26CF06"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28C4D6A" w14:textId="77777777" w:rsidR="00F47C07" w:rsidRPr="005504D3" w:rsidRDefault="00F47C07" w:rsidP="00FB43E9">
            <w:pPr>
              <w:rPr>
                <w:rFonts w:ascii="Times New Roman" w:hAnsi="Times New Roman" w:cs="Times New Roman"/>
              </w:rPr>
            </w:pPr>
          </w:p>
          <w:p w14:paraId="4B829F51" w14:textId="74B190D7" w:rsidR="00F47C07" w:rsidRPr="005E19AD" w:rsidRDefault="00F47C07" w:rsidP="0014673A">
            <w:pPr>
              <w:rPr>
                <w:rFonts w:ascii="Times New Roman" w:hAnsi="Times New Roman" w:cs="Times New Roman"/>
              </w:rPr>
            </w:pPr>
            <w:r w:rsidRPr="005504D3">
              <w:rPr>
                <w:rFonts w:ascii="Times New Roman" w:hAnsi="Times New Roman" w:cs="Times New Roman"/>
              </w:rPr>
              <w:t>Abstract—</w:t>
            </w:r>
            <w:r>
              <w:t xml:space="preserve"> </w:t>
            </w:r>
            <w:r w:rsidR="00636A9E" w:rsidRPr="00636A9E">
              <w:rPr>
                <w:rStyle w:val="markedcontent"/>
                <w:rFonts w:ascii="Times New Roman" w:hAnsi="Times New Roman" w:cs="Times New Roman"/>
              </w:rPr>
              <w:t>Electrical Circuit course is the elementary core course for the students of undergraduate program of electrical and electronic engineering. The course is taught in the very first semester of the freshmen. In undergraduate level, most of the engineering disciplines also require this course that is taught in the first to third semester or so. Since this course has many real life applications in many engineering tasks, it is therefore, required to teach efficiently so that students can apply the knowledge earned from this course in solving their practical problems. But it has been observed that many students drop out the program due to lack of motivation after studying this course. Motivation is the key to engaging students in meaningful and productive work. Identifying individual students' interests, providing choice (to promote a personal connection) and supporting competence (through the teaching of immediately useful strategies) result in motivation that deepens learning. Of course, motivating the students is one of the greatest challenges that teachers face all over the world while teaching in engineering courses. In this paper, the teaching method of ‘Electrical Circuit’ course for undergraduate electrical and electronic engineering students through motivation has been described.</w:t>
            </w:r>
          </w:p>
        </w:tc>
      </w:tr>
    </w:tbl>
    <w:p w14:paraId="04E108E7" w14:textId="77777777" w:rsidR="00F47C07" w:rsidRDefault="00F47C07" w:rsidP="00F47C07">
      <w:pPr>
        <w:pStyle w:val="NoSpacing"/>
        <w:rPr>
          <w:rFonts w:ascii="Times New Roman" w:hAnsi="Times New Roman" w:cs="Times New Roman"/>
        </w:rPr>
      </w:pPr>
    </w:p>
    <w:p w14:paraId="048A3FFA" w14:textId="233F9B9D" w:rsidR="00C9238F" w:rsidRPr="00F47C07" w:rsidRDefault="00C9238F" w:rsidP="00F47C07"/>
    <w:sectPr w:rsidR="00C9238F" w:rsidRPr="00F47C07"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28D97" w14:textId="77777777" w:rsidR="003C55BB" w:rsidRDefault="003C55BB" w:rsidP="00C9238F">
      <w:pPr>
        <w:spacing w:after="0" w:line="240" w:lineRule="auto"/>
      </w:pPr>
      <w:r>
        <w:separator/>
      </w:r>
    </w:p>
  </w:endnote>
  <w:endnote w:type="continuationSeparator" w:id="0">
    <w:p w14:paraId="090D37D2" w14:textId="77777777" w:rsidR="003C55BB" w:rsidRDefault="003C55B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A48702C6-6AA9-448C-AB92-C9B8BB022C11}"/>
    <w:embedBold r:id="rId2" w:fontKey="{AFF709AC-7B4C-43AF-B647-799DFD46552A}"/>
    <w:embedItalic r:id="rId3" w:fontKey="{D9DD2992-4DEA-482C-9DB1-0C1A162E69A8}"/>
  </w:font>
  <w:font w:name="Corbel">
    <w:panose1 w:val="020B0503020204020204"/>
    <w:charset w:val="00"/>
    <w:family w:val="swiss"/>
    <w:pitch w:val="variable"/>
    <w:sig w:usb0="A00002EF" w:usb1="4000A44B" w:usb2="00000000" w:usb3="00000000" w:csb0="0000019F" w:csb1="00000000"/>
    <w:embedRegular r:id="rId4" w:fontKey="{F635FD55-3E18-418C-8F1A-6F2AE90FD1F7}"/>
    <w:embedBold r:id="rId5" w:fontKey="{ED7672DB-16D3-4CD1-A310-1FF7C9CA40E6}"/>
    <w:embedItalic r:id="rId6" w:fontKey="{D6AD1442-B547-46BA-ACF0-30E45341F984}"/>
  </w:font>
  <w:font w:name="Consolas">
    <w:panose1 w:val="020B0609020204030204"/>
    <w:charset w:val="00"/>
    <w:family w:val="modern"/>
    <w:pitch w:val="fixed"/>
    <w:sig w:usb0="E00006FF" w:usb1="0000FCFF" w:usb2="00000001" w:usb3="00000000" w:csb0="0000019F" w:csb1="00000000"/>
    <w:embedRegular r:id="rId7" w:fontKey="{C1906B0A-6834-4FC2-AC23-4A6F0B05A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9C3A0" w14:textId="77777777" w:rsidR="003C55BB" w:rsidRDefault="003C55BB" w:rsidP="00C9238F">
      <w:pPr>
        <w:spacing w:after="0" w:line="240" w:lineRule="auto"/>
      </w:pPr>
      <w:r>
        <w:separator/>
      </w:r>
    </w:p>
  </w:footnote>
  <w:footnote w:type="continuationSeparator" w:id="0">
    <w:p w14:paraId="5CA73E33" w14:textId="77777777" w:rsidR="003C55BB" w:rsidRDefault="003C55B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23CF5"/>
    <w:rsid w:val="00052382"/>
    <w:rsid w:val="0006276F"/>
    <w:rsid w:val="00063E39"/>
    <w:rsid w:val="0006568A"/>
    <w:rsid w:val="00065A07"/>
    <w:rsid w:val="00076F0F"/>
    <w:rsid w:val="00080CB4"/>
    <w:rsid w:val="00084253"/>
    <w:rsid w:val="000B26A5"/>
    <w:rsid w:val="000C3726"/>
    <w:rsid w:val="000D0A38"/>
    <w:rsid w:val="000D1F49"/>
    <w:rsid w:val="000D68B9"/>
    <w:rsid w:val="00110BAB"/>
    <w:rsid w:val="0014673A"/>
    <w:rsid w:val="001626AC"/>
    <w:rsid w:val="001671AE"/>
    <w:rsid w:val="001727CA"/>
    <w:rsid w:val="00190352"/>
    <w:rsid w:val="001A6DB8"/>
    <w:rsid w:val="001C1302"/>
    <w:rsid w:val="001E4FCB"/>
    <w:rsid w:val="001F363C"/>
    <w:rsid w:val="001F5CF8"/>
    <w:rsid w:val="0020377B"/>
    <w:rsid w:val="00235196"/>
    <w:rsid w:val="00251006"/>
    <w:rsid w:val="00281DCC"/>
    <w:rsid w:val="00296E80"/>
    <w:rsid w:val="002B68E4"/>
    <w:rsid w:val="002C2DE1"/>
    <w:rsid w:val="002C56E6"/>
    <w:rsid w:val="002D3238"/>
    <w:rsid w:val="00346749"/>
    <w:rsid w:val="00354F54"/>
    <w:rsid w:val="00361E11"/>
    <w:rsid w:val="0036700A"/>
    <w:rsid w:val="00381DDB"/>
    <w:rsid w:val="003C129B"/>
    <w:rsid w:val="003C55BB"/>
    <w:rsid w:val="003D703E"/>
    <w:rsid w:val="003F0847"/>
    <w:rsid w:val="0040090B"/>
    <w:rsid w:val="00421017"/>
    <w:rsid w:val="004319DD"/>
    <w:rsid w:val="00445BF2"/>
    <w:rsid w:val="0046302A"/>
    <w:rsid w:val="0047402B"/>
    <w:rsid w:val="00484FC5"/>
    <w:rsid w:val="00487D2D"/>
    <w:rsid w:val="004978AB"/>
    <w:rsid w:val="004B721C"/>
    <w:rsid w:val="004C5573"/>
    <w:rsid w:val="004D5D62"/>
    <w:rsid w:val="004E5717"/>
    <w:rsid w:val="004E7004"/>
    <w:rsid w:val="004F76A2"/>
    <w:rsid w:val="005112D0"/>
    <w:rsid w:val="00522B79"/>
    <w:rsid w:val="00541FF2"/>
    <w:rsid w:val="005504D3"/>
    <w:rsid w:val="005670C0"/>
    <w:rsid w:val="00576892"/>
    <w:rsid w:val="00577E06"/>
    <w:rsid w:val="005808D9"/>
    <w:rsid w:val="005855D9"/>
    <w:rsid w:val="00585E3C"/>
    <w:rsid w:val="005A3BF7"/>
    <w:rsid w:val="005C2C4C"/>
    <w:rsid w:val="005E19AD"/>
    <w:rsid w:val="005F2035"/>
    <w:rsid w:val="005F7990"/>
    <w:rsid w:val="00621AF5"/>
    <w:rsid w:val="00623181"/>
    <w:rsid w:val="00636A9E"/>
    <w:rsid w:val="0063739C"/>
    <w:rsid w:val="006576A4"/>
    <w:rsid w:val="00664BE6"/>
    <w:rsid w:val="006A3DD4"/>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357C7"/>
    <w:rsid w:val="00852B20"/>
    <w:rsid w:val="00875BD4"/>
    <w:rsid w:val="00882E49"/>
    <w:rsid w:val="00887812"/>
    <w:rsid w:val="008948F9"/>
    <w:rsid w:val="00897670"/>
    <w:rsid w:val="008B0E32"/>
    <w:rsid w:val="008E203A"/>
    <w:rsid w:val="008E35A5"/>
    <w:rsid w:val="0091229C"/>
    <w:rsid w:val="00917AB9"/>
    <w:rsid w:val="00920221"/>
    <w:rsid w:val="009207E0"/>
    <w:rsid w:val="00940E73"/>
    <w:rsid w:val="00961DCA"/>
    <w:rsid w:val="00972F21"/>
    <w:rsid w:val="00973158"/>
    <w:rsid w:val="0098597D"/>
    <w:rsid w:val="009A089C"/>
    <w:rsid w:val="009A0E07"/>
    <w:rsid w:val="009D53BF"/>
    <w:rsid w:val="009F619A"/>
    <w:rsid w:val="009F6DDE"/>
    <w:rsid w:val="009F77CA"/>
    <w:rsid w:val="00A1613A"/>
    <w:rsid w:val="00A34812"/>
    <w:rsid w:val="00A370A8"/>
    <w:rsid w:val="00A45089"/>
    <w:rsid w:val="00A65690"/>
    <w:rsid w:val="00A82043"/>
    <w:rsid w:val="00A82A33"/>
    <w:rsid w:val="00AA2A0A"/>
    <w:rsid w:val="00AB3DA8"/>
    <w:rsid w:val="00AC0940"/>
    <w:rsid w:val="00AC3790"/>
    <w:rsid w:val="00AD0AE8"/>
    <w:rsid w:val="00AD48A7"/>
    <w:rsid w:val="00AF00BB"/>
    <w:rsid w:val="00AF4799"/>
    <w:rsid w:val="00AF6BFE"/>
    <w:rsid w:val="00B43996"/>
    <w:rsid w:val="00BA4C93"/>
    <w:rsid w:val="00BC6682"/>
    <w:rsid w:val="00BD4753"/>
    <w:rsid w:val="00BD5CB1"/>
    <w:rsid w:val="00BE62EE"/>
    <w:rsid w:val="00C003BA"/>
    <w:rsid w:val="00C02068"/>
    <w:rsid w:val="00C045B7"/>
    <w:rsid w:val="00C26236"/>
    <w:rsid w:val="00C333A6"/>
    <w:rsid w:val="00C46878"/>
    <w:rsid w:val="00C55855"/>
    <w:rsid w:val="00C71107"/>
    <w:rsid w:val="00C8426C"/>
    <w:rsid w:val="00C878B4"/>
    <w:rsid w:val="00C9238F"/>
    <w:rsid w:val="00C96307"/>
    <w:rsid w:val="00CB4A51"/>
    <w:rsid w:val="00CD4532"/>
    <w:rsid w:val="00CD47B0"/>
    <w:rsid w:val="00CE2DAE"/>
    <w:rsid w:val="00CE6104"/>
    <w:rsid w:val="00CE7918"/>
    <w:rsid w:val="00D03AC6"/>
    <w:rsid w:val="00D16163"/>
    <w:rsid w:val="00D16DAC"/>
    <w:rsid w:val="00D31E76"/>
    <w:rsid w:val="00D422F5"/>
    <w:rsid w:val="00D44F82"/>
    <w:rsid w:val="00D55143"/>
    <w:rsid w:val="00D72D90"/>
    <w:rsid w:val="00D84096"/>
    <w:rsid w:val="00DB3FAD"/>
    <w:rsid w:val="00DB51F9"/>
    <w:rsid w:val="00DE2886"/>
    <w:rsid w:val="00E225F2"/>
    <w:rsid w:val="00E506F6"/>
    <w:rsid w:val="00E61C09"/>
    <w:rsid w:val="00EB2B35"/>
    <w:rsid w:val="00EB3B58"/>
    <w:rsid w:val="00EC366C"/>
    <w:rsid w:val="00EC3C59"/>
    <w:rsid w:val="00EC7359"/>
    <w:rsid w:val="00EE3054"/>
    <w:rsid w:val="00EE49B3"/>
    <w:rsid w:val="00F00606"/>
    <w:rsid w:val="00F01256"/>
    <w:rsid w:val="00F41DDE"/>
    <w:rsid w:val="00F47C07"/>
    <w:rsid w:val="00F6558E"/>
    <w:rsid w:val="00F931ED"/>
    <w:rsid w:val="00FB24C1"/>
    <w:rsid w:val="00FC7475"/>
    <w:rsid w:val="00FD48D9"/>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2022-05-10T08:42:00Z</dcterms:created>
  <dcterms:modified xsi:type="dcterms:W3CDTF">2022-05-10T08:53:00Z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