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55599" w:rsidRPr="005E19AD" w14:paraId="65AAB5CE" w14:textId="77777777" w:rsidTr="00FB43E9">
        <w:tc>
          <w:tcPr>
            <w:tcW w:w="1011" w:type="pct"/>
            <w:vAlign w:val="center"/>
          </w:tcPr>
          <w:p w14:paraId="1091944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BF29E2B" w14:textId="1412E780" w:rsidR="00C55599" w:rsidRPr="00C333A6" w:rsidRDefault="005F66BA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5F66BA">
              <w:rPr>
                <w:rFonts w:ascii="Times New Roman" w:hAnsi="Times New Roman" w:cs="Times New Roman"/>
              </w:rPr>
              <w:t>A Review of Recent Research Works on Negative Capacitance Field Effect Transistor</w:t>
            </w:r>
          </w:p>
        </w:tc>
      </w:tr>
      <w:tr w:rsidR="00C55599" w:rsidRPr="005E19AD" w14:paraId="38B30EAB" w14:textId="77777777" w:rsidTr="00FB43E9">
        <w:tc>
          <w:tcPr>
            <w:tcW w:w="1011" w:type="pct"/>
            <w:vAlign w:val="center"/>
          </w:tcPr>
          <w:p w14:paraId="610D8609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EDBFE2E" w14:textId="77777777" w:rsidR="00C55599" w:rsidRPr="000C372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4F6C04">
              <w:rPr>
                <w:rFonts w:ascii="Times New Roman" w:hAnsi="Times New Roman" w:cs="Times New Roman"/>
              </w:rPr>
              <w:t>Muhibul Haque Bhuyan</w:t>
            </w:r>
          </w:p>
        </w:tc>
      </w:tr>
      <w:tr w:rsidR="00C55599" w:rsidRPr="005E19AD" w14:paraId="66AFC5BA" w14:textId="77777777" w:rsidTr="00FB43E9">
        <w:tc>
          <w:tcPr>
            <w:tcW w:w="1011" w:type="pct"/>
            <w:vAlign w:val="center"/>
          </w:tcPr>
          <w:p w14:paraId="4846756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2140FD2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55599" w:rsidRPr="005E19AD" w14:paraId="4A335EDE" w14:textId="77777777" w:rsidTr="00FB43E9">
        <w:tc>
          <w:tcPr>
            <w:tcW w:w="1011" w:type="pct"/>
            <w:vAlign w:val="center"/>
          </w:tcPr>
          <w:p w14:paraId="004153A1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531FFE8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5562CB">
              <w:rPr>
                <w:rFonts w:ascii="Times New Roman" w:hAnsi="Times New Roman" w:cs="Times New Roman"/>
              </w:rPr>
              <w:t>Southeast University Journal of Science and Engineering (SEUJSE)</w:t>
            </w:r>
          </w:p>
        </w:tc>
      </w:tr>
      <w:tr w:rsidR="00C55599" w:rsidRPr="005E19AD" w14:paraId="46C284B6" w14:textId="77777777" w:rsidTr="00FB43E9">
        <w:tc>
          <w:tcPr>
            <w:tcW w:w="1011" w:type="pct"/>
            <w:vAlign w:val="center"/>
          </w:tcPr>
          <w:p w14:paraId="2FCB4EFB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5A1AEF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C55599" w:rsidRPr="005E19AD" w14:paraId="4FD1EFE5" w14:textId="77777777" w:rsidTr="00FB43E9">
        <w:tc>
          <w:tcPr>
            <w:tcW w:w="1011" w:type="pct"/>
            <w:vAlign w:val="center"/>
          </w:tcPr>
          <w:p w14:paraId="2F6A166E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13EB4B69" w14:textId="403953E2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711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7" w:type="pct"/>
            <w:vAlign w:val="bottom"/>
          </w:tcPr>
          <w:p w14:paraId="44B8BFA1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E9C5E13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55599" w:rsidRPr="005E19AD" w14:paraId="5E51B5F7" w14:textId="77777777" w:rsidTr="00FB43E9">
        <w:tc>
          <w:tcPr>
            <w:tcW w:w="1011" w:type="pct"/>
            <w:vAlign w:val="center"/>
          </w:tcPr>
          <w:p w14:paraId="43ECFABC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55BD044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562CB">
              <w:rPr>
                <w:rFonts w:ascii="Times New Roman" w:hAnsi="Times New Roman" w:cs="Times New Roman"/>
              </w:rPr>
              <w:t>Southeast University</w:t>
            </w:r>
          </w:p>
        </w:tc>
      </w:tr>
      <w:tr w:rsidR="00C55599" w:rsidRPr="005E19AD" w14:paraId="7873EC6A" w14:textId="77777777" w:rsidTr="00FB43E9">
        <w:tc>
          <w:tcPr>
            <w:tcW w:w="1011" w:type="pct"/>
            <w:vAlign w:val="center"/>
          </w:tcPr>
          <w:p w14:paraId="7FBEA8E8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62C6DD" w14:textId="22C21675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June </w:t>
            </w:r>
            <w:r w:rsidRPr="00422147">
              <w:rPr>
                <w:rFonts w:ascii="Times New Roman" w:hAnsi="Times New Roman" w:cs="Times New Roman"/>
              </w:rPr>
              <w:t>20</w:t>
            </w:r>
            <w:r w:rsidR="007711F5">
              <w:rPr>
                <w:rFonts w:ascii="Times New Roman" w:hAnsi="Times New Roman" w:cs="Times New Roman"/>
              </w:rPr>
              <w:t>19</w:t>
            </w:r>
          </w:p>
        </w:tc>
      </w:tr>
      <w:tr w:rsidR="00C55599" w:rsidRPr="005E19AD" w14:paraId="7DA9CAFF" w14:textId="77777777" w:rsidTr="00FB43E9">
        <w:tc>
          <w:tcPr>
            <w:tcW w:w="1011" w:type="pct"/>
            <w:vAlign w:val="center"/>
          </w:tcPr>
          <w:p w14:paraId="1241A0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AB49AF6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p-</w:t>
            </w:r>
            <w:r w:rsidRPr="005562CB">
              <w:rPr>
                <w:rFonts w:ascii="Times New Roman" w:hAnsi="Times New Roman" w:cs="Times New Roman"/>
              </w:rPr>
              <w:t>1999-1630</w:t>
            </w:r>
          </w:p>
        </w:tc>
      </w:tr>
      <w:tr w:rsidR="00C55599" w:rsidRPr="005E19AD" w14:paraId="755EF0CF" w14:textId="77777777" w:rsidTr="00FB43E9">
        <w:tc>
          <w:tcPr>
            <w:tcW w:w="1011" w:type="pct"/>
            <w:vAlign w:val="center"/>
          </w:tcPr>
          <w:p w14:paraId="75DD8DB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F93D4FE" w14:textId="77777777" w:rsidR="00C55599" w:rsidRPr="00C333A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5FB69135" w14:textId="77777777" w:rsidTr="00FB43E9">
        <w:tc>
          <w:tcPr>
            <w:tcW w:w="1011" w:type="pct"/>
            <w:vAlign w:val="center"/>
          </w:tcPr>
          <w:p w14:paraId="56491B8D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DB2CEDB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www.seu.edu.bd/seujse</w:t>
            </w:r>
          </w:p>
        </w:tc>
      </w:tr>
      <w:tr w:rsidR="00C55599" w:rsidRPr="005E19AD" w14:paraId="70CD8D60" w14:textId="77777777" w:rsidTr="00FB43E9">
        <w:tc>
          <w:tcPr>
            <w:tcW w:w="1011" w:type="pct"/>
            <w:vAlign w:val="center"/>
          </w:tcPr>
          <w:p w14:paraId="79ED7C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6CBBAE4" w14:textId="440218E8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7711F5">
              <w:rPr>
                <w:rFonts w:ascii="Times New Roman" w:hAnsi="Times New Roman" w:cs="Times New Roman"/>
              </w:rPr>
              <w:t>36</w:t>
            </w:r>
            <w:r w:rsidRPr="00422147">
              <w:rPr>
                <w:rFonts w:ascii="Times New Roman" w:hAnsi="Times New Roman" w:cs="Times New Roman"/>
              </w:rPr>
              <w:t>-</w:t>
            </w:r>
            <w:r w:rsidR="007711F5">
              <w:rPr>
                <w:rFonts w:ascii="Times New Roman" w:hAnsi="Times New Roman" w:cs="Times New Roman"/>
              </w:rPr>
              <w:t>44</w:t>
            </w:r>
            <w:r>
              <w:rPr>
                <w:rFonts w:ascii="Times New Roman" w:hAnsi="Times New Roman" w:cs="Times New Roman"/>
              </w:rPr>
              <w:t>, Google Scholar Indexed</w:t>
            </w:r>
          </w:p>
        </w:tc>
      </w:tr>
      <w:tr w:rsidR="00C55599" w:rsidRPr="005E19AD" w14:paraId="05F5CDD9" w14:textId="77777777" w:rsidTr="00FB43E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8B57FD5" w14:textId="77777777" w:rsidR="00C55599" w:rsidRPr="005E19AD" w:rsidRDefault="00C55599" w:rsidP="00FB43E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1E6AB8A" w14:textId="77777777" w:rsidR="00C55599" w:rsidRPr="005E19AD" w:rsidRDefault="00C55599" w:rsidP="00C5559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55599" w:rsidRPr="005E19AD" w14:paraId="345D4A88" w14:textId="77777777" w:rsidTr="00FB43E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494F9F54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EA03D53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1837BD25" w14:textId="77777777" w:rsidTr="00FB43E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111C7" w14:textId="77777777" w:rsidR="00C55599" w:rsidRPr="005504D3" w:rsidRDefault="00C55599" w:rsidP="00FB43E9">
            <w:pPr>
              <w:rPr>
                <w:rFonts w:ascii="Times New Roman" w:hAnsi="Times New Roman" w:cs="Times New Roman"/>
              </w:rPr>
            </w:pPr>
          </w:p>
          <w:p w14:paraId="53783322" w14:textId="6C787A32" w:rsidR="007711F5" w:rsidRPr="007711F5" w:rsidRDefault="00C55599" w:rsidP="007711F5">
            <w:pPr>
              <w:rPr>
                <w:rStyle w:val="markedcontent"/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7711F5" w:rsidRPr="007711F5">
              <w:rPr>
                <w:rStyle w:val="markedcontent"/>
                <w:rFonts w:ascii="Times New Roman" w:hAnsi="Times New Roman" w:cs="Times New Roman"/>
              </w:rPr>
              <w:t>The size of CMOS technology is being continuously scaled down in the nano scale regime. But</w:t>
            </w:r>
            <w:r w:rsidR="007711F5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7711F5" w:rsidRPr="007711F5">
              <w:rPr>
                <w:rStyle w:val="markedcontent"/>
                <w:rFonts w:ascii="Times New Roman" w:hAnsi="Times New Roman" w:cs="Times New Roman"/>
              </w:rPr>
              <w:t>the Boltzmann’s electron distribution creates a major obstacle to it and causes to reach a limit, i.e.,</w:t>
            </w:r>
            <w:r w:rsidR="007711F5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7711F5" w:rsidRPr="007711F5">
              <w:rPr>
                <w:rStyle w:val="markedcontent"/>
                <w:rFonts w:ascii="Times New Roman" w:hAnsi="Times New Roman" w:cs="Times New Roman"/>
              </w:rPr>
              <w:t>the sub-threshold slope value of 60mV/decade attainable at normal room temperature. Reduction</w:t>
            </w:r>
            <w:r w:rsidR="007711F5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7711F5" w:rsidRPr="007711F5">
              <w:rPr>
                <w:rStyle w:val="markedcontent"/>
                <w:rFonts w:ascii="Times New Roman" w:hAnsi="Times New Roman" w:cs="Times New Roman"/>
              </w:rPr>
              <w:t>of power consumption has become a critical challenge for computational circuits and thus restricts</w:t>
            </w:r>
            <w:r w:rsidR="007711F5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7711F5" w:rsidRPr="007711F5">
              <w:rPr>
                <w:rStyle w:val="markedcontent"/>
                <w:rFonts w:ascii="Times New Roman" w:hAnsi="Times New Roman" w:cs="Times New Roman"/>
              </w:rPr>
              <w:t>the processing speed of data rate. Negative capacitance transistor proposes to break this limit of SS</w:t>
            </w:r>
            <w:r w:rsidR="007711F5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7711F5" w:rsidRPr="007711F5">
              <w:rPr>
                <w:rStyle w:val="markedcontent"/>
                <w:rFonts w:ascii="Times New Roman" w:hAnsi="Times New Roman" w:cs="Times New Roman"/>
              </w:rPr>
              <w:t>further down. A Negative Capacitance Field Effect Transistor engages a ferroelectric material in</w:t>
            </w:r>
            <w:r w:rsidR="007711F5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7711F5" w:rsidRPr="007711F5">
              <w:rPr>
                <w:rStyle w:val="markedcontent"/>
                <w:rFonts w:ascii="Times New Roman" w:hAnsi="Times New Roman" w:cs="Times New Roman"/>
              </w:rPr>
              <w:t>the gate region of the device structure and thus provides an effect of negative capacitance. As such</w:t>
            </w:r>
          </w:p>
          <w:p w14:paraId="1613FF59" w14:textId="60292532" w:rsidR="00C55599" w:rsidRPr="005E19AD" w:rsidRDefault="007711F5" w:rsidP="007711F5">
            <w:pPr>
              <w:rPr>
                <w:rFonts w:ascii="Times New Roman" w:hAnsi="Times New Roman" w:cs="Times New Roman"/>
              </w:rPr>
            </w:pPr>
            <w:r w:rsidRPr="007711F5">
              <w:rPr>
                <w:rStyle w:val="markedcontent"/>
                <w:rFonts w:ascii="Times New Roman" w:hAnsi="Times New Roman" w:cs="Times New Roman"/>
              </w:rPr>
              <w:t>internal voltage amplification occurs and thereby reduces the sub-threshold slope. In this paper,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7711F5">
              <w:rPr>
                <w:rStyle w:val="markedcontent"/>
                <w:rFonts w:ascii="Times New Roman" w:hAnsi="Times New Roman" w:cs="Times New Roman"/>
              </w:rPr>
              <w:t>construction and the physics based working theory behind the NCFET structures, motivation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7711F5">
              <w:rPr>
                <w:rStyle w:val="markedcontent"/>
                <w:rFonts w:ascii="Times New Roman" w:hAnsi="Times New Roman" w:cs="Times New Roman"/>
              </w:rPr>
              <w:t>towards the research works on NCFET and their comparative attainment etc. will be discussed and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7711F5">
              <w:rPr>
                <w:rStyle w:val="markedcontent"/>
                <w:rFonts w:ascii="Times New Roman" w:hAnsi="Times New Roman" w:cs="Times New Roman"/>
              </w:rPr>
              <w:t>reported elaborately</w:t>
            </w:r>
            <w:r w:rsidR="00C55599" w:rsidRPr="00E76554">
              <w:rPr>
                <w:rStyle w:val="markedcontent"/>
                <w:rFonts w:ascii="Times New Roman" w:hAnsi="Times New Roman" w:cs="Times New Roman"/>
              </w:rPr>
              <w:t>.</w:t>
            </w:r>
          </w:p>
        </w:tc>
      </w:tr>
    </w:tbl>
    <w:p w14:paraId="048A3FFA" w14:textId="233F9B9D" w:rsidR="00C9238F" w:rsidRPr="00C55599" w:rsidRDefault="00C9238F" w:rsidP="00C55599"/>
    <w:sectPr w:rsidR="00C9238F" w:rsidRPr="00C55599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C336A" w14:textId="77777777" w:rsidR="00C002AA" w:rsidRDefault="00C002AA" w:rsidP="00C9238F">
      <w:pPr>
        <w:spacing w:after="0" w:line="240" w:lineRule="auto"/>
      </w:pPr>
      <w:r>
        <w:separator/>
      </w:r>
    </w:p>
  </w:endnote>
  <w:endnote w:type="continuationSeparator" w:id="0">
    <w:p w14:paraId="62AF1993" w14:textId="77777777" w:rsidR="00C002AA" w:rsidRDefault="00C002A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00116C-7E07-4D65-82B7-51EF9848C734}"/>
    <w:embedBold r:id="rId2" w:fontKey="{20673DE7-8BDB-43C4-BA93-974C4CCB9A28}"/>
    <w:embedItalic r:id="rId3" w:fontKey="{B564E4B8-2FC4-4C4F-94F6-47F8E6E84E7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4EEFF92-5C75-4E99-9482-7AACF340264D}"/>
    <w:embedBold r:id="rId5" w:fontKey="{96AE3537-BFD7-4DE9-BBCE-10BB18F5FB43}"/>
    <w:embedItalic r:id="rId6" w:fontKey="{63CAEB70-DD52-445D-AE22-60B6DB62177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D61478D-FE01-4689-90AA-0E7E6447A7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A5343" w14:textId="77777777" w:rsidR="00C002AA" w:rsidRDefault="00C002AA" w:rsidP="00C9238F">
      <w:pPr>
        <w:spacing w:after="0" w:line="240" w:lineRule="auto"/>
      </w:pPr>
      <w:r>
        <w:separator/>
      </w:r>
    </w:p>
  </w:footnote>
  <w:footnote w:type="continuationSeparator" w:id="0">
    <w:p w14:paraId="69A5D5C0" w14:textId="77777777" w:rsidR="00C002AA" w:rsidRDefault="00C002A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23CF5"/>
    <w:rsid w:val="00052382"/>
    <w:rsid w:val="000604F5"/>
    <w:rsid w:val="0006276F"/>
    <w:rsid w:val="00063E39"/>
    <w:rsid w:val="0006568A"/>
    <w:rsid w:val="00065A07"/>
    <w:rsid w:val="00076F0F"/>
    <w:rsid w:val="00080CB4"/>
    <w:rsid w:val="00084253"/>
    <w:rsid w:val="000903A0"/>
    <w:rsid w:val="000B26A5"/>
    <w:rsid w:val="000C3726"/>
    <w:rsid w:val="000D0A38"/>
    <w:rsid w:val="000D1F49"/>
    <w:rsid w:val="000D68B9"/>
    <w:rsid w:val="00110BAB"/>
    <w:rsid w:val="0014673A"/>
    <w:rsid w:val="001626AC"/>
    <w:rsid w:val="001671AE"/>
    <w:rsid w:val="001727CA"/>
    <w:rsid w:val="001901D1"/>
    <w:rsid w:val="00190352"/>
    <w:rsid w:val="001A6DB8"/>
    <w:rsid w:val="001C1302"/>
    <w:rsid w:val="001E4FCB"/>
    <w:rsid w:val="001F363C"/>
    <w:rsid w:val="001F5CF8"/>
    <w:rsid w:val="002013A6"/>
    <w:rsid w:val="0020377B"/>
    <w:rsid w:val="00235196"/>
    <w:rsid w:val="00251006"/>
    <w:rsid w:val="00281C1A"/>
    <w:rsid w:val="00281DCC"/>
    <w:rsid w:val="00296E80"/>
    <w:rsid w:val="002B68E4"/>
    <w:rsid w:val="002C2DE1"/>
    <w:rsid w:val="002C56E6"/>
    <w:rsid w:val="002D3238"/>
    <w:rsid w:val="002E458B"/>
    <w:rsid w:val="00346749"/>
    <w:rsid w:val="00354F54"/>
    <w:rsid w:val="00361E11"/>
    <w:rsid w:val="0036700A"/>
    <w:rsid w:val="00381DDB"/>
    <w:rsid w:val="003C129B"/>
    <w:rsid w:val="003D703E"/>
    <w:rsid w:val="003F0847"/>
    <w:rsid w:val="0040090B"/>
    <w:rsid w:val="00421017"/>
    <w:rsid w:val="00422147"/>
    <w:rsid w:val="004319DD"/>
    <w:rsid w:val="00445BF2"/>
    <w:rsid w:val="0046302A"/>
    <w:rsid w:val="0047402B"/>
    <w:rsid w:val="00484FC5"/>
    <w:rsid w:val="00487D2D"/>
    <w:rsid w:val="004978AB"/>
    <w:rsid w:val="004B096A"/>
    <w:rsid w:val="004B721C"/>
    <w:rsid w:val="004C5573"/>
    <w:rsid w:val="004D5D62"/>
    <w:rsid w:val="004E5717"/>
    <w:rsid w:val="004E7004"/>
    <w:rsid w:val="004F6C04"/>
    <w:rsid w:val="004F76A2"/>
    <w:rsid w:val="005112D0"/>
    <w:rsid w:val="00522B79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A3BF7"/>
    <w:rsid w:val="005B3FC3"/>
    <w:rsid w:val="005C2C4C"/>
    <w:rsid w:val="005E19AD"/>
    <w:rsid w:val="005F2035"/>
    <w:rsid w:val="005F66BA"/>
    <w:rsid w:val="005F7990"/>
    <w:rsid w:val="00621AF5"/>
    <w:rsid w:val="00622CEC"/>
    <w:rsid w:val="00623181"/>
    <w:rsid w:val="00636A9E"/>
    <w:rsid w:val="0063739C"/>
    <w:rsid w:val="006576A4"/>
    <w:rsid w:val="00664BE6"/>
    <w:rsid w:val="006A3DD4"/>
    <w:rsid w:val="007177F7"/>
    <w:rsid w:val="007370FC"/>
    <w:rsid w:val="0075100D"/>
    <w:rsid w:val="0076671A"/>
    <w:rsid w:val="00770F25"/>
    <w:rsid w:val="007711F5"/>
    <w:rsid w:val="00774C74"/>
    <w:rsid w:val="007870BD"/>
    <w:rsid w:val="0078748D"/>
    <w:rsid w:val="007A35A8"/>
    <w:rsid w:val="007B0A85"/>
    <w:rsid w:val="007C6A52"/>
    <w:rsid w:val="007E232B"/>
    <w:rsid w:val="007E4956"/>
    <w:rsid w:val="007F1DE5"/>
    <w:rsid w:val="0082043E"/>
    <w:rsid w:val="0083208F"/>
    <w:rsid w:val="008357C7"/>
    <w:rsid w:val="00852B20"/>
    <w:rsid w:val="00875BD4"/>
    <w:rsid w:val="00882E49"/>
    <w:rsid w:val="00887812"/>
    <w:rsid w:val="008948F9"/>
    <w:rsid w:val="00897670"/>
    <w:rsid w:val="008B0E32"/>
    <w:rsid w:val="008C20AA"/>
    <w:rsid w:val="008E203A"/>
    <w:rsid w:val="008E35A5"/>
    <w:rsid w:val="0091229C"/>
    <w:rsid w:val="00917AB9"/>
    <w:rsid w:val="00920221"/>
    <w:rsid w:val="009207E0"/>
    <w:rsid w:val="00940E73"/>
    <w:rsid w:val="00961DCA"/>
    <w:rsid w:val="00972F21"/>
    <w:rsid w:val="00973158"/>
    <w:rsid w:val="00973A85"/>
    <w:rsid w:val="0098597D"/>
    <w:rsid w:val="009A089C"/>
    <w:rsid w:val="009A0E07"/>
    <w:rsid w:val="009D53BF"/>
    <w:rsid w:val="009F619A"/>
    <w:rsid w:val="009F6DDE"/>
    <w:rsid w:val="009F77CA"/>
    <w:rsid w:val="00A1613A"/>
    <w:rsid w:val="00A34812"/>
    <w:rsid w:val="00A370A8"/>
    <w:rsid w:val="00A45089"/>
    <w:rsid w:val="00A65690"/>
    <w:rsid w:val="00A82043"/>
    <w:rsid w:val="00A82A33"/>
    <w:rsid w:val="00AA2A0A"/>
    <w:rsid w:val="00AB3DA8"/>
    <w:rsid w:val="00AC0940"/>
    <w:rsid w:val="00AC3790"/>
    <w:rsid w:val="00AD0AE8"/>
    <w:rsid w:val="00AD48A7"/>
    <w:rsid w:val="00AF00BB"/>
    <w:rsid w:val="00AF4799"/>
    <w:rsid w:val="00AF6BFE"/>
    <w:rsid w:val="00B43996"/>
    <w:rsid w:val="00BA4C93"/>
    <w:rsid w:val="00BC6682"/>
    <w:rsid w:val="00BD1695"/>
    <w:rsid w:val="00BD4753"/>
    <w:rsid w:val="00BD5CB1"/>
    <w:rsid w:val="00BE62EE"/>
    <w:rsid w:val="00C002AA"/>
    <w:rsid w:val="00C003BA"/>
    <w:rsid w:val="00C02068"/>
    <w:rsid w:val="00C045B7"/>
    <w:rsid w:val="00C26236"/>
    <w:rsid w:val="00C333A6"/>
    <w:rsid w:val="00C46878"/>
    <w:rsid w:val="00C55599"/>
    <w:rsid w:val="00C55855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31EE"/>
    <w:rsid w:val="00CF4D4D"/>
    <w:rsid w:val="00D03AC6"/>
    <w:rsid w:val="00D16163"/>
    <w:rsid w:val="00D16DAC"/>
    <w:rsid w:val="00D31E76"/>
    <w:rsid w:val="00D422F5"/>
    <w:rsid w:val="00D44F82"/>
    <w:rsid w:val="00D45E13"/>
    <w:rsid w:val="00D55143"/>
    <w:rsid w:val="00D72D90"/>
    <w:rsid w:val="00D84096"/>
    <w:rsid w:val="00D95F65"/>
    <w:rsid w:val="00DA633E"/>
    <w:rsid w:val="00DB3FAD"/>
    <w:rsid w:val="00DB51F9"/>
    <w:rsid w:val="00DE2886"/>
    <w:rsid w:val="00DF217E"/>
    <w:rsid w:val="00E00438"/>
    <w:rsid w:val="00E05873"/>
    <w:rsid w:val="00E225F2"/>
    <w:rsid w:val="00E506F6"/>
    <w:rsid w:val="00E61C09"/>
    <w:rsid w:val="00E76554"/>
    <w:rsid w:val="00E82578"/>
    <w:rsid w:val="00EB2B35"/>
    <w:rsid w:val="00EB3B58"/>
    <w:rsid w:val="00EC366C"/>
    <w:rsid w:val="00EC3C59"/>
    <w:rsid w:val="00EC7359"/>
    <w:rsid w:val="00EE3054"/>
    <w:rsid w:val="00EE49B3"/>
    <w:rsid w:val="00F00606"/>
    <w:rsid w:val="00F01256"/>
    <w:rsid w:val="00F12266"/>
    <w:rsid w:val="00F41DDE"/>
    <w:rsid w:val="00F47C07"/>
    <w:rsid w:val="00F6558E"/>
    <w:rsid w:val="00F931ED"/>
    <w:rsid w:val="00FB24C1"/>
    <w:rsid w:val="00FC1864"/>
    <w:rsid w:val="00FC7475"/>
    <w:rsid w:val="00FD48D9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2022-05-11T06:32:00Z</dcterms:created>
  <dcterms:modified xsi:type="dcterms:W3CDTF">2022-05-11T06:41:00Z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