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9CCBCF9" w:rsidR="00C9238F" w:rsidRPr="00C333A6" w:rsidRDefault="00D33E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33E2A">
              <w:rPr>
                <w:rFonts w:ascii="Times New Roman" w:hAnsi="Times New Roman" w:cs="Times New Roman"/>
              </w:rPr>
              <w:t>Analysis of DDT and its metabolites in soil and water samples obtained in the vicinity of a closed-down factory in Bangladesh using various extraction methods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77FA1FC" w:rsidR="00C9238F" w:rsidRPr="005E19AD" w:rsidRDefault="00D33E2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33E2A">
              <w:rPr>
                <w:rFonts w:ascii="Times New Roman" w:hAnsi="Times New Roman" w:cs="Times New Roman"/>
              </w:rPr>
              <w:t>MNU Al Mahmud, Farzana Khalil, Md Rahman, MIR Mamun, Mohammad Shoeb, Abd El-Aty AM, Jong-Hyouk Park, Ho-Chul Shin, Nilufar Nahar, Jae-Han Shim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DA34565" w:rsidR="00C9238F" w:rsidRPr="005E19AD" w:rsidRDefault="00A934C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934C3">
              <w:rPr>
                <w:rFonts w:ascii="Times New Roman" w:hAnsi="Times New Roman" w:cs="Times New Roman"/>
              </w:rPr>
              <w:t>nilufarnahar@yahoo.com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1E2DEFF" w:rsidR="00C9238F" w:rsidRPr="005E19AD" w:rsidRDefault="00D33E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33E2A">
              <w:rPr>
                <w:rFonts w:ascii="Times New Roman" w:hAnsi="Times New Roman" w:cs="Times New Roman"/>
              </w:rPr>
              <w:t>Environmental monitoring and assessment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3C6ABC1" w:rsidR="00576892" w:rsidRPr="005E19AD" w:rsidRDefault="00D33E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33E2A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81EB82C" w:rsidR="00576892" w:rsidRPr="005E19AD" w:rsidRDefault="00D33E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33E2A"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A2B4535" w:rsidR="00852B20" w:rsidRPr="005E19AD" w:rsidRDefault="00D33E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33E2A">
              <w:rPr>
                <w:rFonts w:ascii="Times New Roman" w:hAnsi="Times New Roman" w:cs="Times New Roman"/>
              </w:rPr>
              <w:t>Springer International Publishing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C40E869" w:rsidR="00852B20" w:rsidRPr="005E19AD" w:rsidRDefault="00887B4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</w:t>
            </w:r>
            <w:r w:rsidR="00D33E2A">
              <w:rPr>
                <w:rFonts w:ascii="Times New Roman" w:hAnsi="Times New Roman" w:cs="Times New Roman"/>
              </w:rPr>
              <w:t xml:space="preserve"> 11,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33E2A" w:rsidRPr="00D33E2A">
              <w:rPr>
                <w:rFonts w:ascii="Times New Roman" w:hAnsi="Times New Roman" w:cs="Times New Roman"/>
              </w:rPr>
              <w:t>2015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EF7BAB2" w:rsidR="00852B20" w:rsidRPr="005E19AD" w:rsidRDefault="00887B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87B47">
              <w:rPr>
                <w:rFonts w:ascii="Times New Roman" w:hAnsi="Times New Roman" w:cs="Times New Roman"/>
              </w:rPr>
              <w:t>0304-9027</w:t>
            </w:r>
            <w:r>
              <w:rPr>
                <w:rFonts w:ascii="Times New Roman" w:hAnsi="Times New Roman" w:cs="Times New Roman"/>
              </w:rPr>
              <w:t>,</w:t>
            </w:r>
            <w:r w:rsidRPr="00887B47">
              <w:rPr>
                <w:rFonts w:ascii="Times New Roman" w:hAnsi="Times New Roman" w:cs="Times New Roman"/>
              </w:rPr>
              <w:t xml:space="preserve">  2408-8455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0B3B41C" w:rsidR="00852B20" w:rsidRPr="00C333A6" w:rsidRDefault="0095169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51695">
              <w:rPr>
                <w:rFonts w:ascii="Times New Roman" w:hAnsi="Times New Roman" w:cs="Times New Roman"/>
              </w:rPr>
              <w:t>10.1007/s10661-015-4965-9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09D52A5" w:rsidR="00C9238F" w:rsidRPr="005E19AD" w:rsidRDefault="006C277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2770">
              <w:rPr>
                <w:rFonts w:ascii="Times New Roman" w:hAnsi="Times New Roman" w:cs="Times New Roman"/>
              </w:rPr>
              <w:t>https://link.springer.com/article/10.1007/s10661-015-4965-9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70DD31C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6C2770" w:rsidRPr="006C2770">
              <w:rPr>
                <w:rFonts w:ascii="Times New Roman" w:hAnsi="Times New Roman" w:cs="Times New Roman"/>
              </w:rPr>
              <w:t>1-12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54937654" w:rsidR="00852B20" w:rsidRPr="005E19AD" w:rsidRDefault="00AF4EEE" w:rsidP="00576892">
            <w:pPr>
              <w:rPr>
                <w:rFonts w:ascii="Times New Roman" w:hAnsi="Times New Roman" w:cs="Times New Roman"/>
              </w:rPr>
            </w:pPr>
            <w:r w:rsidRPr="00AF4EEE">
              <w:rPr>
                <w:rFonts w:ascii="Times New Roman" w:hAnsi="Times New Roman" w:cs="Times New Roman"/>
              </w:rPr>
              <w:t>This study was conducted to monitor the spread of dichlorodiphenyltrichloroethane (DDT) and its metabolites (dichlorodiphenyldichloroethylene (DDE), dichlorodiphenyldichloroethane (DDD)) in soil and water to regions surrounding a closed DDT factory in Bangladesh. This fulfillment was accomplished using inter-method and inter-laboratory validation studies. DDTs (DDT and its metabolites) from soil samples were extracted using microwave-assisted extraction (MAE), supercritical fluid extraction (SFE), and solvent extraction (SE). Inter-laboratory calibration was assessed by SE, and all methods were validated by intra- and inter-day accuracy (expressed as recovery %) and precision (expressed as relative standard deviation (RSD)) in the same laboratory, at three fortified concentrations (n = 4). DDTs extracted from water samples by liquid-liquid partitioning and all samples were analyzed by gas chromatography (GC)-electron capture detector (ECD) and confirmed by GC/mass spectrometry (GC/MS). Linearities expressed as determination coefficients (R 2) were ≥0.995 for matrix-matched calibrations. The recovery rate was in the range of 72–120 and 83–110 %, with &lt;15 % RSD in soil and water, respectively. The limit of quantification (LOQ) was 0.0165 mg kg−1 in soil and 0.132 μg L−1 in water. Greater quantities of DDTs were extracted from soil using the MAE and SE techniques than with the SFE method. Higher amounts of DDTs were discovered in the southern (2.2–936 × 102 mg kg−1) or southwestern (86.3–2067 × 102 mg kg−1) direction from the factory than in the eastern direction (1.0–48.6 × 102 mg kg−1). An exception was the soil sample collected 50 ft (15.24 m) east (2904 × 102 mg kg−1) of the factory. The spread of DDTs in the water bodies (0.59–3.01 μg L−1) was approximately equal in all directions. We concluded that DDTs might have been dumped randomly around the warehouse after the closing of the factory.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9B696" w14:textId="77777777" w:rsidR="002305E7" w:rsidRDefault="002305E7" w:rsidP="00C9238F">
      <w:pPr>
        <w:spacing w:after="0" w:line="240" w:lineRule="auto"/>
      </w:pPr>
      <w:r>
        <w:separator/>
      </w:r>
    </w:p>
  </w:endnote>
  <w:endnote w:type="continuationSeparator" w:id="0">
    <w:p w14:paraId="25027A1B" w14:textId="77777777" w:rsidR="002305E7" w:rsidRDefault="002305E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3308F5-5E49-4FF3-B5E8-57627D2447EE}"/>
    <w:embedBold r:id="rId2" w:fontKey="{F9330F4E-2D35-42CB-9050-A9E889CB0EEB}"/>
    <w:embedItalic r:id="rId3" w:fontKey="{41652929-BB8D-4E74-B335-21300169E5CD}"/>
    <w:embedBoldItalic r:id="rId4" w:fontKey="{E2DE727F-202E-4DBF-8216-C333589D6B2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091FFA0-DA8C-4AD1-BCFA-414783144F04}"/>
    <w:embedBold r:id="rId6" w:fontKey="{0D176E52-9DD7-40C0-8CD8-F566E431B79D}"/>
    <w:embedItalic r:id="rId7" w:fontKey="{0FA5E5C8-69F1-478A-858C-BDEF4BA5B1E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25ACCF3-3A51-472C-BE89-C5DF35643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7D2BA" w14:textId="77777777" w:rsidR="002305E7" w:rsidRDefault="002305E7" w:rsidP="00C9238F">
      <w:pPr>
        <w:spacing w:after="0" w:line="240" w:lineRule="auto"/>
      </w:pPr>
      <w:r>
        <w:separator/>
      </w:r>
    </w:p>
  </w:footnote>
  <w:footnote w:type="continuationSeparator" w:id="0">
    <w:p w14:paraId="6A08F69B" w14:textId="77777777" w:rsidR="002305E7" w:rsidRDefault="002305E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78369909">
    <w:abstractNumId w:val="12"/>
  </w:num>
  <w:num w:numId="2" w16cid:durableId="338846773">
    <w:abstractNumId w:val="8"/>
  </w:num>
  <w:num w:numId="3" w16cid:durableId="1683046112">
    <w:abstractNumId w:val="16"/>
  </w:num>
  <w:num w:numId="4" w16cid:durableId="2118400757">
    <w:abstractNumId w:val="13"/>
  </w:num>
  <w:num w:numId="5" w16cid:durableId="2029217066">
    <w:abstractNumId w:val="14"/>
  </w:num>
  <w:num w:numId="6" w16cid:durableId="1889610189">
    <w:abstractNumId w:val="20"/>
  </w:num>
  <w:num w:numId="7" w16cid:durableId="1001466077">
    <w:abstractNumId w:val="7"/>
  </w:num>
  <w:num w:numId="8" w16cid:durableId="1234508200">
    <w:abstractNumId w:val="11"/>
  </w:num>
  <w:num w:numId="9" w16cid:durableId="1176581684">
    <w:abstractNumId w:val="18"/>
  </w:num>
  <w:num w:numId="10" w16cid:durableId="288753725">
    <w:abstractNumId w:val="2"/>
  </w:num>
  <w:num w:numId="11" w16cid:durableId="1633629635">
    <w:abstractNumId w:val="6"/>
  </w:num>
  <w:num w:numId="12" w16cid:durableId="460272367">
    <w:abstractNumId w:val="1"/>
  </w:num>
  <w:num w:numId="13" w16cid:durableId="843593197">
    <w:abstractNumId w:val="3"/>
  </w:num>
  <w:num w:numId="14" w16cid:durableId="331447337">
    <w:abstractNumId w:val="10"/>
  </w:num>
  <w:num w:numId="15" w16cid:durableId="2095390632">
    <w:abstractNumId w:val="9"/>
  </w:num>
  <w:num w:numId="16" w16cid:durableId="503521824">
    <w:abstractNumId w:val="17"/>
  </w:num>
  <w:num w:numId="17" w16cid:durableId="1825387360">
    <w:abstractNumId w:val="4"/>
  </w:num>
  <w:num w:numId="18" w16cid:durableId="1286082255">
    <w:abstractNumId w:val="22"/>
  </w:num>
  <w:num w:numId="19" w16cid:durableId="1501116678">
    <w:abstractNumId w:val="19"/>
  </w:num>
  <w:num w:numId="20" w16cid:durableId="500436775">
    <w:abstractNumId w:val="15"/>
  </w:num>
  <w:num w:numId="21" w16cid:durableId="217085862">
    <w:abstractNumId w:val="21"/>
  </w:num>
  <w:num w:numId="22" w16cid:durableId="647242365">
    <w:abstractNumId w:val="5"/>
  </w:num>
  <w:num w:numId="23" w16cid:durableId="45961056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305E7"/>
    <w:rsid w:val="00287C26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5718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77731"/>
    <w:rsid w:val="006C2770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87B47"/>
    <w:rsid w:val="00897670"/>
    <w:rsid w:val="008B0E32"/>
    <w:rsid w:val="008E203A"/>
    <w:rsid w:val="0091229C"/>
    <w:rsid w:val="00920221"/>
    <w:rsid w:val="00940E73"/>
    <w:rsid w:val="00951695"/>
    <w:rsid w:val="0098597D"/>
    <w:rsid w:val="009F619A"/>
    <w:rsid w:val="009F6DDE"/>
    <w:rsid w:val="009F77CA"/>
    <w:rsid w:val="00A1613A"/>
    <w:rsid w:val="00A370A8"/>
    <w:rsid w:val="00A82A33"/>
    <w:rsid w:val="00A934C3"/>
    <w:rsid w:val="00AF33EB"/>
    <w:rsid w:val="00AF4EEE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33E2A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2022-05-10T07:51:00Z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