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987E5B" w14:paraId="104F9DBE" w14:textId="77777777" w:rsidTr="005B71DD">
        <w:tc>
          <w:tcPr>
            <w:tcW w:w="1011" w:type="pct"/>
            <w:vAlign w:val="center"/>
          </w:tcPr>
          <w:p w14:paraId="06D363B0" w14:textId="2C56D18B" w:rsidR="00C9238F" w:rsidRPr="00987E5B" w:rsidRDefault="00010104" w:rsidP="00987E5B">
            <w:pPr>
              <w:spacing w:line="276" w:lineRule="auto"/>
              <w:jc w:val="both"/>
              <w:rPr>
                <w:rFonts w:ascii="Times New Roman" w:hAnsi="Times New Roman" w:cs="Times New Roman"/>
                <w:sz w:val="24"/>
                <w:szCs w:val="24"/>
              </w:rPr>
            </w:pPr>
            <w:r w:rsidRPr="00987E5B">
              <w:rPr>
                <w:rFonts w:ascii="Times New Roman" w:hAnsi="Times New Roman" w:cs="Times New Roman"/>
                <w:sz w:val="24"/>
                <w:szCs w:val="24"/>
              </w:rPr>
              <w:t>Title</w:t>
            </w:r>
          </w:p>
        </w:tc>
        <w:tc>
          <w:tcPr>
            <w:tcW w:w="3989" w:type="pct"/>
            <w:gridSpan w:val="3"/>
            <w:vAlign w:val="bottom"/>
          </w:tcPr>
          <w:p w14:paraId="76A41892" w14:textId="02298D84" w:rsidR="00C9238F" w:rsidRPr="00987E5B" w:rsidRDefault="00664C14" w:rsidP="00987E5B">
            <w:pPr>
              <w:spacing w:before="240" w:line="276" w:lineRule="auto"/>
              <w:jc w:val="both"/>
              <w:rPr>
                <w:rFonts w:ascii="Times New Roman" w:hAnsi="Times New Roman" w:cs="Times New Roman"/>
                <w:sz w:val="24"/>
                <w:szCs w:val="24"/>
              </w:rPr>
            </w:pPr>
            <w:r w:rsidRPr="00664C14">
              <w:rPr>
                <w:rFonts w:ascii="Times New Roman" w:hAnsi="Times New Roman" w:cs="Times New Roman"/>
                <w:sz w:val="24"/>
                <w:szCs w:val="24"/>
              </w:rPr>
              <w:t>Spatial distribution and ecological risk assessment of potentially toxic metals in the Sundarbans mangrove soils of Bangladesh</w:t>
            </w:r>
          </w:p>
        </w:tc>
      </w:tr>
      <w:tr w:rsidR="00C9238F" w:rsidRPr="00987E5B" w14:paraId="41B6DFDE" w14:textId="77777777" w:rsidTr="005B71DD">
        <w:tc>
          <w:tcPr>
            <w:tcW w:w="1011" w:type="pct"/>
            <w:vAlign w:val="center"/>
          </w:tcPr>
          <w:p w14:paraId="59632982" w14:textId="303F20A2" w:rsidR="00C9238F" w:rsidRPr="00987E5B" w:rsidRDefault="00010104" w:rsidP="00987E5B">
            <w:pPr>
              <w:spacing w:before="240" w:line="276" w:lineRule="auto"/>
              <w:jc w:val="both"/>
              <w:rPr>
                <w:rFonts w:ascii="Times New Roman" w:hAnsi="Times New Roman" w:cs="Times New Roman"/>
                <w:sz w:val="24"/>
                <w:szCs w:val="24"/>
              </w:rPr>
            </w:pPr>
            <w:r w:rsidRPr="00987E5B">
              <w:rPr>
                <w:rFonts w:ascii="Times New Roman" w:hAnsi="Times New Roman" w:cs="Times New Roman"/>
                <w:sz w:val="24"/>
                <w:szCs w:val="24"/>
              </w:rPr>
              <w:t>Author(s) Name</w:t>
            </w:r>
          </w:p>
        </w:tc>
        <w:tc>
          <w:tcPr>
            <w:tcW w:w="3989" w:type="pct"/>
            <w:gridSpan w:val="3"/>
            <w:vAlign w:val="bottom"/>
          </w:tcPr>
          <w:p w14:paraId="4C3C55DD" w14:textId="1A0AF1F0" w:rsidR="00C9238F" w:rsidRPr="00987E5B" w:rsidRDefault="003B539B" w:rsidP="00987E5B">
            <w:pPr>
              <w:spacing w:before="240" w:line="276" w:lineRule="auto"/>
              <w:jc w:val="both"/>
              <w:rPr>
                <w:rFonts w:ascii="Times New Roman" w:hAnsi="Times New Roman" w:cs="Times New Roman"/>
                <w:sz w:val="24"/>
                <w:szCs w:val="24"/>
              </w:rPr>
            </w:pPr>
            <w:r w:rsidRPr="003B539B">
              <w:rPr>
                <w:rFonts w:ascii="Times New Roman" w:hAnsi="Times New Roman" w:cs="Times New Roman"/>
                <w:sz w:val="24"/>
                <w:szCs w:val="24"/>
              </w:rPr>
              <w:t xml:space="preserve">Md </w:t>
            </w:r>
            <w:proofErr w:type="spellStart"/>
            <w:r w:rsidRPr="003B539B">
              <w:rPr>
                <w:rFonts w:ascii="Times New Roman" w:hAnsi="Times New Roman" w:cs="Times New Roman"/>
                <w:sz w:val="24"/>
                <w:szCs w:val="24"/>
              </w:rPr>
              <w:t>Mahfuz</w:t>
            </w:r>
            <w:proofErr w:type="spellEnd"/>
            <w:r w:rsidRPr="003B539B">
              <w:rPr>
                <w:rFonts w:ascii="Times New Roman" w:hAnsi="Times New Roman" w:cs="Times New Roman"/>
                <w:sz w:val="24"/>
                <w:szCs w:val="24"/>
              </w:rPr>
              <w:t xml:space="preserve"> Islam, </w:t>
            </w:r>
            <w:proofErr w:type="spellStart"/>
            <w:r w:rsidRPr="003B539B">
              <w:rPr>
                <w:rFonts w:ascii="Times New Roman" w:hAnsi="Times New Roman" w:cs="Times New Roman"/>
                <w:sz w:val="24"/>
                <w:szCs w:val="24"/>
              </w:rPr>
              <w:t>Sayada</w:t>
            </w:r>
            <w:proofErr w:type="spellEnd"/>
            <w:r w:rsidRPr="003B539B">
              <w:rPr>
                <w:rFonts w:ascii="Times New Roman" w:hAnsi="Times New Roman" w:cs="Times New Roman"/>
                <w:sz w:val="24"/>
                <w:szCs w:val="24"/>
              </w:rPr>
              <w:t xml:space="preserve"> </w:t>
            </w:r>
            <w:proofErr w:type="spellStart"/>
            <w:r w:rsidRPr="003B539B">
              <w:rPr>
                <w:rFonts w:ascii="Times New Roman" w:hAnsi="Times New Roman" w:cs="Times New Roman"/>
                <w:sz w:val="24"/>
                <w:szCs w:val="24"/>
              </w:rPr>
              <w:t>Momotaz</w:t>
            </w:r>
            <w:proofErr w:type="spellEnd"/>
            <w:r w:rsidRPr="003B539B">
              <w:rPr>
                <w:rFonts w:ascii="Times New Roman" w:hAnsi="Times New Roman" w:cs="Times New Roman"/>
                <w:sz w:val="24"/>
                <w:szCs w:val="24"/>
              </w:rPr>
              <w:t xml:space="preserve"> </w:t>
            </w:r>
            <w:proofErr w:type="spellStart"/>
            <w:r w:rsidRPr="003B539B">
              <w:rPr>
                <w:rFonts w:ascii="Times New Roman" w:hAnsi="Times New Roman" w:cs="Times New Roman"/>
                <w:sz w:val="24"/>
                <w:szCs w:val="24"/>
              </w:rPr>
              <w:t>Akther</w:t>
            </w:r>
            <w:proofErr w:type="spellEnd"/>
            <w:r w:rsidRPr="003B539B">
              <w:rPr>
                <w:rFonts w:ascii="Times New Roman" w:hAnsi="Times New Roman" w:cs="Times New Roman"/>
                <w:sz w:val="24"/>
                <w:szCs w:val="24"/>
              </w:rPr>
              <w:t xml:space="preserve">, Md </w:t>
            </w:r>
            <w:proofErr w:type="spellStart"/>
            <w:r w:rsidRPr="003B539B">
              <w:rPr>
                <w:rFonts w:ascii="Times New Roman" w:hAnsi="Times New Roman" w:cs="Times New Roman"/>
                <w:sz w:val="24"/>
                <w:szCs w:val="24"/>
              </w:rPr>
              <w:t>Faruque</w:t>
            </w:r>
            <w:proofErr w:type="spellEnd"/>
            <w:r w:rsidRPr="003B539B">
              <w:rPr>
                <w:rFonts w:ascii="Times New Roman" w:hAnsi="Times New Roman" w:cs="Times New Roman"/>
                <w:sz w:val="24"/>
                <w:szCs w:val="24"/>
              </w:rPr>
              <w:t xml:space="preserve"> Hossain, </w:t>
            </w:r>
            <w:proofErr w:type="spellStart"/>
            <w:r w:rsidRPr="003B539B">
              <w:rPr>
                <w:rFonts w:ascii="Times New Roman" w:hAnsi="Times New Roman" w:cs="Times New Roman"/>
                <w:sz w:val="24"/>
                <w:szCs w:val="24"/>
              </w:rPr>
              <w:t>Zakia</w:t>
            </w:r>
            <w:proofErr w:type="spellEnd"/>
            <w:r w:rsidRPr="003B539B">
              <w:rPr>
                <w:rFonts w:ascii="Times New Roman" w:hAnsi="Times New Roman" w:cs="Times New Roman"/>
                <w:sz w:val="24"/>
                <w:szCs w:val="24"/>
              </w:rPr>
              <w:t xml:space="preserve"> Parveen</w:t>
            </w:r>
          </w:p>
        </w:tc>
      </w:tr>
      <w:tr w:rsidR="00C9238F" w:rsidRPr="00987E5B" w14:paraId="1694AB7A" w14:textId="77777777" w:rsidTr="005B71DD">
        <w:tc>
          <w:tcPr>
            <w:tcW w:w="1011" w:type="pct"/>
            <w:vAlign w:val="center"/>
          </w:tcPr>
          <w:p w14:paraId="1FB726A9" w14:textId="0A6884DA" w:rsidR="00C9238F" w:rsidRPr="00987E5B" w:rsidRDefault="00010104" w:rsidP="00987E5B">
            <w:pPr>
              <w:spacing w:before="240" w:line="276" w:lineRule="auto"/>
              <w:jc w:val="both"/>
              <w:rPr>
                <w:rFonts w:ascii="Times New Roman" w:hAnsi="Times New Roman" w:cs="Times New Roman"/>
                <w:sz w:val="24"/>
                <w:szCs w:val="24"/>
              </w:rPr>
            </w:pPr>
            <w:r w:rsidRPr="00987E5B">
              <w:rPr>
                <w:rFonts w:ascii="Times New Roman" w:hAnsi="Times New Roman" w:cs="Times New Roman"/>
                <w:sz w:val="24"/>
                <w:szCs w:val="24"/>
              </w:rPr>
              <w:t>Contact Email(s)</w:t>
            </w:r>
          </w:p>
        </w:tc>
        <w:tc>
          <w:tcPr>
            <w:tcW w:w="3989" w:type="pct"/>
            <w:gridSpan w:val="3"/>
            <w:vAlign w:val="bottom"/>
          </w:tcPr>
          <w:p w14:paraId="5052E128" w14:textId="7F35A4B3" w:rsidR="00C9238F" w:rsidRPr="00987E5B" w:rsidRDefault="006F050B" w:rsidP="00987E5B">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mislam25@ncsu.edu</w:t>
            </w:r>
          </w:p>
        </w:tc>
      </w:tr>
      <w:tr w:rsidR="00C9238F" w:rsidRPr="00987E5B" w14:paraId="3A03CA46" w14:textId="77777777" w:rsidTr="005B71DD">
        <w:tc>
          <w:tcPr>
            <w:tcW w:w="1011" w:type="pct"/>
            <w:vAlign w:val="center"/>
          </w:tcPr>
          <w:p w14:paraId="60832908" w14:textId="4F63C3E7" w:rsidR="00C9238F" w:rsidRPr="00987E5B" w:rsidRDefault="000D68B9" w:rsidP="00987E5B">
            <w:pPr>
              <w:spacing w:before="240" w:line="276" w:lineRule="auto"/>
              <w:jc w:val="both"/>
              <w:rPr>
                <w:rFonts w:ascii="Times New Roman" w:hAnsi="Times New Roman" w:cs="Times New Roman"/>
                <w:sz w:val="24"/>
                <w:szCs w:val="24"/>
              </w:rPr>
            </w:pPr>
            <w:r w:rsidRPr="00987E5B">
              <w:rPr>
                <w:rFonts w:ascii="Times New Roman" w:hAnsi="Times New Roman" w:cs="Times New Roman"/>
                <w:sz w:val="24"/>
                <w:szCs w:val="24"/>
              </w:rPr>
              <w:t>Published Journal Name</w:t>
            </w:r>
          </w:p>
        </w:tc>
        <w:tc>
          <w:tcPr>
            <w:tcW w:w="3989" w:type="pct"/>
            <w:gridSpan w:val="3"/>
            <w:vAlign w:val="bottom"/>
          </w:tcPr>
          <w:p w14:paraId="22C9FD36" w14:textId="392A8325" w:rsidR="00C9238F" w:rsidRPr="00987E5B" w:rsidRDefault="007A3AA7" w:rsidP="00987E5B">
            <w:pPr>
              <w:spacing w:before="240" w:line="276" w:lineRule="auto"/>
              <w:jc w:val="both"/>
              <w:rPr>
                <w:rFonts w:ascii="Times New Roman" w:hAnsi="Times New Roman" w:cs="Times New Roman"/>
                <w:sz w:val="24"/>
                <w:szCs w:val="24"/>
              </w:rPr>
            </w:pPr>
            <w:r w:rsidRPr="007A3AA7">
              <w:rPr>
                <w:rFonts w:ascii="Times New Roman" w:hAnsi="Times New Roman" w:cs="Times New Roman"/>
                <w:sz w:val="24"/>
                <w:szCs w:val="24"/>
              </w:rPr>
              <w:t>Scientific Reports</w:t>
            </w:r>
          </w:p>
        </w:tc>
      </w:tr>
      <w:tr w:rsidR="00010104" w:rsidRPr="00987E5B" w14:paraId="29260EEE" w14:textId="77777777" w:rsidTr="005B71DD">
        <w:tc>
          <w:tcPr>
            <w:tcW w:w="1011" w:type="pct"/>
            <w:vAlign w:val="center"/>
          </w:tcPr>
          <w:p w14:paraId="6F11A6E8" w14:textId="522F2DD5" w:rsidR="00010104" w:rsidRPr="00987E5B" w:rsidRDefault="00010104" w:rsidP="00987E5B">
            <w:pPr>
              <w:spacing w:before="240" w:line="276" w:lineRule="auto"/>
              <w:jc w:val="both"/>
              <w:rPr>
                <w:rFonts w:ascii="Times New Roman" w:hAnsi="Times New Roman" w:cs="Times New Roman"/>
                <w:sz w:val="24"/>
                <w:szCs w:val="24"/>
              </w:rPr>
            </w:pPr>
            <w:r w:rsidRPr="00987E5B">
              <w:rPr>
                <w:rFonts w:ascii="Times New Roman" w:hAnsi="Times New Roman" w:cs="Times New Roman"/>
                <w:sz w:val="24"/>
                <w:szCs w:val="24"/>
              </w:rPr>
              <w:t>Type of Publication</w:t>
            </w:r>
          </w:p>
        </w:tc>
        <w:tc>
          <w:tcPr>
            <w:tcW w:w="3989" w:type="pct"/>
            <w:gridSpan w:val="3"/>
            <w:vAlign w:val="bottom"/>
          </w:tcPr>
          <w:p w14:paraId="133D139C" w14:textId="2627311E" w:rsidR="00010104" w:rsidRPr="00987E5B" w:rsidRDefault="005E19AD" w:rsidP="00987E5B">
            <w:pPr>
              <w:spacing w:before="240" w:line="276" w:lineRule="auto"/>
              <w:jc w:val="both"/>
              <w:rPr>
                <w:rFonts w:ascii="Times New Roman" w:hAnsi="Times New Roman" w:cs="Times New Roman"/>
                <w:sz w:val="24"/>
                <w:szCs w:val="24"/>
              </w:rPr>
            </w:pPr>
            <w:r w:rsidRPr="00987E5B">
              <w:rPr>
                <w:rFonts w:ascii="Times New Roman" w:hAnsi="Times New Roman" w:cs="Times New Roman"/>
                <w:sz w:val="24"/>
                <w:szCs w:val="24"/>
              </w:rPr>
              <w:t>Journal</w:t>
            </w:r>
          </w:p>
        </w:tc>
      </w:tr>
      <w:tr w:rsidR="00576892" w:rsidRPr="00987E5B" w14:paraId="0198AB89" w14:textId="77777777" w:rsidTr="005B71DD">
        <w:tc>
          <w:tcPr>
            <w:tcW w:w="1011" w:type="pct"/>
            <w:vAlign w:val="center"/>
          </w:tcPr>
          <w:p w14:paraId="3E73A81C" w14:textId="713E0E75" w:rsidR="00576892" w:rsidRPr="00987E5B" w:rsidRDefault="00010104" w:rsidP="00987E5B">
            <w:pPr>
              <w:spacing w:before="240" w:line="276" w:lineRule="auto"/>
              <w:jc w:val="both"/>
              <w:rPr>
                <w:rFonts w:ascii="Times New Roman" w:hAnsi="Times New Roman" w:cs="Times New Roman"/>
                <w:sz w:val="24"/>
                <w:szCs w:val="24"/>
              </w:rPr>
            </w:pPr>
            <w:r w:rsidRPr="00987E5B">
              <w:rPr>
                <w:rFonts w:ascii="Times New Roman" w:hAnsi="Times New Roman" w:cs="Times New Roman"/>
                <w:sz w:val="24"/>
                <w:szCs w:val="24"/>
              </w:rPr>
              <w:t>Volume</w:t>
            </w:r>
          </w:p>
        </w:tc>
        <w:tc>
          <w:tcPr>
            <w:tcW w:w="1633" w:type="pct"/>
            <w:vAlign w:val="bottom"/>
          </w:tcPr>
          <w:p w14:paraId="76051B5A" w14:textId="0AFBC1C7" w:rsidR="00576892" w:rsidRPr="00987E5B" w:rsidRDefault="006F050B" w:rsidP="00987E5B">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817" w:type="pct"/>
            <w:vAlign w:val="bottom"/>
          </w:tcPr>
          <w:p w14:paraId="3CF73C17" w14:textId="63278ED5" w:rsidR="00576892" w:rsidRPr="00987E5B" w:rsidRDefault="00010104" w:rsidP="00987E5B">
            <w:pPr>
              <w:spacing w:line="276" w:lineRule="auto"/>
              <w:jc w:val="both"/>
              <w:rPr>
                <w:rFonts w:ascii="Times New Roman" w:hAnsi="Times New Roman" w:cs="Times New Roman"/>
                <w:sz w:val="24"/>
                <w:szCs w:val="24"/>
              </w:rPr>
            </w:pPr>
            <w:r w:rsidRPr="00987E5B">
              <w:rPr>
                <w:rFonts w:ascii="Times New Roman" w:hAnsi="Times New Roman" w:cs="Times New Roman"/>
                <w:sz w:val="24"/>
                <w:szCs w:val="24"/>
              </w:rPr>
              <w:t>Issue</w:t>
            </w:r>
          </w:p>
        </w:tc>
        <w:tc>
          <w:tcPr>
            <w:tcW w:w="1539" w:type="pct"/>
            <w:vAlign w:val="bottom"/>
          </w:tcPr>
          <w:p w14:paraId="73C90383" w14:textId="05988B07" w:rsidR="00576892" w:rsidRPr="00987E5B" w:rsidRDefault="00576892" w:rsidP="00987E5B">
            <w:pPr>
              <w:spacing w:before="240" w:line="276" w:lineRule="auto"/>
              <w:jc w:val="both"/>
              <w:rPr>
                <w:rFonts w:ascii="Times New Roman" w:hAnsi="Times New Roman" w:cs="Times New Roman"/>
                <w:sz w:val="24"/>
                <w:szCs w:val="24"/>
              </w:rPr>
            </w:pPr>
          </w:p>
        </w:tc>
      </w:tr>
      <w:tr w:rsidR="00852B20" w:rsidRPr="00987E5B" w14:paraId="29A11658" w14:textId="77777777" w:rsidTr="005B71DD">
        <w:tc>
          <w:tcPr>
            <w:tcW w:w="1011" w:type="pct"/>
            <w:vAlign w:val="center"/>
          </w:tcPr>
          <w:p w14:paraId="6B703DB8" w14:textId="37F97E2F" w:rsidR="00852B20" w:rsidRPr="00987E5B" w:rsidRDefault="004F76A2" w:rsidP="00987E5B">
            <w:pPr>
              <w:spacing w:before="240" w:line="276" w:lineRule="auto"/>
              <w:jc w:val="both"/>
              <w:rPr>
                <w:rFonts w:ascii="Times New Roman" w:hAnsi="Times New Roman" w:cs="Times New Roman"/>
                <w:sz w:val="24"/>
                <w:szCs w:val="24"/>
              </w:rPr>
            </w:pPr>
            <w:r w:rsidRPr="00987E5B">
              <w:rPr>
                <w:rFonts w:ascii="Times New Roman" w:hAnsi="Times New Roman" w:cs="Times New Roman"/>
                <w:sz w:val="24"/>
                <w:szCs w:val="24"/>
              </w:rPr>
              <w:t>Publisher</w:t>
            </w:r>
          </w:p>
        </w:tc>
        <w:tc>
          <w:tcPr>
            <w:tcW w:w="3989" w:type="pct"/>
            <w:gridSpan w:val="3"/>
            <w:vAlign w:val="bottom"/>
          </w:tcPr>
          <w:p w14:paraId="7C35739C" w14:textId="4683CF20" w:rsidR="00852B20" w:rsidRPr="00987E5B" w:rsidRDefault="007A3AA7" w:rsidP="00987E5B">
            <w:pPr>
              <w:spacing w:before="240" w:line="276" w:lineRule="auto"/>
              <w:jc w:val="both"/>
              <w:rPr>
                <w:rFonts w:ascii="Times New Roman" w:hAnsi="Times New Roman" w:cs="Times New Roman"/>
                <w:sz w:val="24"/>
                <w:szCs w:val="24"/>
              </w:rPr>
            </w:pPr>
            <w:r>
              <w:rPr>
                <w:rFonts w:ascii="Roboto" w:hAnsi="Roboto"/>
                <w:color w:val="111111"/>
                <w:sz w:val="21"/>
                <w:szCs w:val="21"/>
                <w:shd w:val="clear" w:color="auto" w:fill="FFFFFF"/>
              </w:rPr>
              <w:t>Springer Nature</w:t>
            </w:r>
          </w:p>
        </w:tc>
      </w:tr>
      <w:tr w:rsidR="00852B20" w:rsidRPr="00987E5B" w14:paraId="0977BFEF" w14:textId="77777777" w:rsidTr="005B71DD">
        <w:tc>
          <w:tcPr>
            <w:tcW w:w="1011" w:type="pct"/>
            <w:vAlign w:val="center"/>
          </w:tcPr>
          <w:p w14:paraId="4291962E" w14:textId="03399576" w:rsidR="00852B20" w:rsidRPr="00987E5B" w:rsidRDefault="00852B20" w:rsidP="00987E5B">
            <w:pPr>
              <w:spacing w:before="240" w:line="276" w:lineRule="auto"/>
              <w:jc w:val="both"/>
              <w:rPr>
                <w:rFonts w:ascii="Times New Roman" w:hAnsi="Times New Roman" w:cs="Times New Roman"/>
                <w:sz w:val="24"/>
                <w:szCs w:val="24"/>
              </w:rPr>
            </w:pPr>
            <w:r w:rsidRPr="00987E5B">
              <w:rPr>
                <w:rFonts w:ascii="Times New Roman" w:hAnsi="Times New Roman" w:cs="Times New Roman"/>
                <w:sz w:val="24"/>
                <w:szCs w:val="24"/>
              </w:rPr>
              <w:t>Publication Date</w:t>
            </w:r>
          </w:p>
        </w:tc>
        <w:tc>
          <w:tcPr>
            <w:tcW w:w="3989" w:type="pct"/>
            <w:gridSpan w:val="3"/>
            <w:vAlign w:val="bottom"/>
          </w:tcPr>
          <w:p w14:paraId="663B3BF3" w14:textId="6A275961" w:rsidR="00852B20" w:rsidRPr="00987E5B" w:rsidRDefault="00A059D2" w:rsidP="00987E5B">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 xml:space="preserve">21 </w:t>
            </w:r>
            <w:r w:rsidR="006B5687">
              <w:rPr>
                <w:rFonts w:ascii="Times New Roman" w:hAnsi="Times New Roman" w:cs="Times New Roman"/>
                <w:sz w:val="24"/>
                <w:szCs w:val="24"/>
              </w:rPr>
              <w:t>June</w:t>
            </w:r>
            <w:r>
              <w:rPr>
                <w:rFonts w:ascii="Times New Roman" w:hAnsi="Times New Roman" w:cs="Times New Roman"/>
                <w:sz w:val="24"/>
                <w:szCs w:val="24"/>
              </w:rPr>
              <w:t>, 2022</w:t>
            </w:r>
          </w:p>
        </w:tc>
      </w:tr>
      <w:tr w:rsidR="00852B20" w:rsidRPr="00987E5B" w14:paraId="04C32390" w14:textId="77777777" w:rsidTr="005B71DD">
        <w:tc>
          <w:tcPr>
            <w:tcW w:w="1011" w:type="pct"/>
            <w:vAlign w:val="center"/>
          </w:tcPr>
          <w:p w14:paraId="13D6FAC3" w14:textId="7297330A" w:rsidR="00852B20" w:rsidRPr="00987E5B" w:rsidRDefault="00852B20" w:rsidP="00987E5B">
            <w:pPr>
              <w:spacing w:before="240" w:line="276" w:lineRule="auto"/>
              <w:jc w:val="both"/>
              <w:rPr>
                <w:rFonts w:ascii="Times New Roman" w:hAnsi="Times New Roman" w:cs="Times New Roman"/>
                <w:sz w:val="24"/>
                <w:szCs w:val="24"/>
              </w:rPr>
            </w:pPr>
            <w:r w:rsidRPr="00987E5B">
              <w:rPr>
                <w:rFonts w:ascii="Times New Roman" w:hAnsi="Times New Roman" w:cs="Times New Roman"/>
                <w:sz w:val="24"/>
                <w:szCs w:val="24"/>
              </w:rPr>
              <w:t>ISSN</w:t>
            </w:r>
          </w:p>
        </w:tc>
        <w:tc>
          <w:tcPr>
            <w:tcW w:w="3989" w:type="pct"/>
            <w:gridSpan w:val="3"/>
            <w:vAlign w:val="bottom"/>
          </w:tcPr>
          <w:p w14:paraId="395ECBF4" w14:textId="63FD036D" w:rsidR="00852B20" w:rsidRPr="00987E5B" w:rsidRDefault="007A3AA7" w:rsidP="00987E5B">
            <w:pPr>
              <w:spacing w:before="240" w:line="276" w:lineRule="auto"/>
              <w:jc w:val="both"/>
              <w:rPr>
                <w:rFonts w:ascii="Times New Roman" w:hAnsi="Times New Roman" w:cs="Times New Roman"/>
                <w:sz w:val="24"/>
                <w:szCs w:val="24"/>
              </w:rPr>
            </w:pPr>
            <w:r w:rsidRPr="00054AC1">
              <w:rPr>
                <w:rFonts w:ascii="Roboto" w:hAnsi="Roboto"/>
                <w:color w:val="000000" w:themeColor="text1"/>
                <w:sz w:val="21"/>
                <w:szCs w:val="21"/>
                <w:shd w:val="clear" w:color="auto" w:fill="FFFFFF"/>
              </w:rPr>
              <w:t>2045-2322</w:t>
            </w:r>
          </w:p>
        </w:tc>
      </w:tr>
      <w:tr w:rsidR="00852B20" w:rsidRPr="00987E5B" w14:paraId="6125C715" w14:textId="77777777" w:rsidTr="005B71DD">
        <w:tc>
          <w:tcPr>
            <w:tcW w:w="1011" w:type="pct"/>
            <w:vAlign w:val="center"/>
          </w:tcPr>
          <w:p w14:paraId="41B57CC6" w14:textId="4F3F116A" w:rsidR="00852B20" w:rsidRPr="00987E5B" w:rsidRDefault="00852B20" w:rsidP="00987E5B">
            <w:pPr>
              <w:spacing w:before="240" w:line="276" w:lineRule="auto"/>
              <w:jc w:val="both"/>
              <w:rPr>
                <w:rFonts w:ascii="Times New Roman" w:hAnsi="Times New Roman" w:cs="Times New Roman"/>
                <w:sz w:val="24"/>
                <w:szCs w:val="24"/>
              </w:rPr>
            </w:pPr>
            <w:r w:rsidRPr="00987E5B">
              <w:rPr>
                <w:rFonts w:ascii="Times New Roman" w:hAnsi="Times New Roman" w:cs="Times New Roman"/>
                <w:sz w:val="24"/>
                <w:szCs w:val="24"/>
              </w:rPr>
              <w:t>DOI</w:t>
            </w:r>
          </w:p>
        </w:tc>
        <w:tc>
          <w:tcPr>
            <w:tcW w:w="3989" w:type="pct"/>
            <w:gridSpan w:val="3"/>
            <w:vAlign w:val="bottom"/>
          </w:tcPr>
          <w:p w14:paraId="6A80901E" w14:textId="5521E866" w:rsidR="00852B20" w:rsidRPr="00987E5B" w:rsidRDefault="002C572B" w:rsidP="00987E5B">
            <w:pPr>
              <w:spacing w:before="240" w:line="276" w:lineRule="auto"/>
              <w:jc w:val="both"/>
              <w:rPr>
                <w:rFonts w:ascii="Times New Roman" w:hAnsi="Times New Roman" w:cs="Times New Roman"/>
                <w:sz w:val="24"/>
                <w:szCs w:val="24"/>
              </w:rPr>
            </w:pPr>
            <w:r w:rsidRPr="002C572B">
              <w:rPr>
                <w:rFonts w:ascii="Times New Roman" w:hAnsi="Times New Roman" w:cs="Times New Roman"/>
                <w:sz w:val="24"/>
                <w:szCs w:val="24"/>
              </w:rPr>
              <w:t>https://doi.org/10.1038/s41598-022-13609-z</w:t>
            </w:r>
          </w:p>
        </w:tc>
      </w:tr>
      <w:tr w:rsidR="00C9238F" w:rsidRPr="00987E5B" w14:paraId="16A1DAEC" w14:textId="77777777" w:rsidTr="005B71DD">
        <w:tc>
          <w:tcPr>
            <w:tcW w:w="1011" w:type="pct"/>
            <w:vAlign w:val="center"/>
          </w:tcPr>
          <w:p w14:paraId="58F94C75" w14:textId="7E5AE992" w:rsidR="00C9238F" w:rsidRPr="00987E5B" w:rsidRDefault="000D68B9" w:rsidP="00987E5B">
            <w:pPr>
              <w:spacing w:before="240" w:line="276" w:lineRule="auto"/>
              <w:jc w:val="both"/>
              <w:rPr>
                <w:rFonts w:ascii="Times New Roman" w:hAnsi="Times New Roman" w:cs="Times New Roman"/>
                <w:sz w:val="24"/>
                <w:szCs w:val="24"/>
              </w:rPr>
            </w:pPr>
            <w:r w:rsidRPr="00987E5B">
              <w:rPr>
                <w:rFonts w:ascii="Times New Roman" w:hAnsi="Times New Roman" w:cs="Times New Roman"/>
                <w:sz w:val="24"/>
                <w:szCs w:val="24"/>
              </w:rPr>
              <w:t>URL</w:t>
            </w:r>
          </w:p>
        </w:tc>
        <w:tc>
          <w:tcPr>
            <w:tcW w:w="3989" w:type="pct"/>
            <w:gridSpan w:val="3"/>
            <w:vAlign w:val="bottom"/>
          </w:tcPr>
          <w:p w14:paraId="6EF70C5A" w14:textId="7B31306A" w:rsidR="00C9238F" w:rsidRPr="00987E5B" w:rsidRDefault="007A3AA7" w:rsidP="00987E5B">
            <w:pPr>
              <w:spacing w:before="240" w:line="276" w:lineRule="auto"/>
              <w:jc w:val="both"/>
              <w:rPr>
                <w:rFonts w:ascii="Times New Roman" w:hAnsi="Times New Roman" w:cs="Times New Roman"/>
                <w:sz w:val="24"/>
                <w:szCs w:val="24"/>
              </w:rPr>
            </w:pPr>
            <w:r w:rsidRPr="007A3AA7">
              <w:rPr>
                <w:rFonts w:ascii="Times New Roman" w:hAnsi="Times New Roman" w:cs="Times New Roman"/>
                <w:sz w:val="24"/>
                <w:szCs w:val="24"/>
              </w:rPr>
              <w:t>https://www.nature.com/articles/s41598-022-13609-z</w:t>
            </w:r>
          </w:p>
        </w:tc>
      </w:tr>
      <w:tr w:rsidR="00852B20" w:rsidRPr="00987E5B" w14:paraId="204EC2C6" w14:textId="77777777" w:rsidTr="005B71DD">
        <w:tc>
          <w:tcPr>
            <w:tcW w:w="1011" w:type="pct"/>
            <w:vAlign w:val="center"/>
          </w:tcPr>
          <w:p w14:paraId="07EC2428" w14:textId="42CDFAAE" w:rsidR="00852B20" w:rsidRPr="00987E5B" w:rsidRDefault="00852B20" w:rsidP="00987E5B">
            <w:pPr>
              <w:spacing w:before="240" w:line="276" w:lineRule="auto"/>
              <w:jc w:val="both"/>
              <w:rPr>
                <w:rFonts w:ascii="Times New Roman" w:hAnsi="Times New Roman" w:cs="Times New Roman"/>
                <w:sz w:val="24"/>
                <w:szCs w:val="24"/>
              </w:rPr>
            </w:pPr>
            <w:r w:rsidRPr="00987E5B">
              <w:rPr>
                <w:rFonts w:ascii="Times New Roman" w:hAnsi="Times New Roman" w:cs="Times New Roman"/>
                <w:sz w:val="24"/>
                <w:szCs w:val="24"/>
              </w:rPr>
              <w:t>Other Related Info.</w:t>
            </w:r>
          </w:p>
        </w:tc>
        <w:tc>
          <w:tcPr>
            <w:tcW w:w="3989" w:type="pct"/>
            <w:gridSpan w:val="3"/>
            <w:vAlign w:val="bottom"/>
          </w:tcPr>
          <w:p w14:paraId="0933B90C" w14:textId="59E5D8FC" w:rsidR="00852B20" w:rsidRPr="00987E5B" w:rsidRDefault="006F050B" w:rsidP="00987E5B">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Page 10422</w:t>
            </w:r>
          </w:p>
        </w:tc>
      </w:tr>
      <w:tr w:rsidR="00C9238F" w:rsidRPr="00987E5B" w14:paraId="0B169241" w14:textId="77777777" w:rsidTr="005B71DD">
        <w:trPr>
          <w:trHeight w:val="54"/>
        </w:trPr>
        <w:tc>
          <w:tcPr>
            <w:tcW w:w="5000" w:type="pct"/>
            <w:gridSpan w:val="4"/>
            <w:shd w:val="clear" w:color="auto" w:fill="auto"/>
            <w:vAlign w:val="bottom"/>
          </w:tcPr>
          <w:p w14:paraId="57387C20" w14:textId="77777777" w:rsidR="00810E1F" w:rsidRPr="00987E5B" w:rsidRDefault="00810E1F" w:rsidP="00987E5B">
            <w:pPr>
              <w:spacing w:line="276" w:lineRule="auto"/>
              <w:jc w:val="both"/>
              <w:rPr>
                <w:rFonts w:ascii="Times New Roman" w:hAnsi="Times New Roman" w:cs="Times New Roman"/>
                <w:b/>
                <w:sz w:val="24"/>
                <w:szCs w:val="24"/>
              </w:rPr>
            </w:pPr>
          </w:p>
          <w:p w14:paraId="79A139E2" w14:textId="3577CC94" w:rsidR="00C9238F" w:rsidRPr="00987E5B" w:rsidRDefault="005B71DD" w:rsidP="00987E5B">
            <w:pPr>
              <w:spacing w:line="276" w:lineRule="auto"/>
              <w:jc w:val="both"/>
              <w:rPr>
                <w:rFonts w:ascii="Times New Roman" w:hAnsi="Times New Roman" w:cs="Times New Roman"/>
                <w:b/>
                <w:sz w:val="24"/>
                <w:szCs w:val="24"/>
              </w:rPr>
            </w:pPr>
            <w:r w:rsidRPr="00987E5B">
              <w:rPr>
                <w:rFonts w:ascii="Times New Roman" w:hAnsi="Times New Roman" w:cs="Times New Roman"/>
                <w:b/>
                <w:sz w:val="24"/>
                <w:szCs w:val="24"/>
              </w:rPr>
              <w:t xml:space="preserve">Keywords: </w:t>
            </w:r>
          </w:p>
          <w:p w14:paraId="5A585DE2" w14:textId="25C109C9" w:rsidR="005B71DD" w:rsidRPr="00987E5B" w:rsidRDefault="005B71DD" w:rsidP="00987E5B">
            <w:pPr>
              <w:spacing w:line="276" w:lineRule="auto"/>
              <w:jc w:val="both"/>
              <w:rPr>
                <w:rFonts w:ascii="Times New Roman" w:hAnsi="Times New Roman" w:cs="Times New Roman"/>
                <w:b/>
                <w:sz w:val="24"/>
                <w:szCs w:val="24"/>
              </w:rPr>
            </w:pPr>
          </w:p>
        </w:tc>
      </w:tr>
      <w:tr w:rsidR="005B71DD" w:rsidRPr="00987E5B" w14:paraId="270C4B8D" w14:textId="77777777" w:rsidTr="005B71DD">
        <w:trPr>
          <w:trHeight w:val="54"/>
        </w:trPr>
        <w:tc>
          <w:tcPr>
            <w:tcW w:w="5000" w:type="pct"/>
            <w:gridSpan w:val="4"/>
            <w:shd w:val="clear" w:color="auto" w:fill="auto"/>
            <w:vAlign w:val="bottom"/>
          </w:tcPr>
          <w:p w14:paraId="75ADC931" w14:textId="45794DEE" w:rsidR="005B71DD" w:rsidRPr="00987E5B" w:rsidRDefault="005B71DD" w:rsidP="00987E5B">
            <w:pPr>
              <w:spacing w:line="276" w:lineRule="auto"/>
              <w:jc w:val="both"/>
              <w:rPr>
                <w:rFonts w:ascii="Times New Roman" w:hAnsi="Times New Roman" w:cs="Times New Roman"/>
                <w:bCs/>
                <w:sz w:val="24"/>
                <w:szCs w:val="24"/>
              </w:rPr>
            </w:pPr>
            <w:r w:rsidRPr="00987E5B">
              <w:rPr>
                <w:rFonts w:ascii="Times New Roman" w:hAnsi="Times New Roman" w:cs="Times New Roman"/>
                <w:bCs/>
                <w:sz w:val="24"/>
                <w:szCs w:val="24"/>
              </w:rPr>
              <w:t xml:space="preserve">Citation: </w:t>
            </w:r>
            <w:r w:rsidR="00235649" w:rsidRPr="00235649">
              <w:rPr>
                <w:rFonts w:ascii="Times New Roman" w:hAnsi="Times New Roman" w:cs="Times New Roman"/>
                <w:bCs/>
                <w:sz w:val="24"/>
                <w:szCs w:val="24"/>
              </w:rPr>
              <w:t xml:space="preserve">Islam, Md </w:t>
            </w:r>
            <w:proofErr w:type="spellStart"/>
            <w:r w:rsidR="00235649" w:rsidRPr="00235649">
              <w:rPr>
                <w:rFonts w:ascii="Times New Roman" w:hAnsi="Times New Roman" w:cs="Times New Roman"/>
                <w:bCs/>
                <w:sz w:val="24"/>
                <w:szCs w:val="24"/>
              </w:rPr>
              <w:t>Mahfuz</w:t>
            </w:r>
            <w:proofErr w:type="spellEnd"/>
            <w:r w:rsidR="00235649" w:rsidRPr="00235649">
              <w:rPr>
                <w:rFonts w:ascii="Times New Roman" w:hAnsi="Times New Roman" w:cs="Times New Roman"/>
                <w:bCs/>
                <w:sz w:val="24"/>
                <w:szCs w:val="24"/>
              </w:rPr>
              <w:t xml:space="preserve"> &amp; </w:t>
            </w:r>
            <w:proofErr w:type="spellStart"/>
            <w:r w:rsidR="00235649" w:rsidRPr="00235649">
              <w:rPr>
                <w:rFonts w:ascii="Times New Roman" w:hAnsi="Times New Roman" w:cs="Times New Roman"/>
                <w:bCs/>
                <w:sz w:val="24"/>
                <w:szCs w:val="24"/>
              </w:rPr>
              <w:t>Akther</w:t>
            </w:r>
            <w:proofErr w:type="spellEnd"/>
            <w:r w:rsidR="00235649" w:rsidRPr="00235649">
              <w:rPr>
                <w:rFonts w:ascii="Times New Roman" w:hAnsi="Times New Roman" w:cs="Times New Roman"/>
                <w:bCs/>
                <w:sz w:val="24"/>
                <w:szCs w:val="24"/>
              </w:rPr>
              <w:t xml:space="preserve">, </w:t>
            </w:r>
            <w:proofErr w:type="spellStart"/>
            <w:r w:rsidR="00235649" w:rsidRPr="00235649">
              <w:rPr>
                <w:rFonts w:ascii="Times New Roman" w:hAnsi="Times New Roman" w:cs="Times New Roman"/>
                <w:bCs/>
                <w:sz w:val="24"/>
                <w:szCs w:val="24"/>
              </w:rPr>
              <w:t>Sayada</w:t>
            </w:r>
            <w:proofErr w:type="spellEnd"/>
            <w:r w:rsidR="00235649" w:rsidRPr="00235649">
              <w:rPr>
                <w:rFonts w:ascii="Times New Roman" w:hAnsi="Times New Roman" w:cs="Times New Roman"/>
                <w:bCs/>
                <w:sz w:val="24"/>
                <w:szCs w:val="24"/>
              </w:rPr>
              <w:t xml:space="preserve"> </w:t>
            </w:r>
            <w:proofErr w:type="spellStart"/>
            <w:r w:rsidR="00235649" w:rsidRPr="00235649">
              <w:rPr>
                <w:rFonts w:ascii="Times New Roman" w:hAnsi="Times New Roman" w:cs="Times New Roman"/>
                <w:bCs/>
                <w:sz w:val="24"/>
                <w:szCs w:val="24"/>
              </w:rPr>
              <w:t>Momotaz</w:t>
            </w:r>
            <w:proofErr w:type="spellEnd"/>
            <w:r w:rsidR="00235649" w:rsidRPr="00235649">
              <w:rPr>
                <w:rFonts w:ascii="Times New Roman" w:hAnsi="Times New Roman" w:cs="Times New Roman"/>
                <w:bCs/>
                <w:sz w:val="24"/>
                <w:szCs w:val="24"/>
              </w:rPr>
              <w:t xml:space="preserve"> &amp; Hossain, Md. Faruque &amp; Parveen, Dr. (2022). Spatial distribution and ecological risk assessment of potentially toxic metals in the Sundarbans mangrove soils of Bangladesh. Scientific Reports. 12. 10422. 10.1038/s41598-022-13609-z.</w:t>
            </w:r>
          </w:p>
        </w:tc>
      </w:tr>
    </w:tbl>
    <w:p w14:paraId="368EFAEB" w14:textId="13051E85" w:rsidR="00852B20" w:rsidRPr="00987E5B" w:rsidRDefault="00852B20" w:rsidP="00987E5B">
      <w:pPr>
        <w:spacing w:line="276" w:lineRule="auto"/>
        <w:jc w:val="both"/>
        <w:rPr>
          <w:rFonts w:ascii="Times New Roman" w:hAnsi="Times New Roman" w:cs="Times New Roman"/>
          <w:sz w:val="24"/>
          <w:szCs w:val="24"/>
        </w:rPr>
      </w:pPr>
      <w:r w:rsidRPr="00987E5B">
        <w:rPr>
          <w:rFonts w:ascii="Times New Roman" w:hAnsi="Times New Roman" w:cs="Times New Roman"/>
          <w:sz w:val="24"/>
          <w:szCs w:val="24"/>
        </w:rPr>
        <w:br w:type="page"/>
      </w:r>
    </w:p>
    <w:p w14:paraId="46709966" w14:textId="77777777" w:rsidR="007C674D" w:rsidRPr="00987E5B" w:rsidRDefault="007C674D" w:rsidP="00987E5B">
      <w:pPr>
        <w:spacing w:line="276" w:lineRule="auto"/>
        <w:jc w:val="both"/>
        <w:rPr>
          <w:rFonts w:ascii="Times New Roman" w:hAnsi="Times New Roman" w:cs="Times New Roman"/>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987E5B" w14:paraId="2ED96726" w14:textId="77777777" w:rsidTr="00852B20">
        <w:tc>
          <w:tcPr>
            <w:tcW w:w="2356" w:type="pct"/>
            <w:tcBorders>
              <w:bottom w:val="single" w:sz="4" w:space="0" w:color="auto"/>
            </w:tcBorders>
            <w:vAlign w:val="bottom"/>
          </w:tcPr>
          <w:p w14:paraId="7BF57158" w14:textId="0A353716" w:rsidR="00C9238F" w:rsidRPr="00987E5B" w:rsidRDefault="00852B20" w:rsidP="00987E5B">
            <w:pPr>
              <w:spacing w:before="240" w:line="276" w:lineRule="auto"/>
              <w:jc w:val="both"/>
              <w:rPr>
                <w:rFonts w:ascii="Times New Roman" w:hAnsi="Times New Roman" w:cs="Times New Roman"/>
                <w:sz w:val="24"/>
                <w:szCs w:val="24"/>
              </w:rPr>
            </w:pPr>
            <w:r w:rsidRPr="00987E5B">
              <w:rPr>
                <w:rFonts w:ascii="Times New Roman" w:hAnsi="Times New Roman" w:cs="Times New Roman"/>
                <w:sz w:val="24"/>
                <w:szCs w:val="24"/>
              </w:rPr>
              <w:t>Abstract</w:t>
            </w:r>
          </w:p>
        </w:tc>
        <w:tc>
          <w:tcPr>
            <w:tcW w:w="2644" w:type="pct"/>
            <w:tcBorders>
              <w:bottom w:val="single" w:sz="4" w:space="0" w:color="auto"/>
            </w:tcBorders>
            <w:vAlign w:val="bottom"/>
          </w:tcPr>
          <w:p w14:paraId="120A43D8" w14:textId="418BE00E" w:rsidR="00C9238F" w:rsidRPr="00987E5B" w:rsidRDefault="00C9238F" w:rsidP="00987E5B">
            <w:pPr>
              <w:spacing w:before="240" w:line="276" w:lineRule="auto"/>
              <w:jc w:val="both"/>
              <w:rPr>
                <w:rFonts w:ascii="Times New Roman" w:hAnsi="Times New Roman" w:cs="Times New Roman"/>
                <w:sz w:val="24"/>
                <w:szCs w:val="24"/>
              </w:rPr>
            </w:pPr>
          </w:p>
        </w:tc>
      </w:tr>
      <w:tr w:rsidR="00C9238F" w:rsidRPr="00987E5B"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9B18804" w14:textId="77777777" w:rsidR="00987E5B" w:rsidRDefault="00987E5B" w:rsidP="00987E5B">
            <w:pPr>
              <w:spacing w:line="276" w:lineRule="auto"/>
              <w:jc w:val="both"/>
              <w:rPr>
                <w:rFonts w:ascii="Times New Roman" w:hAnsi="Times New Roman" w:cs="Times New Roman"/>
                <w:color w:val="222222"/>
                <w:sz w:val="24"/>
                <w:szCs w:val="24"/>
                <w:shd w:val="clear" w:color="auto" w:fill="FFFFFF"/>
              </w:rPr>
            </w:pPr>
          </w:p>
          <w:p w14:paraId="2B819B90" w14:textId="5D21EDED" w:rsidR="00C9238F" w:rsidRPr="00987E5B" w:rsidRDefault="00987E5B" w:rsidP="00987E5B">
            <w:pPr>
              <w:spacing w:line="276" w:lineRule="auto"/>
              <w:jc w:val="both"/>
              <w:rPr>
                <w:rFonts w:ascii="Times New Roman" w:hAnsi="Times New Roman" w:cs="Times New Roman"/>
                <w:sz w:val="24"/>
                <w:szCs w:val="24"/>
              </w:rPr>
            </w:pPr>
            <w:r w:rsidRPr="00987E5B">
              <w:rPr>
                <w:rFonts w:ascii="Times New Roman" w:hAnsi="Times New Roman" w:cs="Times New Roman"/>
                <w:color w:val="222222"/>
                <w:sz w:val="24"/>
                <w:szCs w:val="24"/>
                <w:shd w:val="clear" w:color="auto" w:fill="FFFFFF"/>
              </w:rPr>
              <w:t>At present, there are growing concerns over the increasing release of trace metals in the Sundarbans mangrove areas in Bangladesh due to nearby shipbreaking and metallurgical industries, untreated waste discharge, navigation activities, and other natural processes that deposit trace metals into soils. The current study investigated the spatial distribution, contamination level, and ecotoxicity of eight trace metals (Fe, Mn, Cu, Zn, Pb, Cd, Cr, Ni) in Sundarbans soils. Results revealed that all the trace metals except Cr were present in higher concentrations compared to Earth’s shale and/or upper continental crust. Principal component analysis and Pearson correlation showed strong positive correlations (p &lt; 0.05) between Fe, Mn, Cu, and Zn; Ni with Mn and Cr. There were significant associations (p &lt; 0.05) of % clay and total organic carbon (TOC) with Pb-Ni-Cr and negative correlations of pH with all the trace metals. The hierarchical cluster analysis grouped Pb, Ni, and Cd into one distinct cluster, suggesting they are derived from the same sources, possibly from anthropogenic activities. Geo accumulation index (I-geo), enrichment factor (EF), contamination factor (CF), and spatial distribution showed moderately polluted soils with Ni, Pb, and Cd (EF = 3–7.4, CF = 1–2.8, I-geo = 0–0.9) and low pollution by Zn, Cu, Fe, and Mn (EF &lt; 3, CF &lt; 1, I-geo &lt; 0). The ecological risk index (RI) revealed that S-4 (RI = 114.02) and S-5 (RI = 100.04) belonged to moderate risk, and other areas posed a low risk (RI &lt; 95). The individual contribution of Cd (25.9–73.7%), Pb (9.2–29.1%), and Ni (9.6–26.4%) to RI emphasized these metals were the foremost concern in the Sundarbans mangroves due to their long persistence time and high toxicity, even if they were present in low concentrations.</w:t>
            </w:r>
          </w:p>
          <w:p w14:paraId="08304871" w14:textId="3F57C129" w:rsidR="00852B20" w:rsidRPr="00987E5B" w:rsidRDefault="00852B20" w:rsidP="00987E5B">
            <w:pPr>
              <w:spacing w:line="276" w:lineRule="auto"/>
              <w:jc w:val="both"/>
              <w:rPr>
                <w:rFonts w:ascii="Times New Roman" w:hAnsi="Times New Roman" w:cs="Times New Roman"/>
                <w:sz w:val="24"/>
                <w:szCs w:val="24"/>
              </w:rPr>
            </w:pPr>
          </w:p>
          <w:p w14:paraId="249A1EE2" w14:textId="479F8789" w:rsidR="00852B20" w:rsidRPr="00987E5B" w:rsidRDefault="00852B20" w:rsidP="00987E5B">
            <w:pPr>
              <w:spacing w:line="276" w:lineRule="auto"/>
              <w:jc w:val="both"/>
              <w:rPr>
                <w:rFonts w:ascii="Times New Roman" w:hAnsi="Times New Roman" w:cs="Times New Roman"/>
                <w:sz w:val="24"/>
                <w:szCs w:val="24"/>
              </w:rPr>
            </w:pPr>
          </w:p>
          <w:p w14:paraId="4E1F7EE4" w14:textId="2953CECA" w:rsidR="00852B20" w:rsidRPr="00987E5B" w:rsidRDefault="00852B20" w:rsidP="00987E5B">
            <w:pPr>
              <w:spacing w:line="276" w:lineRule="auto"/>
              <w:jc w:val="both"/>
              <w:rPr>
                <w:rFonts w:ascii="Times New Roman" w:hAnsi="Times New Roman" w:cs="Times New Roman"/>
                <w:sz w:val="24"/>
                <w:szCs w:val="24"/>
              </w:rPr>
            </w:pPr>
          </w:p>
          <w:p w14:paraId="0F30ECAF" w14:textId="62F4AC1F" w:rsidR="00852B20" w:rsidRPr="00987E5B" w:rsidRDefault="00852B20" w:rsidP="00987E5B">
            <w:pPr>
              <w:spacing w:line="276" w:lineRule="auto"/>
              <w:jc w:val="both"/>
              <w:rPr>
                <w:rFonts w:ascii="Times New Roman" w:hAnsi="Times New Roman" w:cs="Times New Roman"/>
                <w:sz w:val="24"/>
                <w:szCs w:val="24"/>
              </w:rPr>
            </w:pPr>
          </w:p>
          <w:p w14:paraId="5F7C0417" w14:textId="33B5D699" w:rsidR="00852B20" w:rsidRPr="00987E5B" w:rsidRDefault="00852B20" w:rsidP="00987E5B">
            <w:pPr>
              <w:spacing w:line="276" w:lineRule="auto"/>
              <w:jc w:val="both"/>
              <w:rPr>
                <w:rFonts w:ascii="Times New Roman" w:hAnsi="Times New Roman" w:cs="Times New Roman"/>
                <w:sz w:val="24"/>
                <w:szCs w:val="24"/>
              </w:rPr>
            </w:pPr>
          </w:p>
          <w:p w14:paraId="61F6892A" w14:textId="49F90B71" w:rsidR="00852B20" w:rsidRPr="00987E5B" w:rsidRDefault="00852B20" w:rsidP="00987E5B">
            <w:pPr>
              <w:spacing w:line="276" w:lineRule="auto"/>
              <w:jc w:val="both"/>
              <w:rPr>
                <w:rFonts w:ascii="Times New Roman" w:hAnsi="Times New Roman" w:cs="Times New Roman"/>
                <w:sz w:val="24"/>
                <w:szCs w:val="24"/>
              </w:rPr>
            </w:pPr>
          </w:p>
          <w:p w14:paraId="7238B933" w14:textId="0525E0DA" w:rsidR="00852B20" w:rsidRPr="00987E5B" w:rsidRDefault="00852B20" w:rsidP="00987E5B">
            <w:pPr>
              <w:spacing w:line="276" w:lineRule="auto"/>
              <w:jc w:val="both"/>
              <w:rPr>
                <w:rFonts w:ascii="Times New Roman" w:hAnsi="Times New Roman" w:cs="Times New Roman"/>
                <w:sz w:val="24"/>
                <w:szCs w:val="24"/>
              </w:rPr>
            </w:pPr>
          </w:p>
          <w:p w14:paraId="192FC079" w14:textId="77777777" w:rsidR="00852B20" w:rsidRPr="00987E5B" w:rsidRDefault="00852B20" w:rsidP="00987E5B">
            <w:pPr>
              <w:spacing w:line="276" w:lineRule="auto"/>
              <w:jc w:val="both"/>
              <w:rPr>
                <w:rFonts w:ascii="Times New Roman" w:hAnsi="Times New Roman" w:cs="Times New Roman"/>
                <w:sz w:val="24"/>
                <w:szCs w:val="24"/>
              </w:rPr>
            </w:pPr>
          </w:p>
          <w:p w14:paraId="2A72D394" w14:textId="77777777" w:rsidR="00852B20" w:rsidRPr="00987E5B" w:rsidRDefault="00852B20" w:rsidP="00987E5B">
            <w:pPr>
              <w:spacing w:line="276" w:lineRule="auto"/>
              <w:jc w:val="both"/>
              <w:rPr>
                <w:rFonts w:ascii="Times New Roman" w:hAnsi="Times New Roman" w:cs="Times New Roman"/>
                <w:sz w:val="24"/>
                <w:szCs w:val="24"/>
              </w:rPr>
            </w:pPr>
          </w:p>
          <w:p w14:paraId="6556E0B0" w14:textId="7609C803" w:rsidR="00852B20" w:rsidRPr="00987E5B" w:rsidRDefault="00852B20" w:rsidP="00987E5B">
            <w:pPr>
              <w:spacing w:line="276" w:lineRule="auto"/>
              <w:jc w:val="both"/>
              <w:rPr>
                <w:rFonts w:ascii="Times New Roman" w:hAnsi="Times New Roman" w:cs="Times New Roman"/>
                <w:sz w:val="24"/>
                <w:szCs w:val="24"/>
              </w:rPr>
            </w:pPr>
          </w:p>
        </w:tc>
      </w:tr>
    </w:tbl>
    <w:p w14:paraId="048A3FFA" w14:textId="0EE1C405" w:rsidR="00C9238F" w:rsidRPr="00987E5B" w:rsidRDefault="00C9238F" w:rsidP="00987E5B">
      <w:pPr>
        <w:pStyle w:val="NoSpacing"/>
        <w:spacing w:line="276" w:lineRule="auto"/>
        <w:jc w:val="both"/>
        <w:rPr>
          <w:rFonts w:ascii="Times New Roman" w:hAnsi="Times New Roman" w:cs="Times New Roman"/>
          <w:sz w:val="24"/>
          <w:szCs w:val="24"/>
        </w:rPr>
      </w:pPr>
    </w:p>
    <w:p w14:paraId="06299BD5" w14:textId="054BEDB5" w:rsidR="00810E1F" w:rsidRPr="00987E5B" w:rsidRDefault="00810E1F" w:rsidP="00987E5B">
      <w:pPr>
        <w:spacing w:line="276" w:lineRule="auto"/>
        <w:jc w:val="both"/>
        <w:rPr>
          <w:rFonts w:ascii="Times New Roman" w:hAnsi="Times New Roman" w:cs="Times New Roman"/>
          <w:sz w:val="24"/>
          <w:szCs w:val="24"/>
        </w:rPr>
      </w:pPr>
    </w:p>
    <w:p w14:paraId="4CEAFC7D" w14:textId="2ABC0960" w:rsidR="00810E1F" w:rsidRDefault="00810E1F" w:rsidP="00987E5B">
      <w:pPr>
        <w:spacing w:line="276" w:lineRule="auto"/>
        <w:jc w:val="both"/>
        <w:rPr>
          <w:rFonts w:ascii="Times New Roman" w:hAnsi="Times New Roman" w:cs="Times New Roman"/>
          <w:sz w:val="24"/>
          <w:szCs w:val="24"/>
        </w:rPr>
      </w:pPr>
    </w:p>
    <w:p w14:paraId="0AC06E89" w14:textId="77777777" w:rsidR="00987E5B" w:rsidRPr="00987E5B" w:rsidRDefault="00987E5B" w:rsidP="00987E5B">
      <w:pPr>
        <w:spacing w:line="276" w:lineRule="auto"/>
        <w:jc w:val="both"/>
        <w:rPr>
          <w:rFonts w:ascii="Times New Roman" w:hAnsi="Times New Roman" w:cs="Times New Roman"/>
          <w:sz w:val="24"/>
          <w:szCs w:val="24"/>
        </w:rPr>
      </w:pPr>
    </w:p>
    <w:p w14:paraId="47654539" w14:textId="089EEAB6" w:rsidR="00FE433B" w:rsidRPr="00987E5B" w:rsidRDefault="00FE433B" w:rsidP="00987E5B">
      <w:pPr>
        <w:spacing w:line="276" w:lineRule="auto"/>
        <w:jc w:val="both"/>
        <w:rPr>
          <w:rFonts w:ascii="Times New Roman" w:hAnsi="Times New Roman" w:cs="Times New Roman"/>
          <w:b/>
          <w:sz w:val="24"/>
          <w:szCs w:val="24"/>
        </w:rPr>
      </w:pPr>
      <w:r w:rsidRPr="00987E5B">
        <w:rPr>
          <w:rFonts w:ascii="Times New Roman" w:hAnsi="Times New Roman" w:cs="Times New Roman"/>
          <w:b/>
          <w:sz w:val="24"/>
          <w:szCs w:val="24"/>
        </w:rPr>
        <w:lastRenderedPageBreak/>
        <w:t>Please specify which Sustainable Development Goal (SDG) (s) falls under your research</w:t>
      </w:r>
      <w:r w:rsidR="00CE7E7E" w:rsidRPr="00987E5B">
        <w:rPr>
          <w:rFonts w:ascii="Times New Roman" w:hAnsi="Times New Roman" w:cs="Times New Roman"/>
          <w:b/>
          <w:sz w:val="24"/>
          <w:szCs w:val="24"/>
        </w:rPr>
        <w:t>:</w:t>
      </w:r>
    </w:p>
    <w:tbl>
      <w:tblPr>
        <w:tblStyle w:val="TableGrid"/>
        <w:tblW w:w="0" w:type="auto"/>
        <w:tblLook w:val="04A0" w:firstRow="1" w:lastRow="0" w:firstColumn="1" w:lastColumn="0" w:noHBand="0" w:noVBand="1"/>
      </w:tblPr>
      <w:tblGrid>
        <w:gridCol w:w="1255"/>
        <w:gridCol w:w="3419"/>
        <w:gridCol w:w="1171"/>
        <w:gridCol w:w="3505"/>
      </w:tblGrid>
      <w:tr w:rsidR="00CE7E7E" w:rsidRPr="00987E5B" w14:paraId="167F18ED" w14:textId="77777777" w:rsidTr="00C36232">
        <w:tc>
          <w:tcPr>
            <w:tcW w:w="1255" w:type="dxa"/>
          </w:tcPr>
          <w:p w14:paraId="41C3C2CE" w14:textId="77E70723" w:rsidR="00FE433B" w:rsidRPr="00987E5B" w:rsidRDefault="00FE433B" w:rsidP="00987E5B">
            <w:pPr>
              <w:spacing w:after="160" w:line="276" w:lineRule="auto"/>
              <w:jc w:val="both"/>
              <w:rPr>
                <w:rFonts w:ascii="Times New Roman" w:hAnsi="Times New Roman" w:cs="Times New Roman"/>
                <w:sz w:val="24"/>
                <w:szCs w:val="24"/>
              </w:rPr>
            </w:pPr>
            <w:r w:rsidRPr="00987E5B">
              <w:rPr>
                <w:rFonts w:ascii="Times New Roman" w:hAnsi="Times New Roman" w:cs="Times New Roman"/>
                <w:sz w:val="24"/>
                <w:szCs w:val="24"/>
              </w:rPr>
              <w:t>Goal 1</w:t>
            </w:r>
          </w:p>
        </w:tc>
        <w:tc>
          <w:tcPr>
            <w:tcW w:w="3419" w:type="dxa"/>
          </w:tcPr>
          <w:p w14:paraId="0E154170" w14:textId="57F7D022" w:rsidR="00FE433B" w:rsidRPr="00987E5B" w:rsidRDefault="00FE433B" w:rsidP="00987E5B">
            <w:pPr>
              <w:spacing w:after="160" w:line="276" w:lineRule="auto"/>
              <w:jc w:val="both"/>
              <w:rPr>
                <w:rFonts w:ascii="Times New Roman" w:hAnsi="Times New Roman" w:cs="Times New Roman"/>
                <w:sz w:val="24"/>
                <w:szCs w:val="24"/>
              </w:rPr>
            </w:pPr>
            <w:r w:rsidRPr="00987E5B">
              <w:rPr>
                <w:rFonts w:ascii="Times New Roman" w:hAnsi="Times New Roman" w:cs="Times New Roman"/>
                <w:sz w:val="24"/>
                <w:szCs w:val="24"/>
              </w:rPr>
              <w:t>No Poverty</w:t>
            </w:r>
          </w:p>
        </w:tc>
        <w:tc>
          <w:tcPr>
            <w:tcW w:w="1171" w:type="dxa"/>
          </w:tcPr>
          <w:p w14:paraId="607C2F0A" w14:textId="2F49E6A7" w:rsidR="00FE433B" w:rsidRPr="00987E5B" w:rsidRDefault="00FE433B" w:rsidP="00987E5B">
            <w:pPr>
              <w:spacing w:after="160" w:line="276" w:lineRule="auto"/>
              <w:jc w:val="both"/>
              <w:rPr>
                <w:rFonts w:ascii="Times New Roman" w:hAnsi="Times New Roman" w:cs="Times New Roman"/>
                <w:sz w:val="24"/>
                <w:szCs w:val="24"/>
              </w:rPr>
            </w:pPr>
            <w:r w:rsidRPr="00987E5B">
              <w:rPr>
                <w:rFonts w:ascii="Times New Roman" w:hAnsi="Times New Roman" w:cs="Times New Roman"/>
                <w:sz w:val="24"/>
                <w:szCs w:val="24"/>
              </w:rPr>
              <w:t>Goal 2</w:t>
            </w:r>
          </w:p>
        </w:tc>
        <w:tc>
          <w:tcPr>
            <w:tcW w:w="3505" w:type="dxa"/>
          </w:tcPr>
          <w:p w14:paraId="17258C2B" w14:textId="12676E12" w:rsidR="00FE433B" w:rsidRPr="00987E5B" w:rsidRDefault="00FE433B" w:rsidP="00987E5B">
            <w:pPr>
              <w:spacing w:after="160" w:line="276" w:lineRule="auto"/>
              <w:jc w:val="both"/>
              <w:rPr>
                <w:rFonts w:ascii="Times New Roman" w:hAnsi="Times New Roman" w:cs="Times New Roman"/>
                <w:sz w:val="24"/>
                <w:szCs w:val="24"/>
              </w:rPr>
            </w:pPr>
            <w:r w:rsidRPr="00987E5B">
              <w:rPr>
                <w:rFonts w:ascii="Times New Roman" w:hAnsi="Times New Roman" w:cs="Times New Roman"/>
                <w:sz w:val="24"/>
                <w:szCs w:val="24"/>
              </w:rPr>
              <w:t>Zero Hunger</w:t>
            </w:r>
          </w:p>
        </w:tc>
      </w:tr>
      <w:tr w:rsidR="00CE7E7E" w:rsidRPr="00987E5B" w14:paraId="7CC37165" w14:textId="77777777" w:rsidTr="00C36232">
        <w:tc>
          <w:tcPr>
            <w:tcW w:w="1255" w:type="dxa"/>
          </w:tcPr>
          <w:p w14:paraId="24EC04A1" w14:textId="6CED9DFB" w:rsidR="00FE433B" w:rsidRPr="006F050B" w:rsidRDefault="00FE433B" w:rsidP="00987E5B">
            <w:pPr>
              <w:spacing w:after="160" w:line="276" w:lineRule="auto"/>
              <w:jc w:val="both"/>
              <w:rPr>
                <w:rFonts w:ascii="Times New Roman" w:hAnsi="Times New Roman" w:cs="Times New Roman"/>
                <w:b/>
                <w:sz w:val="24"/>
                <w:szCs w:val="24"/>
              </w:rPr>
            </w:pPr>
            <w:r w:rsidRPr="006F050B">
              <w:rPr>
                <w:rFonts w:ascii="Times New Roman" w:eastAsia="Times New Roman" w:hAnsi="Times New Roman" w:cs="Times New Roman"/>
                <w:b/>
                <w:sz w:val="24"/>
                <w:szCs w:val="24"/>
              </w:rPr>
              <w:t>Goal 3</w:t>
            </w:r>
          </w:p>
        </w:tc>
        <w:tc>
          <w:tcPr>
            <w:tcW w:w="3419" w:type="dxa"/>
          </w:tcPr>
          <w:p w14:paraId="0D7A67BD" w14:textId="6AAC5AF2" w:rsidR="00FE433B" w:rsidRPr="006F050B" w:rsidRDefault="00FE433B" w:rsidP="00987E5B">
            <w:pPr>
              <w:spacing w:after="160" w:line="276" w:lineRule="auto"/>
              <w:jc w:val="both"/>
              <w:rPr>
                <w:rFonts w:ascii="Times New Roman" w:hAnsi="Times New Roman" w:cs="Times New Roman"/>
                <w:b/>
                <w:sz w:val="24"/>
                <w:szCs w:val="24"/>
              </w:rPr>
            </w:pPr>
            <w:r w:rsidRPr="006F050B">
              <w:rPr>
                <w:rFonts w:ascii="Times New Roman" w:eastAsia="Times New Roman" w:hAnsi="Times New Roman" w:cs="Times New Roman"/>
                <w:b/>
                <w:sz w:val="24"/>
                <w:szCs w:val="24"/>
              </w:rPr>
              <w:t>Good Health and Well-Being</w:t>
            </w:r>
          </w:p>
        </w:tc>
        <w:tc>
          <w:tcPr>
            <w:tcW w:w="1171" w:type="dxa"/>
          </w:tcPr>
          <w:p w14:paraId="2BEA6992" w14:textId="08C55E02" w:rsidR="00FE433B" w:rsidRPr="00987E5B" w:rsidRDefault="00FE433B" w:rsidP="00987E5B">
            <w:pPr>
              <w:spacing w:after="160" w:line="276" w:lineRule="auto"/>
              <w:jc w:val="both"/>
              <w:rPr>
                <w:rFonts w:ascii="Times New Roman" w:hAnsi="Times New Roman" w:cs="Times New Roman"/>
                <w:sz w:val="24"/>
                <w:szCs w:val="24"/>
              </w:rPr>
            </w:pPr>
            <w:r w:rsidRPr="00987E5B">
              <w:rPr>
                <w:rFonts w:ascii="Times New Roman" w:hAnsi="Times New Roman" w:cs="Times New Roman"/>
                <w:sz w:val="24"/>
                <w:szCs w:val="24"/>
              </w:rPr>
              <w:t>Goal 4</w:t>
            </w:r>
          </w:p>
        </w:tc>
        <w:tc>
          <w:tcPr>
            <w:tcW w:w="3505" w:type="dxa"/>
          </w:tcPr>
          <w:p w14:paraId="5AE0CA73" w14:textId="6E206320" w:rsidR="00FE433B" w:rsidRPr="00987E5B" w:rsidRDefault="00FE433B" w:rsidP="00987E5B">
            <w:pPr>
              <w:spacing w:after="160" w:line="276" w:lineRule="auto"/>
              <w:jc w:val="both"/>
              <w:rPr>
                <w:rFonts w:ascii="Times New Roman" w:hAnsi="Times New Roman" w:cs="Times New Roman"/>
                <w:sz w:val="24"/>
                <w:szCs w:val="24"/>
              </w:rPr>
            </w:pPr>
            <w:r w:rsidRPr="00987E5B">
              <w:rPr>
                <w:rFonts w:ascii="Times New Roman" w:hAnsi="Times New Roman" w:cs="Times New Roman"/>
                <w:sz w:val="24"/>
                <w:szCs w:val="24"/>
              </w:rPr>
              <w:t>Quality Education</w:t>
            </w:r>
          </w:p>
        </w:tc>
      </w:tr>
      <w:tr w:rsidR="00CE7E7E" w:rsidRPr="00987E5B" w14:paraId="4DF8C323" w14:textId="77777777" w:rsidTr="00C36232">
        <w:tc>
          <w:tcPr>
            <w:tcW w:w="1255" w:type="dxa"/>
          </w:tcPr>
          <w:p w14:paraId="70E224CD" w14:textId="5748B5B8" w:rsidR="00FE433B" w:rsidRPr="00987E5B" w:rsidRDefault="00FE433B" w:rsidP="00987E5B">
            <w:pPr>
              <w:spacing w:after="160" w:line="276" w:lineRule="auto"/>
              <w:jc w:val="both"/>
              <w:rPr>
                <w:rFonts w:ascii="Times New Roman" w:hAnsi="Times New Roman" w:cs="Times New Roman"/>
                <w:sz w:val="24"/>
                <w:szCs w:val="24"/>
              </w:rPr>
            </w:pPr>
            <w:r w:rsidRPr="00987E5B">
              <w:rPr>
                <w:rFonts w:ascii="Times New Roman" w:hAnsi="Times New Roman" w:cs="Times New Roman"/>
                <w:sz w:val="24"/>
                <w:szCs w:val="24"/>
              </w:rPr>
              <w:t>Goal 5</w:t>
            </w:r>
          </w:p>
        </w:tc>
        <w:tc>
          <w:tcPr>
            <w:tcW w:w="3419" w:type="dxa"/>
          </w:tcPr>
          <w:p w14:paraId="2EAAC914" w14:textId="47EEFB68" w:rsidR="00FE433B" w:rsidRPr="00987E5B" w:rsidRDefault="00FE433B" w:rsidP="00987E5B">
            <w:pPr>
              <w:spacing w:after="160" w:line="276" w:lineRule="auto"/>
              <w:jc w:val="both"/>
              <w:rPr>
                <w:rFonts w:ascii="Times New Roman" w:hAnsi="Times New Roman" w:cs="Times New Roman"/>
                <w:sz w:val="24"/>
                <w:szCs w:val="24"/>
              </w:rPr>
            </w:pPr>
            <w:r w:rsidRPr="00987E5B">
              <w:rPr>
                <w:rFonts w:ascii="Times New Roman" w:hAnsi="Times New Roman" w:cs="Times New Roman"/>
                <w:sz w:val="24"/>
                <w:szCs w:val="24"/>
              </w:rPr>
              <w:t>Gender Equality</w:t>
            </w:r>
          </w:p>
        </w:tc>
        <w:tc>
          <w:tcPr>
            <w:tcW w:w="1171" w:type="dxa"/>
          </w:tcPr>
          <w:p w14:paraId="68F0E0CD" w14:textId="19FC02E0" w:rsidR="00FE433B" w:rsidRPr="00987E5B" w:rsidRDefault="00CE7E7E" w:rsidP="00987E5B">
            <w:pPr>
              <w:spacing w:after="160" w:line="276" w:lineRule="auto"/>
              <w:jc w:val="both"/>
              <w:rPr>
                <w:rFonts w:ascii="Times New Roman" w:hAnsi="Times New Roman" w:cs="Times New Roman"/>
                <w:sz w:val="24"/>
                <w:szCs w:val="24"/>
              </w:rPr>
            </w:pPr>
            <w:r w:rsidRPr="00987E5B">
              <w:rPr>
                <w:rFonts w:ascii="Times New Roman" w:hAnsi="Times New Roman" w:cs="Times New Roman"/>
                <w:sz w:val="24"/>
                <w:szCs w:val="24"/>
              </w:rPr>
              <w:t>Goal 6</w:t>
            </w:r>
          </w:p>
        </w:tc>
        <w:tc>
          <w:tcPr>
            <w:tcW w:w="3505" w:type="dxa"/>
          </w:tcPr>
          <w:p w14:paraId="7BECFED2" w14:textId="26CCC773" w:rsidR="00FE433B" w:rsidRPr="00987E5B" w:rsidRDefault="00CE7E7E" w:rsidP="00987E5B">
            <w:pPr>
              <w:spacing w:after="160" w:line="276" w:lineRule="auto"/>
              <w:jc w:val="both"/>
              <w:rPr>
                <w:rFonts w:ascii="Times New Roman" w:hAnsi="Times New Roman" w:cs="Times New Roman"/>
                <w:sz w:val="24"/>
                <w:szCs w:val="24"/>
              </w:rPr>
            </w:pPr>
            <w:r w:rsidRPr="00987E5B">
              <w:rPr>
                <w:rFonts w:ascii="Times New Roman" w:hAnsi="Times New Roman" w:cs="Times New Roman"/>
                <w:sz w:val="24"/>
                <w:szCs w:val="24"/>
              </w:rPr>
              <w:t>Clean Water and Sanitation</w:t>
            </w:r>
          </w:p>
        </w:tc>
      </w:tr>
      <w:tr w:rsidR="00CE7E7E" w:rsidRPr="00987E5B" w14:paraId="3F94C318" w14:textId="77777777" w:rsidTr="00C36232">
        <w:tc>
          <w:tcPr>
            <w:tcW w:w="1255" w:type="dxa"/>
          </w:tcPr>
          <w:p w14:paraId="5B62F180" w14:textId="6B63B557" w:rsidR="00FE433B" w:rsidRPr="00987E5B" w:rsidRDefault="00CE7E7E" w:rsidP="00987E5B">
            <w:pPr>
              <w:spacing w:after="160" w:line="276" w:lineRule="auto"/>
              <w:jc w:val="both"/>
              <w:rPr>
                <w:rFonts w:ascii="Times New Roman" w:hAnsi="Times New Roman" w:cs="Times New Roman"/>
                <w:sz w:val="24"/>
                <w:szCs w:val="24"/>
              </w:rPr>
            </w:pPr>
            <w:r w:rsidRPr="00987E5B">
              <w:rPr>
                <w:rFonts w:ascii="Times New Roman" w:hAnsi="Times New Roman" w:cs="Times New Roman"/>
                <w:sz w:val="24"/>
                <w:szCs w:val="24"/>
              </w:rPr>
              <w:t>Goal 7</w:t>
            </w:r>
          </w:p>
        </w:tc>
        <w:tc>
          <w:tcPr>
            <w:tcW w:w="3419" w:type="dxa"/>
          </w:tcPr>
          <w:p w14:paraId="7DD7A8E4" w14:textId="3F77DB44" w:rsidR="00FE433B" w:rsidRPr="00987E5B" w:rsidRDefault="00CE7E7E" w:rsidP="00987E5B">
            <w:pPr>
              <w:spacing w:after="160" w:line="276" w:lineRule="auto"/>
              <w:jc w:val="both"/>
              <w:rPr>
                <w:rFonts w:ascii="Times New Roman" w:hAnsi="Times New Roman" w:cs="Times New Roman"/>
                <w:sz w:val="24"/>
                <w:szCs w:val="24"/>
              </w:rPr>
            </w:pPr>
            <w:r w:rsidRPr="00987E5B">
              <w:rPr>
                <w:rFonts w:ascii="Times New Roman" w:hAnsi="Times New Roman" w:cs="Times New Roman"/>
                <w:sz w:val="24"/>
                <w:szCs w:val="24"/>
              </w:rPr>
              <w:t>Affordable and Clean Energy</w:t>
            </w:r>
          </w:p>
        </w:tc>
        <w:tc>
          <w:tcPr>
            <w:tcW w:w="1171" w:type="dxa"/>
          </w:tcPr>
          <w:p w14:paraId="55773A86" w14:textId="78E68FD7" w:rsidR="00FE433B" w:rsidRPr="00987E5B" w:rsidRDefault="00CE7E7E" w:rsidP="00987E5B">
            <w:pPr>
              <w:spacing w:after="160" w:line="276" w:lineRule="auto"/>
              <w:jc w:val="both"/>
              <w:rPr>
                <w:rFonts w:ascii="Times New Roman" w:hAnsi="Times New Roman" w:cs="Times New Roman"/>
                <w:sz w:val="24"/>
                <w:szCs w:val="24"/>
              </w:rPr>
            </w:pPr>
            <w:r w:rsidRPr="00987E5B">
              <w:rPr>
                <w:rFonts w:ascii="Times New Roman" w:hAnsi="Times New Roman" w:cs="Times New Roman"/>
                <w:sz w:val="24"/>
                <w:szCs w:val="24"/>
              </w:rPr>
              <w:t>Goal 8</w:t>
            </w:r>
          </w:p>
        </w:tc>
        <w:tc>
          <w:tcPr>
            <w:tcW w:w="3505" w:type="dxa"/>
          </w:tcPr>
          <w:p w14:paraId="5A0CFEB8" w14:textId="129522CD" w:rsidR="00FE433B" w:rsidRPr="00987E5B" w:rsidRDefault="00CE7E7E" w:rsidP="00987E5B">
            <w:pPr>
              <w:spacing w:after="160" w:line="276" w:lineRule="auto"/>
              <w:jc w:val="both"/>
              <w:rPr>
                <w:rFonts w:ascii="Times New Roman" w:hAnsi="Times New Roman" w:cs="Times New Roman"/>
                <w:sz w:val="24"/>
                <w:szCs w:val="24"/>
              </w:rPr>
            </w:pPr>
            <w:r w:rsidRPr="00987E5B">
              <w:rPr>
                <w:rFonts w:ascii="Times New Roman" w:hAnsi="Times New Roman" w:cs="Times New Roman"/>
                <w:sz w:val="24"/>
                <w:szCs w:val="24"/>
              </w:rPr>
              <w:t>Decent Work and Economic Growth</w:t>
            </w:r>
          </w:p>
        </w:tc>
      </w:tr>
      <w:tr w:rsidR="00CE7E7E" w:rsidRPr="00987E5B" w14:paraId="3EAB2187" w14:textId="77777777" w:rsidTr="00C36232">
        <w:tc>
          <w:tcPr>
            <w:tcW w:w="1255" w:type="dxa"/>
          </w:tcPr>
          <w:p w14:paraId="490D38EC" w14:textId="4C44BF66" w:rsidR="00FE433B" w:rsidRPr="00987E5B" w:rsidRDefault="00CE7E7E" w:rsidP="00987E5B">
            <w:pPr>
              <w:spacing w:after="160" w:line="276" w:lineRule="auto"/>
              <w:jc w:val="both"/>
              <w:rPr>
                <w:rFonts w:ascii="Times New Roman" w:hAnsi="Times New Roman" w:cs="Times New Roman"/>
                <w:sz w:val="24"/>
                <w:szCs w:val="24"/>
              </w:rPr>
            </w:pPr>
            <w:r w:rsidRPr="00987E5B">
              <w:rPr>
                <w:rFonts w:ascii="Times New Roman" w:hAnsi="Times New Roman" w:cs="Times New Roman"/>
                <w:sz w:val="24"/>
                <w:szCs w:val="24"/>
              </w:rPr>
              <w:t>Goal 9</w:t>
            </w:r>
          </w:p>
        </w:tc>
        <w:tc>
          <w:tcPr>
            <w:tcW w:w="3419" w:type="dxa"/>
          </w:tcPr>
          <w:p w14:paraId="1B4DA155" w14:textId="29F9C92C" w:rsidR="00FE433B" w:rsidRPr="00987E5B" w:rsidRDefault="00CE7E7E" w:rsidP="00987E5B">
            <w:pPr>
              <w:spacing w:after="160" w:line="276" w:lineRule="auto"/>
              <w:jc w:val="both"/>
              <w:rPr>
                <w:rFonts w:ascii="Times New Roman" w:hAnsi="Times New Roman" w:cs="Times New Roman"/>
                <w:sz w:val="24"/>
                <w:szCs w:val="24"/>
              </w:rPr>
            </w:pPr>
            <w:r w:rsidRPr="00987E5B">
              <w:rPr>
                <w:rFonts w:ascii="Times New Roman" w:hAnsi="Times New Roman" w:cs="Times New Roman"/>
                <w:sz w:val="24"/>
                <w:szCs w:val="24"/>
              </w:rPr>
              <w:t>Industry, Innovation and Infrastructure</w:t>
            </w:r>
          </w:p>
        </w:tc>
        <w:tc>
          <w:tcPr>
            <w:tcW w:w="1171" w:type="dxa"/>
          </w:tcPr>
          <w:p w14:paraId="0C330D6D" w14:textId="53879335" w:rsidR="00FE433B" w:rsidRPr="00987E5B" w:rsidRDefault="00CE7E7E" w:rsidP="00987E5B">
            <w:pPr>
              <w:spacing w:after="160" w:line="276" w:lineRule="auto"/>
              <w:jc w:val="both"/>
              <w:rPr>
                <w:rFonts w:ascii="Times New Roman" w:hAnsi="Times New Roman" w:cs="Times New Roman"/>
                <w:sz w:val="24"/>
                <w:szCs w:val="24"/>
              </w:rPr>
            </w:pPr>
            <w:r w:rsidRPr="00987E5B">
              <w:rPr>
                <w:rFonts w:ascii="Times New Roman" w:hAnsi="Times New Roman" w:cs="Times New Roman"/>
                <w:sz w:val="24"/>
                <w:szCs w:val="24"/>
              </w:rPr>
              <w:t>Goal 10</w:t>
            </w:r>
          </w:p>
        </w:tc>
        <w:tc>
          <w:tcPr>
            <w:tcW w:w="3505" w:type="dxa"/>
          </w:tcPr>
          <w:p w14:paraId="1D96D662" w14:textId="04786E6C" w:rsidR="00FE433B" w:rsidRPr="00987E5B" w:rsidRDefault="00CE7E7E" w:rsidP="00987E5B">
            <w:pPr>
              <w:spacing w:after="160" w:line="276" w:lineRule="auto"/>
              <w:jc w:val="both"/>
              <w:rPr>
                <w:rFonts w:ascii="Times New Roman" w:hAnsi="Times New Roman" w:cs="Times New Roman"/>
                <w:sz w:val="24"/>
                <w:szCs w:val="24"/>
              </w:rPr>
            </w:pPr>
            <w:r w:rsidRPr="00987E5B">
              <w:rPr>
                <w:rFonts w:ascii="Times New Roman" w:hAnsi="Times New Roman" w:cs="Times New Roman"/>
                <w:sz w:val="24"/>
                <w:szCs w:val="24"/>
              </w:rPr>
              <w:t>Reduced Inequalities</w:t>
            </w:r>
          </w:p>
        </w:tc>
      </w:tr>
      <w:tr w:rsidR="00CE7E7E" w:rsidRPr="00987E5B" w14:paraId="5011D5F5" w14:textId="77777777" w:rsidTr="00C36232">
        <w:tc>
          <w:tcPr>
            <w:tcW w:w="1255" w:type="dxa"/>
          </w:tcPr>
          <w:p w14:paraId="46320D29" w14:textId="04CFC1B8" w:rsidR="00FE433B" w:rsidRPr="00987E5B" w:rsidRDefault="00CE7E7E" w:rsidP="00987E5B">
            <w:pPr>
              <w:spacing w:after="160" w:line="276" w:lineRule="auto"/>
              <w:jc w:val="both"/>
              <w:rPr>
                <w:rFonts w:ascii="Times New Roman" w:hAnsi="Times New Roman" w:cs="Times New Roman"/>
                <w:sz w:val="24"/>
                <w:szCs w:val="24"/>
              </w:rPr>
            </w:pPr>
            <w:r w:rsidRPr="00987E5B">
              <w:rPr>
                <w:rFonts w:ascii="Times New Roman" w:hAnsi="Times New Roman" w:cs="Times New Roman"/>
                <w:sz w:val="24"/>
                <w:szCs w:val="24"/>
              </w:rPr>
              <w:t>Goal 11</w:t>
            </w:r>
          </w:p>
        </w:tc>
        <w:tc>
          <w:tcPr>
            <w:tcW w:w="3419" w:type="dxa"/>
          </w:tcPr>
          <w:p w14:paraId="092FC4ED" w14:textId="3F6D64F0" w:rsidR="00FE433B" w:rsidRPr="00987E5B" w:rsidRDefault="00CE7E7E" w:rsidP="00987E5B">
            <w:pPr>
              <w:spacing w:after="160" w:line="276" w:lineRule="auto"/>
              <w:jc w:val="both"/>
              <w:rPr>
                <w:rFonts w:ascii="Times New Roman" w:hAnsi="Times New Roman" w:cs="Times New Roman"/>
                <w:sz w:val="24"/>
                <w:szCs w:val="24"/>
              </w:rPr>
            </w:pPr>
            <w:r w:rsidRPr="00987E5B">
              <w:rPr>
                <w:rFonts w:ascii="Times New Roman" w:hAnsi="Times New Roman" w:cs="Times New Roman"/>
                <w:sz w:val="24"/>
                <w:szCs w:val="24"/>
              </w:rPr>
              <w:t>Sustainable Cities and Communities</w:t>
            </w:r>
          </w:p>
        </w:tc>
        <w:tc>
          <w:tcPr>
            <w:tcW w:w="1171" w:type="dxa"/>
          </w:tcPr>
          <w:p w14:paraId="08A26236" w14:textId="30D82BCD" w:rsidR="00FE433B" w:rsidRPr="00987E5B" w:rsidRDefault="00CE7E7E" w:rsidP="00987E5B">
            <w:pPr>
              <w:spacing w:after="160" w:line="276" w:lineRule="auto"/>
              <w:jc w:val="both"/>
              <w:rPr>
                <w:rFonts w:ascii="Times New Roman" w:hAnsi="Times New Roman" w:cs="Times New Roman"/>
                <w:sz w:val="24"/>
                <w:szCs w:val="24"/>
              </w:rPr>
            </w:pPr>
            <w:r w:rsidRPr="00987E5B">
              <w:rPr>
                <w:rFonts w:ascii="Times New Roman" w:hAnsi="Times New Roman" w:cs="Times New Roman"/>
                <w:sz w:val="24"/>
                <w:szCs w:val="24"/>
              </w:rPr>
              <w:t>Goal 12</w:t>
            </w:r>
          </w:p>
        </w:tc>
        <w:tc>
          <w:tcPr>
            <w:tcW w:w="3505" w:type="dxa"/>
          </w:tcPr>
          <w:p w14:paraId="589E683D" w14:textId="26A6B055" w:rsidR="00FE433B" w:rsidRPr="00987E5B" w:rsidRDefault="00CE7E7E" w:rsidP="00987E5B">
            <w:pPr>
              <w:spacing w:after="160" w:line="276" w:lineRule="auto"/>
              <w:jc w:val="both"/>
              <w:rPr>
                <w:rFonts w:ascii="Times New Roman" w:hAnsi="Times New Roman" w:cs="Times New Roman"/>
                <w:sz w:val="24"/>
                <w:szCs w:val="24"/>
              </w:rPr>
            </w:pPr>
            <w:r w:rsidRPr="00987E5B">
              <w:rPr>
                <w:rFonts w:ascii="Times New Roman" w:hAnsi="Times New Roman" w:cs="Times New Roman"/>
                <w:sz w:val="24"/>
                <w:szCs w:val="24"/>
              </w:rPr>
              <w:t>Responsible Consumption and Production</w:t>
            </w:r>
          </w:p>
        </w:tc>
      </w:tr>
      <w:tr w:rsidR="00CE7E7E" w:rsidRPr="00987E5B" w14:paraId="5C4DEE13" w14:textId="77777777" w:rsidTr="00C36232">
        <w:tc>
          <w:tcPr>
            <w:tcW w:w="1255" w:type="dxa"/>
          </w:tcPr>
          <w:p w14:paraId="574A0420" w14:textId="19F3E71A" w:rsidR="00FE433B" w:rsidRPr="00987E5B" w:rsidRDefault="00CE7E7E" w:rsidP="00987E5B">
            <w:pPr>
              <w:spacing w:after="160" w:line="276" w:lineRule="auto"/>
              <w:jc w:val="both"/>
              <w:rPr>
                <w:rFonts w:ascii="Times New Roman" w:hAnsi="Times New Roman" w:cs="Times New Roman"/>
                <w:sz w:val="24"/>
                <w:szCs w:val="24"/>
              </w:rPr>
            </w:pPr>
            <w:r w:rsidRPr="00987E5B">
              <w:rPr>
                <w:rFonts w:ascii="Times New Roman" w:hAnsi="Times New Roman" w:cs="Times New Roman"/>
                <w:sz w:val="24"/>
                <w:szCs w:val="24"/>
              </w:rPr>
              <w:t>Goal 13</w:t>
            </w:r>
          </w:p>
        </w:tc>
        <w:tc>
          <w:tcPr>
            <w:tcW w:w="3419" w:type="dxa"/>
          </w:tcPr>
          <w:p w14:paraId="4D8D1D96" w14:textId="431EC523" w:rsidR="00FE433B" w:rsidRPr="00987E5B" w:rsidRDefault="00CE7E7E" w:rsidP="00987E5B">
            <w:pPr>
              <w:spacing w:after="160" w:line="276" w:lineRule="auto"/>
              <w:jc w:val="both"/>
              <w:rPr>
                <w:rFonts w:ascii="Times New Roman" w:hAnsi="Times New Roman" w:cs="Times New Roman"/>
                <w:sz w:val="24"/>
                <w:szCs w:val="24"/>
              </w:rPr>
            </w:pPr>
            <w:r w:rsidRPr="00987E5B">
              <w:rPr>
                <w:rFonts w:ascii="Times New Roman" w:hAnsi="Times New Roman" w:cs="Times New Roman"/>
                <w:sz w:val="24"/>
                <w:szCs w:val="24"/>
              </w:rPr>
              <w:t>Climate Action</w:t>
            </w:r>
          </w:p>
        </w:tc>
        <w:tc>
          <w:tcPr>
            <w:tcW w:w="1171" w:type="dxa"/>
          </w:tcPr>
          <w:p w14:paraId="39B4D4CA" w14:textId="2C74D479" w:rsidR="00FE433B" w:rsidRPr="00987E5B" w:rsidRDefault="00CE7E7E" w:rsidP="00987E5B">
            <w:pPr>
              <w:spacing w:after="160" w:line="276" w:lineRule="auto"/>
              <w:jc w:val="both"/>
              <w:rPr>
                <w:rFonts w:ascii="Times New Roman" w:hAnsi="Times New Roman" w:cs="Times New Roman"/>
                <w:sz w:val="24"/>
                <w:szCs w:val="24"/>
              </w:rPr>
            </w:pPr>
            <w:r w:rsidRPr="00987E5B">
              <w:rPr>
                <w:rFonts w:ascii="Times New Roman" w:hAnsi="Times New Roman" w:cs="Times New Roman"/>
                <w:sz w:val="24"/>
                <w:szCs w:val="24"/>
              </w:rPr>
              <w:t>Goal 14</w:t>
            </w:r>
          </w:p>
        </w:tc>
        <w:tc>
          <w:tcPr>
            <w:tcW w:w="3505" w:type="dxa"/>
          </w:tcPr>
          <w:p w14:paraId="6954264B" w14:textId="0BA2D129" w:rsidR="00FE433B" w:rsidRPr="00987E5B" w:rsidRDefault="00CE7E7E" w:rsidP="00987E5B">
            <w:pPr>
              <w:spacing w:after="160" w:line="276" w:lineRule="auto"/>
              <w:jc w:val="both"/>
              <w:rPr>
                <w:rFonts w:ascii="Times New Roman" w:hAnsi="Times New Roman" w:cs="Times New Roman"/>
                <w:sz w:val="24"/>
                <w:szCs w:val="24"/>
              </w:rPr>
            </w:pPr>
            <w:r w:rsidRPr="00987E5B">
              <w:rPr>
                <w:rFonts w:ascii="Times New Roman" w:hAnsi="Times New Roman" w:cs="Times New Roman"/>
                <w:sz w:val="24"/>
                <w:szCs w:val="24"/>
              </w:rPr>
              <w:t>Life below Water</w:t>
            </w:r>
          </w:p>
        </w:tc>
      </w:tr>
      <w:tr w:rsidR="00CE7E7E" w:rsidRPr="00987E5B" w14:paraId="40988F25" w14:textId="77777777" w:rsidTr="00C36232">
        <w:tc>
          <w:tcPr>
            <w:tcW w:w="1255" w:type="dxa"/>
          </w:tcPr>
          <w:p w14:paraId="34B33F25" w14:textId="2679F326" w:rsidR="00FE433B" w:rsidRPr="00987E5B" w:rsidRDefault="00CE7E7E" w:rsidP="00987E5B">
            <w:pPr>
              <w:spacing w:after="160" w:line="276" w:lineRule="auto"/>
              <w:jc w:val="both"/>
              <w:rPr>
                <w:rFonts w:ascii="Times New Roman" w:hAnsi="Times New Roman" w:cs="Times New Roman"/>
                <w:sz w:val="24"/>
                <w:szCs w:val="24"/>
              </w:rPr>
            </w:pPr>
            <w:r w:rsidRPr="00987E5B">
              <w:rPr>
                <w:rFonts w:ascii="Times New Roman" w:hAnsi="Times New Roman" w:cs="Times New Roman"/>
                <w:sz w:val="24"/>
                <w:szCs w:val="24"/>
              </w:rPr>
              <w:t>Goal 15</w:t>
            </w:r>
          </w:p>
        </w:tc>
        <w:tc>
          <w:tcPr>
            <w:tcW w:w="3419" w:type="dxa"/>
          </w:tcPr>
          <w:p w14:paraId="5B8A4C07" w14:textId="6B7AB643" w:rsidR="00FE433B" w:rsidRPr="00987E5B" w:rsidRDefault="00CE7E7E" w:rsidP="00987E5B">
            <w:pPr>
              <w:spacing w:after="160" w:line="276" w:lineRule="auto"/>
              <w:jc w:val="both"/>
              <w:rPr>
                <w:rFonts w:ascii="Times New Roman" w:hAnsi="Times New Roman" w:cs="Times New Roman"/>
                <w:sz w:val="24"/>
                <w:szCs w:val="24"/>
              </w:rPr>
            </w:pPr>
            <w:r w:rsidRPr="00987E5B">
              <w:rPr>
                <w:rFonts w:ascii="Times New Roman" w:hAnsi="Times New Roman" w:cs="Times New Roman"/>
                <w:sz w:val="24"/>
                <w:szCs w:val="24"/>
              </w:rPr>
              <w:t>Life on Land</w:t>
            </w:r>
          </w:p>
        </w:tc>
        <w:tc>
          <w:tcPr>
            <w:tcW w:w="1171" w:type="dxa"/>
          </w:tcPr>
          <w:p w14:paraId="63937D5C" w14:textId="64DF83C3" w:rsidR="00FE433B" w:rsidRPr="00987E5B" w:rsidRDefault="00CE7E7E" w:rsidP="00987E5B">
            <w:pPr>
              <w:spacing w:after="160" w:line="276" w:lineRule="auto"/>
              <w:jc w:val="both"/>
              <w:rPr>
                <w:rFonts w:ascii="Times New Roman" w:hAnsi="Times New Roman" w:cs="Times New Roman"/>
                <w:sz w:val="24"/>
                <w:szCs w:val="24"/>
              </w:rPr>
            </w:pPr>
            <w:r w:rsidRPr="00987E5B">
              <w:rPr>
                <w:rFonts w:ascii="Times New Roman" w:hAnsi="Times New Roman" w:cs="Times New Roman"/>
                <w:sz w:val="24"/>
                <w:szCs w:val="24"/>
              </w:rPr>
              <w:t>Goal 16</w:t>
            </w:r>
          </w:p>
        </w:tc>
        <w:tc>
          <w:tcPr>
            <w:tcW w:w="3505" w:type="dxa"/>
          </w:tcPr>
          <w:p w14:paraId="2C3D23F1" w14:textId="7C2F1680" w:rsidR="00FE433B" w:rsidRPr="00987E5B" w:rsidRDefault="00CE7E7E" w:rsidP="00987E5B">
            <w:pPr>
              <w:spacing w:after="160" w:line="276" w:lineRule="auto"/>
              <w:jc w:val="both"/>
              <w:rPr>
                <w:rFonts w:ascii="Times New Roman" w:hAnsi="Times New Roman" w:cs="Times New Roman"/>
                <w:sz w:val="24"/>
                <w:szCs w:val="24"/>
              </w:rPr>
            </w:pPr>
            <w:r w:rsidRPr="00987E5B">
              <w:rPr>
                <w:rFonts w:ascii="Times New Roman" w:hAnsi="Times New Roman" w:cs="Times New Roman"/>
                <w:sz w:val="24"/>
                <w:szCs w:val="24"/>
              </w:rPr>
              <w:t>Peace, Justice and Strong Institutions</w:t>
            </w:r>
          </w:p>
        </w:tc>
      </w:tr>
      <w:tr w:rsidR="00CE7E7E" w:rsidRPr="00987E5B" w14:paraId="0ACC821A" w14:textId="77777777" w:rsidTr="00C36232">
        <w:tc>
          <w:tcPr>
            <w:tcW w:w="1255" w:type="dxa"/>
          </w:tcPr>
          <w:p w14:paraId="69C53F90" w14:textId="0E848808" w:rsidR="00CE7E7E" w:rsidRPr="00987E5B" w:rsidRDefault="00CE7E7E" w:rsidP="00987E5B">
            <w:pPr>
              <w:spacing w:after="160" w:line="276" w:lineRule="auto"/>
              <w:jc w:val="both"/>
              <w:rPr>
                <w:rFonts w:ascii="Times New Roman" w:hAnsi="Times New Roman" w:cs="Times New Roman"/>
                <w:sz w:val="24"/>
                <w:szCs w:val="24"/>
              </w:rPr>
            </w:pPr>
            <w:r w:rsidRPr="00987E5B">
              <w:rPr>
                <w:rFonts w:ascii="Times New Roman" w:hAnsi="Times New Roman" w:cs="Times New Roman"/>
                <w:sz w:val="24"/>
                <w:szCs w:val="24"/>
              </w:rPr>
              <w:t>Goal 17</w:t>
            </w:r>
          </w:p>
        </w:tc>
        <w:tc>
          <w:tcPr>
            <w:tcW w:w="3419" w:type="dxa"/>
          </w:tcPr>
          <w:p w14:paraId="4F245A4B" w14:textId="0BEABE4D" w:rsidR="00CE7E7E" w:rsidRPr="00987E5B" w:rsidRDefault="00CE7E7E" w:rsidP="00987E5B">
            <w:pPr>
              <w:spacing w:after="160" w:line="276" w:lineRule="auto"/>
              <w:jc w:val="both"/>
              <w:rPr>
                <w:rFonts w:ascii="Times New Roman" w:hAnsi="Times New Roman" w:cs="Times New Roman"/>
                <w:sz w:val="24"/>
                <w:szCs w:val="24"/>
              </w:rPr>
            </w:pPr>
            <w:r w:rsidRPr="00987E5B">
              <w:rPr>
                <w:rFonts w:ascii="Times New Roman" w:hAnsi="Times New Roman" w:cs="Times New Roman"/>
                <w:sz w:val="24"/>
                <w:szCs w:val="24"/>
              </w:rPr>
              <w:t>Partnerships for the Goals</w:t>
            </w:r>
          </w:p>
        </w:tc>
        <w:tc>
          <w:tcPr>
            <w:tcW w:w="1171" w:type="dxa"/>
          </w:tcPr>
          <w:p w14:paraId="40A8C710" w14:textId="77777777" w:rsidR="00CE7E7E" w:rsidRPr="00987E5B" w:rsidRDefault="00CE7E7E" w:rsidP="00987E5B">
            <w:pPr>
              <w:spacing w:after="160" w:line="276" w:lineRule="auto"/>
              <w:jc w:val="both"/>
              <w:rPr>
                <w:rFonts w:ascii="Times New Roman" w:hAnsi="Times New Roman" w:cs="Times New Roman"/>
                <w:sz w:val="24"/>
                <w:szCs w:val="24"/>
              </w:rPr>
            </w:pPr>
          </w:p>
        </w:tc>
        <w:tc>
          <w:tcPr>
            <w:tcW w:w="3505" w:type="dxa"/>
          </w:tcPr>
          <w:p w14:paraId="25E98628" w14:textId="77777777" w:rsidR="00CE7E7E" w:rsidRPr="00987E5B" w:rsidRDefault="00CE7E7E" w:rsidP="00987E5B">
            <w:pPr>
              <w:spacing w:after="160" w:line="276" w:lineRule="auto"/>
              <w:jc w:val="both"/>
              <w:rPr>
                <w:rFonts w:ascii="Times New Roman" w:hAnsi="Times New Roman" w:cs="Times New Roman"/>
                <w:sz w:val="24"/>
                <w:szCs w:val="24"/>
              </w:rPr>
            </w:pPr>
          </w:p>
        </w:tc>
      </w:tr>
    </w:tbl>
    <w:p w14:paraId="46F17DDE" w14:textId="4F7953FB" w:rsidR="00FE433B" w:rsidRPr="00987E5B" w:rsidRDefault="00FE433B" w:rsidP="00987E5B">
      <w:pPr>
        <w:pStyle w:val="Heading3"/>
        <w:shd w:val="clear" w:color="auto" w:fill="FFFFFF"/>
        <w:spacing w:line="276" w:lineRule="auto"/>
        <w:jc w:val="both"/>
        <w:textAlignment w:val="baseline"/>
        <w:rPr>
          <w:rFonts w:ascii="Times New Roman" w:hAnsi="Times New Roman" w:cs="Times New Roman"/>
          <w:b w:val="0"/>
          <w:caps/>
          <w:color w:val="auto"/>
          <w:sz w:val="24"/>
          <w:szCs w:val="24"/>
        </w:rPr>
      </w:pPr>
    </w:p>
    <w:p w14:paraId="0B64587A" w14:textId="23A2ECE8" w:rsidR="00810E1F" w:rsidRPr="00987E5B" w:rsidRDefault="00810E1F" w:rsidP="00987E5B">
      <w:pPr>
        <w:tabs>
          <w:tab w:val="left" w:pos="5535"/>
        </w:tabs>
        <w:spacing w:line="276" w:lineRule="auto"/>
        <w:jc w:val="both"/>
        <w:rPr>
          <w:rFonts w:ascii="Times New Roman" w:hAnsi="Times New Roman" w:cs="Times New Roman"/>
          <w:sz w:val="24"/>
          <w:szCs w:val="24"/>
        </w:rPr>
      </w:pPr>
      <w:r w:rsidRPr="00987E5B">
        <w:rPr>
          <w:rFonts w:ascii="Times New Roman" w:hAnsi="Times New Roman" w:cs="Times New Roman"/>
          <w:sz w:val="24"/>
          <w:szCs w:val="24"/>
        </w:rPr>
        <w:tab/>
      </w:r>
    </w:p>
    <w:sectPr w:rsidR="00810E1F" w:rsidRPr="00987E5B"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FE3AB" w14:textId="77777777" w:rsidR="00E82ED0" w:rsidRDefault="00E82ED0" w:rsidP="00C9238F">
      <w:pPr>
        <w:spacing w:after="0" w:line="240" w:lineRule="auto"/>
      </w:pPr>
      <w:r>
        <w:separator/>
      </w:r>
    </w:p>
  </w:endnote>
  <w:endnote w:type="continuationSeparator" w:id="0">
    <w:p w14:paraId="489EFF2B" w14:textId="77777777" w:rsidR="00E82ED0" w:rsidRDefault="00E82ED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460B293-AAFB-4205-9E54-25800E487D98}"/>
    <w:embedBold r:id="rId2" w:fontKey="{9681E3B7-13E4-4E25-B339-0B0FAACE1CE1}"/>
    <w:embedItalic r:id="rId3" w:fontKey="{8A551FEF-0C0C-40CB-9FDF-AE1AD5711E82}"/>
    <w:embedBoldItalic r:id="rId4" w:fontKey="{C749F845-A4F5-47D0-A0B9-4395567F6FEC}"/>
  </w:font>
  <w:font w:name="Corbel">
    <w:panose1 w:val="020B0503020204020204"/>
    <w:charset w:val="00"/>
    <w:family w:val="swiss"/>
    <w:pitch w:val="variable"/>
    <w:sig w:usb0="A00002EF" w:usb1="4000A44B" w:usb2="00000000" w:usb3="00000000" w:csb0="0000019F" w:csb1="00000000"/>
    <w:embedRegular r:id="rId5" w:fontKey="{B7945443-19FB-4A18-BF2D-6939F077916F}"/>
    <w:embedBold r:id="rId6" w:fontKey="{BE264245-290A-4EDE-B8F4-784ACCE00A46}"/>
    <w:embedItalic r:id="rId7" w:fontKey="{3E73447B-5DB0-49D5-B27E-0BDEAA6F0999}"/>
  </w:font>
  <w:font w:name="Vrinda">
    <w:panose1 w:val="00000400000000000000"/>
    <w:charset w:val="00"/>
    <w:family w:val="swiss"/>
    <w:pitch w:val="variable"/>
    <w:sig w:usb0="00010003" w:usb1="00000000" w:usb2="00000000" w:usb3="00000000" w:csb0="00000001" w:csb1="00000000"/>
    <w:embedRegular r:id="rId8" w:fontKey="{EF9A4EFD-DAE0-47DC-A450-E818E7A30BCA}"/>
    <w:embedBold r:id="rId9" w:fontKey="{3D06CF30-F520-4069-84AC-870526D65E91}"/>
    <w:embedItalic r:id="rId10" w:fontKey="{BCEEEB79-C959-4373-B8F0-0130CEA94686}"/>
    <w:embedBoldItalic r:id="rId11" w:fontKey="{84A1E3A4-49A1-4962-8520-3287BE6AE93A}"/>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9A2BF4BC-B31E-4007-BE18-1EB86E4CDB31}"/>
  </w:font>
  <w:font w:name="Roboto">
    <w:charset w:val="00"/>
    <w:family w:val="auto"/>
    <w:pitch w:val="variable"/>
    <w:sig w:usb0="E00002FF" w:usb1="5000205B" w:usb2="00000020" w:usb3="00000000" w:csb0="0000019F" w:csb1="00000000"/>
    <w:embedRegular r:id="rId13" w:fontKey="{7413DA6A-ACEB-41B5-815E-AC1ED1D03E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F2CA6" w14:textId="77777777" w:rsidR="00E82ED0" w:rsidRDefault="00E82ED0" w:rsidP="00C9238F">
      <w:pPr>
        <w:spacing w:after="0" w:line="240" w:lineRule="auto"/>
      </w:pPr>
      <w:r>
        <w:separator/>
      </w:r>
    </w:p>
  </w:footnote>
  <w:footnote w:type="continuationSeparator" w:id="0">
    <w:p w14:paraId="0F004314" w14:textId="77777777" w:rsidR="00E82ED0" w:rsidRDefault="00E82ED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067994808">
    <w:abstractNumId w:val="12"/>
  </w:num>
  <w:num w:numId="2" w16cid:durableId="941306626">
    <w:abstractNumId w:val="8"/>
  </w:num>
  <w:num w:numId="3" w16cid:durableId="1489830330">
    <w:abstractNumId w:val="16"/>
  </w:num>
  <w:num w:numId="4" w16cid:durableId="1523008629">
    <w:abstractNumId w:val="13"/>
  </w:num>
  <w:num w:numId="5" w16cid:durableId="1216813010">
    <w:abstractNumId w:val="14"/>
  </w:num>
  <w:num w:numId="6" w16cid:durableId="1900939748">
    <w:abstractNumId w:val="20"/>
  </w:num>
  <w:num w:numId="7" w16cid:durableId="256377634">
    <w:abstractNumId w:val="7"/>
  </w:num>
  <w:num w:numId="8" w16cid:durableId="179859788">
    <w:abstractNumId w:val="11"/>
  </w:num>
  <w:num w:numId="9" w16cid:durableId="1226838554">
    <w:abstractNumId w:val="18"/>
  </w:num>
  <w:num w:numId="10" w16cid:durableId="1171993925">
    <w:abstractNumId w:val="2"/>
  </w:num>
  <w:num w:numId="11" w16cid:durableId="1290667353">
    <w:abstractNumId w:val="6"/>
  </w:num>
  <w:num w:numId="12" w16cid:durableId="1057434538">
    <w:abstractNumId w:val="1"/>
  </w:num>
  <w:num w:numId="13" w16cid:durableId="209847577">
    <w:abstractNumId w:val="3"/>
  </w:num>
  <w:num w:numId="14" w16cid:durableId="1168862123">
    <w:abstractNumId w:val="10"/>
  </w:num>
  <w:num w:numId="15" w16cid:durableId="347604827">
    <w:abstractNumId w:val="9"/>
  </w:num>
  <w:num w:numId="16" w16cid:durableId="660348577">
    <w:abstractNumId w:val="17"/>
  </w:num>
  <w:num w:numId="17" w16cid:durableId="1091699767">
    <w:abstractNumId w:val="4"/>
  </w:num>
  <w:num w:numId="18" w16cid:durableId="1134526234">
    <w:abstractNumId w:val="22"/>
  </w:num>
  <w:num w:numId="19" w16cid:durableId="2065521737">
    <w:abstractNumId w:val="19"/>
  </w:num>
  <w:num w:numId="20" w16cid:durableId="708459302">
    <w:abstractNumId w:val="15"/>
  </w:num>
  <w:num w:numId="21" w16cid:durableId="246888857">
    <w:abstractNumId w:val="21"/>
  </w:num>
  <w:num w:numId="22" w16cid:durableId="479882358">
    <w:abstractNumId w:val="5"/>
  </w:num>
  <w:num w:numId="23" w16cid:durableId="121963515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54AC1"/>
    <w:rsid w:val="0006568A"/>
    <w:rsid w:val="00065A07"/>
    <w:rsid w:val="00076F0F"/>
    <w:rsid w:val="00084253"/>
    <w:rsid w:val="000D0A38"/>
    <w:rsid w:val="000D1F49"/>
    <w:rsid w:val="000D68B9"/>
    <w:rsid w:val="00110BAB"/>
    <w:rsid w:val="0017034F"/>
    <w:rsid w:val="001727CA"/>
    <w:rsid w:val="001C7EE3"/>
    <w:rsid w:val="001E63E9"/>
    <w:rsid w:val="001F5CF8"/>
    <w:rsid w:val="00210020"/>
    <w:rsid w:val="00235649"/>
    <w:rsid w:val="00263D75"/>
    <w:rsid w:val="00270ADC"/>
    <w:rsid w:val="002C56E6"/>
    <w:rsid w:val="002C572B"/>
    <w:rsid w:val="002D3238"/>
    <w:rsid w:val="002F2AC1"/>
    <w:rsid w:val="00300623"/>
    <w:rsid w:val="003274A6"/>
    <w:rsid w:val="00361E11"/>
    <w:rsid w:val="00370C3C"/>
    <w:rsid w:val="003B539B"/>
    <w:rsid w:val="003F0847"/>
    <w:rsid w:val="003F5574"/>
    <w:rsid w:val="0040090B"/>
    <w:rsid w:val="00421017"/>
    <w:rsid w:val="0046302A"/>
    <w:rsid w:val="00487D2D"/>
    <w:rsid w:val="004A0B4F"/>
    <w:rsid w:val="004D5D62"/>
    <w:rsid w:val="004E5717"/>
    <w:rsid w:val="004F76A2"/>
    <w:rsid w:val="005014C2"/>
    <w:rsid w:val="005112D0"/>
    <w:rsid w:val="00522B79"/>
    <w:rsid w:val="0053232F"/>
    <w:rsid w:val="00567E00"/>
    <w:rsid w:val="00576892"/>
    <w:rsid w:val="00577E06"/>
    <w:rsid w:val="005A3BF7"/>
    <w:rsid w:val="005B71DD"/>
    <w:rsid w:val="005E19AD"/>
    <w:rsid w:val="005F2035"/>
    <w:rsid w:val="005F7990"/>
    <w:rsid w:val="0063739C"/>
    <w:rsid w:val="00664C14"/>
    <w:rsid w:val="006B5687"/>
    <w:rsid w:val="006C4F8F"/>
    <w:rsid w:val="006F050B"/>
    <w:rsid w:val="0073710F"/>
    <w:rsid w:val="00770F25"/>
    <w:rsid w:val="00774C74"/>
    <w:rsid w:val="007A35A8"/>
    <w:rsid w:val="007A3AA7"/>
    <w:rsid w:val="007B0A85"/>
    <w:rsid w:val="007C674D"/>
    <w:rsid w:val="007C6A52"/>
    <w:rsid w:val="007E4956"/>
    <w:rsid w:val="00807A35"/>
    <w:rsid w:val="00810E1F"/>
    <w:rsid w:val="0082043E"/>
    <w:rsid w:val="00852B20"/>
    <w:rsid w:val="00887812"/>
    <w:rsid w:val="00897670"/>
    <w:rsid w:val="008B0E32"/>
    <w:rsid w:val="008E203A"/>
    <w:rsid w:val="008E2DBA"/>
    <w:rsid w:val="0091229C"/>
    <w:rsid w:val="00920221"/>
    <w:rsid w:val="00940E73"/>
    <w:rsid w:val="00952407"/>
    <w:rsid w:val="0097437B"/>
    <w:rsid w:val="0097508B"/>
    <w:rsid w:val="00980CEF"/>
    <w:rsid w:val="0098597D"/>
    <w:rsid w:val="00987E5B"/>
    <w:rsid w:val="009B21A9"/>
    <w:rsid w:val="009F619A"/>
    <w:rsid w:val="009F6DDE"/>
    <w:rsid w:val="009F77CA"/>
    <w:rsid w:val="00A059D2"/>
    <w:rsid w:val="00A1613A"/>
    <w:rsid w:val="00A33E91"/>
    <w:rsid w:val="00A370A8"/>
    <w:rsid w:val="00A51CA6"/>
    <w:rsid w:val="00A6153C"/>
    <w:rsid w:val="00A82A33"/>
    <w:rsid w:val="00AF6BFE"/>
    <w:rsid w:val="00B945F7"/>
    <w:rsid w:val="00BC6682"/>
    <w:rsid w:val="00BD4753"/>
    <w:rsid w:val="00BD5CB1"/>
    <w:rsid w:val="00BE62EE"/>
    <w:rsid w:val="00C003BA"/>
    <w:rsid w:val="00C26236"/>
    <w:rsid w:val="00C333A6"/>
    <w:rsid w:val="00C36232"/>
    <w:rsid w:val="00C46878"/>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87FF0"/>
    <w:rsid w:val="00DB3FAD"/>
    <w:rsid w:val="00E15BE6"/>
    <w:rsid w:val="00E61C09"/>
    <w:rsid w:val="00E82ED0"/>
    <w:rsid w:val="00EB3B58"/>
    <w:rsid w:val="00EC7359"/>
    <w:rsid w:val="00EE3054"/>
    <w:rsid w:val="00F00606"/>
    <w:rsid w:val="00F01256"/>
    <w:rsid w:val="00F46174"/>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133332989">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498</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2022-08-08T07:30:00Z</dcterms:created>
  <dcterms:modified xsi:type="dcterms:W3CDTF">2022-08-08T07:30:00Z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