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F838A6" w:rsidRPr="005E19AD" w14:paraId="235DBD8E" w14:textId="77777777" w:rsidTr="002175D4">
        <w:tc>
          <w:tcPr>
            <w:tcW w:w="926" w:type="pct"/>
            <w:vAlign w:val="center"/>
          </w:tcPr>
          <w:p w14:paraId="5EAB7E52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560EC8CE" w:rsidR="00F838A6" w:rsidRPr="00C333A6" w:rsidRDefault="00914089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914089">
              <w:rPr>
                <w:rFonts w:ascii="Times New Roman" w:hAnsi="Times New Roman" w:cs="Times New Roman"/>
              </w:rPr>
              <w:t>Design and Manufacturing of a Low-Cost Synchronous Motor-Generator for Electrical Machine Laboratory</w:t>
            </w:r>
          </w:p>
        </w:tc>
      </w:tr>
      <w:tr w:rsidR="00F838A6" w:rsidRPr="005E19AD" w14:paraId="13826534" w14:textId="77777777" w:rsidTr="002175D4">
        <w:tc>
          <w:tcPr>
            <w:tcW w:w="926" w:type="pct"/>
            <w:vAlign w:val="center"/>
          </w:tcPr>
          <w:p w14:paraId="5E3DBFA2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6BF9A8D5" w:rsidR="00F838A6" w:rsidRPr="000C3726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  <w:r w:rsidR="003B0108">
              <w:rPr>
                <w:rFonts w:ascii="Times New Roman" w:hAnsi="Times New Roman" w:cs="Times New Roman"/>
              </w:rPr>
              <w:t>,</w:t>
            </w:r>
            <w:r w:rsidR="005E605C">
              <w:rPr>
                <w:rFonts w:ascii="Times New Roman" w:hAnsi="Times New Roman" w:cs="Times New Roman"/>
              </w:rPr>
              <w:t xml:space="preserve"> </w:t>
            </w:r>
            <w:r w:rsidR="006574D8" w:rsidRPr="00FB783E">
              <w:rPr>
                <w:rFonts w:ascii="Times New Roman" w:hAnsi="Times New Roman" w:cs="Times New Roman"/>
              </w:rPr>
              <w:t>Debashis</w:t>
            </w:r>
            <w:r w:rsidR="00F71B38">
              <w:rPr>
                <w:rFonts w:ascii="Times New Roman" w:hAnsi="Times New Roman" w:cs="Times New Roman"/>
              </w:rPr>
              <w:t>h</w:t>
            </w:r>
            <w:r w:rsidR="006574D8" w:rsidRPr="00FB783E">
              <w:rPr>
                <w:rFonts w:ascii="Times New Roman" w:hAnsi="Times New Roman" w:cs="Times New Roman"/>
              </w:rPr>
              <w:t xml:space="preserve"> Das</w:t>
            </w:r>
            <w:r w:rsidR="003B0108">
              <w:rPr>
                <w:rFonts w:ascii="Times New Roman" w:hAnsi="Times New Roman" w:cs="Times New Roman"/>
              </w:rPr>
              <w:t xml:space="preserve">, </w:t>
            </w:r>
            <w:r w:rsidR="003B0108">
              <w:rPr>
                <w:rFonts w:ascii="Times New Roman" w:hAnsi="Times New Roman" w:cs="Times New Roman"/>
              </w:rPr>
              <w:t>and</w:t>
            </w:r>
            <w:r w:rsidR="003B0108">
              <w:rPr>
                <w:rFonts w:ascii="Times New Roman" w:hAnsi="Times New Roman" w:cs="Times New Roman"/>
              </w:rPr>
              <w:t xml:space="preserve"> Rafiqul Islam</w:t>
            </w:r>
          </w:p>
        </w:tc>
      </w:tr>
      <w:tr w:rsidR="00F838A6" w:rsidRPr="005E19AD" w14:paraId="0A3B3DB0" w14:textId="77777777" w:rsidTr="002175D4">
        <w:tc>
          <w:tcPr>
            <w:tcW w:w="926" w:type="pct"/>
            <w:vAlign w:val="center"/>
          </w:tcPr>
          <w:p w14:paraId="0C713A8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F838A6" w:rsidRPr="005E19AD" w14:paraId="157F7843" w14:textId="77777777" w:rsidTr="002175D4">
        <w:tc>
          <w:tcPr>
            <w:tcW w:w="926" w:type="pct"/>
            <w:vAlign w:val="center"/>
          </w:tcPr>
          <w:p w14:paraId="1DBA432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6150D1FA" w:rsidR="00F838A6" w:rsidRPr="005E19AD" w:rsidRDefault="004251F0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E16844">
              <w:rPr>
                <w:rFonts w:ascii="Times New Roman" w:hAnsi="Times New Roman" w:cs="Times New Roman"/>
              </w:rPr>
              <w:t xml:space="preserve">Proceedings of the </w:t>
            </w:r>
            <w:r w:rsidR="00596AF5" w:rsidRPr="00596AF5">
              <w:rPr>
                <w:rFonts w:ascii="Times New Roman" w:hAnsi="Times New Roman" w:cs="Times New Roman"/>
              </w:rPr>
              <w:t>Conference on Engineering Research, Innovation and Education (CERIE)</w:t>
            </w:r>
          </w:p>
        </w:tc>
      </w:tr>
      <w:tr w:rsidR="00F838A6" w:rsidRPr="005E19AD" w14:paraId="152340B8" w14:textId="77777777" w:rsidTr="002175D4">
        <w:tc>
          <w:tcPr>
            <w:tcW w:w="926" w:type="pct"/>
            <w:vAlign w:val="center"/>
          </w:tcPr>
          <w:p w14:paraId="56356BEB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5E19AD" w14:paraId="425BFADE" w14:textId="77777777" w:rsidTr="002175D4">
        <w:tc>
          <w:tcPr>
            <w:tcW w:w="926" w:type="pct"/>
            <w:vAlign w:val="center"/>
          </w:tcPr>
          <w:p w14:paraId="04769C81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2AA6FCE5" w14:textId="77777777" w:rsidR="00F838A6" w:rsidRPr="005E19AD" w:rsidRDefault="00F838A6" w:rsidP="0043779F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603C715F" w14:textId="77777777" w:rsidTr="00596AF5">
        <w:trPr>
          <w:trHeight w:val="800"/>
        </w:trPr>
        <w:tc>
          <w:tcPr>
            <w:tcW w:w="926" w:type="pct"/>
            <w:vAlign w:val="center"/>
          </w:tcPr>
          <w:p w14:paraId="5DB3E33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59BD772B" w:rsidR="00F838A6" w:rsidRPr="005E19AD" w:rsidRDefault="00596AF5" w:rsidP="00437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Faculty of Applied Science and Engineering, </w:t>
            </w:r>
            <w:r w:rsidRPr="00596AF5">
              <w:rPr>
                <w:rFonts w:ascii="Times New Roman" w:hAnsi="Times New Roman" w:cs="Times New Roman"/>
              </w:rPr>
              <w:t>Shahjalal University of Science and Technology, Sylhet, Bangladesh</w:t>
            </w:r>
          </w:p>
        </w:tc>
      </w:tr>
      <w:tr w:rsidR="00F838A6" w:rsidRPr="005E19AD" w14:paraId="64CF2249" w14:textId="77777777" w:rsidTr="002175D4">
        <w:tc>
          <w:tcPr>
            <w:tcW w:w="926" w:type="pct"/>
            <w:vAlign w:val="center"/>
          </w:tcPr>
          <w:p w14:paraId="09D62228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2E1F8328" w:rsidR="00F838A6" w:rsidRPr="005E19AD" w:rsidRDefault="00596AF5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596AF5">
              <w:rPr>
                <w:rFonts w:ascii="Times New Roman" w:hAnsi="Times New Roman" w:cs="Times New Roman"/>
              </w:rPr>
              <w:t>11 January 201</w:t>
            </w:r>
            <w:r w:rsidR="006574D8">
              <w:rPr>
                <w:rFonts w:ascii="Times New Roman" w:hAnsi="Times New Roman" w:cs="Times New Roman"/>
              </w:rPr>
              <w:t>1</w:t>
            </w:r>
          </w:p>
        </w:tc>
      </w:tr>
      <w:tr w:rsidR="00F838A6" w:rsidRPr="005E19AD" w14:paraId="039F02B7" w14:textId="77777777" w:rsidTr="002175D4">
        <w:tc>
          <w:tcPr>
            <w:tcW w:w="926" w:type="pct"/>
            <w:vAlign w:val="center"/>
          </w:tcPr>
          <w:p w14:paraId="7963392F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2CB3400F" w14:textId="77777777" w:rsidTr="002175D4">
        <w:tc>
          <w:tcPr>
            <w:tcW w:w="926" w:type="pct"/>
            <w:vAlign w:val="center"/>
          </w:tcPr>
          <w:p w14:paraId="0637E9D8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C333A6" w:rsidRDefault="00817AF2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7156110F" w14:textId="77777777" w:rsidTr="002175D4">
        <w:tc>
          <w:tcPr>
            <w:tcW w:w="926" w:type="pct"/>
            <w:vAlign w:val="center"/>
          </w:tcPr>
          <w:p w14:paraId="73AD505E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4FBB842B" w:rsidR="00F838A6" w:rsidRPr="005E19AD" w:rsidRDefault="00955DAB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955DAB">
              <w:rPr>
                <w:rFonts w:ascii="Times New Roman" w:hAnsi="Times New Roman" w:cs="Times New Roman"/>
                <w:sz w:val="24"/>
                <w:szCs w:val="24"/>
              </w:rPr>
              <w:t>https://www.researchgate.net/publication/285591899_DESIGN_AND_MANUFACTURING_OF_A_LOW_COST_SYNCHRONOUS_MOTOR-GENERATOR_FOR_ELECTRICAL_MACHINE_LABORATORY</w:t>
            </w:r>
          </w:p>
        </w:tc>
      </w:tr>
      <w:tr w:rsidR="00F838A6" w:rsidRPr="005E19AD" w14:paraId="187EEC98" w14:textId="77777777" w:rsidTr="002175D4">
        <w:tc>
          <w:tcPr>
            <w:tcW w:w="926" w:type="pct"/>
            <w:vAlign w:val="center"/>
          </w:tcPr>
          <w:p w14:paraId="0DD961CA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756060C8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596AF5">
              <w:rPr>
                <w:rFonts w:ascii="Times New Roman" w:hAnsi="Times New Roman" w:cs="Times New Roman"/>
              </w:rPr>
              <w:t xml:space="preserve">SUST, </w:t>
            </w:r>
            <w:r w:rsidR="00596AF5" w:rsidRPr="00596AF5">
              <w:rPr>
                <w:rFonts w:ascii="Times New Roman" w:hAnsi="Times New Roman" w:cs="Times New Roman"/>
              </w:rPr>
              <w:t>Sylhet, Bangladesh</w:t>
            </w:r>
            <w:r w:rsidR="004251F0">
              <w:rPr>
                <w:rFonts w:ascii="Times New Roman" w:hAnsi="Times New Roman" w:cs="Times New Roman"/>
              </w:rPr>
              <w:t>,</w:t>
            </w:r>
            <w:r w:rsidR="00A85A07" w:rsidRPr="00A85A07">
              <w:rPr>
                <w:rFonts w:ascii="Times New Roman" w:hAnsi="Times New Roman" w:cs="Times New Roman"/>
              </w:rPr>
              <w:t xml:space="preserve"> </w:t>
            </w:r>
            <w:r w:rsidR="00596AF5">
              <w:rPr>
                <w:rFonts w:ascii="Times New Roman" w:hAnsi="Times New Roman" w:cs="Times New Roman"/>
              </w:rPr>
              <w:t xml:space="preserve">Date: </w:t>
            </w:r>
            <w:r w:rsidR="00596AF5" w:rsidRPr="00596AF5">
              <w:rPr>
                <w:rFonts w:ascii="Times New Roman" w:hAnsi="Times New Roman" w:cs="Times New Roman"/>
              </w:rPr>
              <w:t>11-13 January 201</w:t>
            </w:r>
            <w:r w:rsidR="006574D8">
              <w:rPr>
                <w:rFonts w:ascii="Times New Roman" w:hAnsi="Times New Roman" w:cs="Times New Roman"/>
              </w:rPr>
              <w:t>1</w:t>
            </w:r>
            <w:r w:rsidR="00596AF5" w:rsidRPr="00596AF5">
              <w:rPr>
                <w:rFonts w:ascii="Times New Roman" w:hAnsi="Times New Roman" w:cs="Times New Roman"/>
              </w:rPr>
              <w:t xml:space="preserve">, pp. </w:t>
            </w:r>
            <w:r w:rsidR="006574D8" w:rsidRPr="00FB783E">
              <w:rPr>
                <w:rFonts w:ascii="Times New Roman" w:hAnsi="Times New Roman" w:cs="Times New Roman"/>
              </w:rPr>
              <w:t>pp. 5</w:t>
            </w:r>
            <w:r w:rsidR="00955DAB">
              <w:rPr>
                <w:rFonts w:ascii="Times New Roman" w:hAnsi="Times New Roman" w:cs="Times New Roman"/>
              </w:rPr>
              <w:t>25</w:t>
            </w:r>
            <w:r w:rsidR="006574D8" w:rsidRPr="00FB783E">
              <w:rPr>
                <w:rFonts w:ascii="Times New Roman" w:hAnsi="Times New Roman" w:cs="Times New Roman"/>
              </w:rPr>
              <w:t>-5</w:t>
            </w:r>
            <w:r w:rsidR="00955DAB">
              <w:rPr>
                <w:rFonts w:ascii="Times New Roman" w:hAnsi="Times New Roman" w:cs="Times New Roman"/>
              </w:rPr>
              <w:t>2</w:t>
            </w:r>
            <w:r w:rsidR="006574D8" w:rsidRPr="00FB783E">
              <w:rPr>
                <w:rFonts w:ascii="Times New Roman" w:hAnsi="Times New Roman" w:cs="Times New Roman"/>
              </w:rPr>
              <w:t>9</w:t>
            </w:r>
            <w:r w:rsidR="00596AF5">
              <w:rPr>
                <w:rFonts w:ascii="Times New Roman" w:hAnsi="Times New Roman" w:cs="Times New Roman"/>
              </w:rPr>
              <w:t>.</w:t>
            </w:r>
          </w:p>
        </w:tc>
      </w:tr>
      <w:tr w:rsidR="00F838A6" w:rsidRPr="005E19AD" w14:paraId="3F6BD7F0" w14:textId="77777777" w:rsidTr="002175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5E19AD" w:rsidRDefault="00F838A6" w:rsidP="0043779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5E19AD" w:rsidRDefault="00F838A6" w:rsidP="00F838A6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5E19AD" w14:paraId="6005329C" w14:textId="77777777" w:rsidTr="0043779F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5E19AD" w14:paraId="5732DF7F" w14:textId="77777777" w:rsidTr="0043779F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5504D3" w:rsidRDefault="00F838A6" w:rsidP="0043779F">
            <w:pPr>
              <w:rPr>
                <w:rFonts w:ascii="Times New Roman" w:hAnsi="Times New Roman" w:cs="Times New Roman"/>
              </w:rPr>
            </w:pPr>
          </w:p>
          <w:p w14:paraId="64BD8F64" w14:textId="18124A06" w:rsidR="00F838A6" w:rsidRPr="005E19AD" w:rsidRDefault="00F838A6" w:rsidP="0043779F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 w:rsidR="00843FD5">
              <w:t xml:space="preserve"> </w:t>
            </w:r>
            <w:r w:rsidR="00955DAB" w:rsidRPr="00955DAB">
              <w:rPr>
                <w:rStyle w:val="markedcontent"/>
                <w:rFonts w:ascii="Times New Roman" w:hAnsi="Times New Roman" w:cs="Times New Roman"/>
              </w:rPr>
              <w:t xml:space="preserve">In this work, we have developed a very </w:t>
            </w:r>
            <w:r w:rsidR="00955DAB" w:rsidRPr="00955DAB">
              <w:rPr>
                <w:rStyle w:val="markedcontent"/>
                <w:rFonts w:ascii="Times New Roman" w:hAnsi="Times New Roman" w:cs="Times New Roman"/>
              </w:rPr>
              <w:t>low-cost</w:t>
            </w:r>
            <w:r w:rsidR="00955DAB" w:rsidRPr="00955DAB">
              <w:rPr>
                <w:rStyle w:val="markedcontent"/>
                <w:rFonts w:ascii="Times New Roman" w:hAnsi="Times New Roman" w:cs="Times New Roman"/>
              </w:rPr>
              <w:t xml:space="preserve"> synchronous machine </w:t>
            </w:r>
            <w:r w:rsidR="00955DAB">
              <w:rPr>
                <w:rStyle w:val="markedcontent"/>
                <w:rFonts w:ascii="Times New Roman" w:hAnsi="Times New Roman" w:cs="Times New Roman"/>
              </w:rPr>
              <w:t>t</w:t>
            </w:r>
            <w:r w:rsidR="00955DAB">
              <w:rPr>
                <w:rStyle w:val="markedcontent"/>
              </w:rPr>
              <w:t>hat</w:t>
            </w:r>
            <w:r w:rsidR="00955DAB" w:rsidRPr="00955DAB">
              <w:rPr>
                <w:rStyle w:val="markedcontent"/>
                <w:rFonts w:ascii="Times New Roman" w:hAnsi="Times New Roman" w:cs="Times New Roman"/>
              </w:rPr>
              <w:t xml:space="preserve"> can be run as both </w:t>
            </w:r>
            <w:r w:rsidR="00955DAB">
              <w:rPr>
                <w:rStyle w:val="markedcontent"/>
                <w:rFonts w:ascii="Times New Roman" w:hAnsi="Times New Roman" w:cs="Times New Roman"/>
              </w:rPr>
              <w:t>a</w:t>
            </w:r>
            <w:r w:rsidR="00955DAB">
              <w:rPr>
                <w:rStyle w:val="markedcontent"/>
              </w:rPr>
              <w:t xml:space="preserve"> </w:t>
            </w:r>
            <w:r w:rsidR="00955DAB" w:rsidRPr="00955DAB">
              <w:rPr>
                <w:rStyle w:val="markedcontent"/>
                <w:rFonts w:ascii="Times New Roman" w:hAnsi="Times New Roman" w:cs="Times New Roman"/>
              </w:rPr>
              <w:t xml:space="preserve">synchronous motor as well </w:t>
            </w:r>
            <w:r w:rsidR="00955DAB">
              <w:rPr>
                <w:rStyle w:val="markedcontent"/>
                <w:rFonts w:ascii="Times New Roman" w:hAnsi="Times New Roman" w:cs="Times New Roman"/>
              </w:rPr>
              <w:t>a</w:t>
            </w:r>
            <w:r w:rsidR="00955DAB">
              <w:rPr>
                <w:rStyle w:val="markedcontent"/>
              </w:rPr>
              <w:t>n</w:t>
            </w:r>
            <w:r w:rsidR="00955DAB" w:rsidRPr="00955DAB">
              <w:rPr>
                <w:rStyle w:val="markedcontent"/>
                <w:rFonts w:ascii="Times New Roman" w:hAnsi="Times New Roman" w:cs="Times New Roman"/>
              </w:rPr>
              <w:t xml:space="preserve"> alternator. When the machine runs as an alternator, an induction motor or a DC shunt motor is required as the prime mover. This has also been developed. The machine has four poles. Its stator voltage is 415 V (AC), stator current is 0.75 A, rotor voltage is 0 to 240 V (DC) and rotor current is 0.4 A. With this machine, at least eight experiments can be performed for </w:t>
            </w:r>
            <w:r w:rsidR="00955DAB">
              <w:rPr>
                <w:rStyle w:val="markedcontent"/>
                <w:rFonts w:ascii="Times New Roman" w:hAnsi="Times New Roman" w:cs="Times New Roman"/>
              </w:rPr>
              <w:t>u</w:t>
            </w:r>
            <w:r w:rsidR="00955DAB">
              <w:rPr>
                <w:rStyle w:val="markedcontent"/>
              </w:rPr>
              <w:t>ndergraduate-level</w:t>
            </w:r>
            <w:r w:rsidR="00955DAB" w:rsidRPr="00955DAB">
              <w:rPr>
                <w:rStyle w:val="markedcontent"/>
                <w:rFonts w:ascii="Times New Roman" w:hAnsi="Times New Roman" w:cs="Times New Roman"/>
              </w:rPr>
              <w:t xml:space="preserve"> students. There are future expansion provisions in this machine. All the experimental results support theory. It has also been found that the machine reduces the cost by around 67 % than that of an equivalent machine imported from </w:t>
            </w:r>
            <w:r w:rsidR="00955DAB">
              <w:rPr>
                <w:rStyle w:val="markedcontent"/>
                <w:rFonts w:ascii="Times New Roman" w:hAnsi="Times New Roman" w:cs="Times New Roman"/>
              </w:rPr>
              <w:t>a</w:t>
            </w:r>
            <w:r w:rsidR="00955DAB">
              <w:rPr>
                <w:rStyle w:val="markedcontent"/>
              </w:rPr>
              <w:t xml:space="preserve"> </w:t>
            </w:r>
            <w:r w:rsidR="00955DAB" w:rsidRPr="00955DAB">
              <w:rPr>
                <w:rStyle w:val="markedcontent"/>
                <w:rFonts w:ascii="Times New Roman" w:hAnsi="Times New Roman" w:cs="Times New Roman"/>
              </w:rPr>
              <w:t>foreign country.</w:t>
            </w:r>
          </w:p>
        </w:tc>
      </w:tr>
    </w:tbl>
    <w:p w14:paraId="41E6AB8A" w14:textId="7391642F" w:rsidR="00C55599" w:rsidRPr="005E19AD" w:rsidRDefault="00C55599" w:rsidP="00843FD5">
      <w:pPr>
        <w:rPr>
          <w:rFonts w:ascii="Times New Roman" w:hAnsi="Times New Roman" w:cs="Times New Roman"/>
        </w:rPr>
      </w:pPr>
    </w:p>
    <w:sectPr w:rsidR="00C55599" w:rsidRPr="005E19AD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A7066" w14:textId="77777777" w:rsidR="00EC2335" w:rsidRDefault="00EC2335" w:rsidP="00C9238F">
      <w:pPr>
        <w:spacing w:after="0" w:line="240" w:lineRule="auto"/>
      </w:pPr>
      <w:r>
        <w:separator/>
      </w:r>
    </w:p>
  </w:endnote>
  <w:endnote w:type="continuationSeparator" w:id="0">
    <w:p w14:paraId="1B12B25B" w14:textId="77777777" w:rsidR="00EC2335" w:rsidRDefault="00EC233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550C9D-1C3F-479E-9325-42B2179DF099}"/>
    <w:embedBold r:id="rId2" w:fontKey="{13CC6A77-8AA4-4383-8A01-105C251FED8D}"/>
    <w:embedItalic r:id="rId3" w:fontKey="{FF09DD46-FA97-463A-BB1B-4F53E4FAD92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A83EE00-F07C-4ACB-A771-EA9B4A47D142}"/>
    <w:embedBold r:id="rId5" w:fontKey="{FF52EF02-544A-47AC-A6B7-629B5EFB227B}"/>
    <w:embedItalic r:id="rId6" w:fontKey="{7A60939B-DFF1-4F1A-B369-416211DDC7B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41E098D1-F871-4138-BC28-4B31AAB451FA}"/>
    <w:embedBold r:id="rId8" w:fontKey="{97A918A7-EEC4-49C0-896B-CD9A88E4EF66}"/>
    <w:embedItalic r:id="rId9" w:fontKey="{F319753A-700E-4CA3-BE8D-B4DF88847EAB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334CA55-77DE-4212-906E-BDB8D128D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49D1B" w14:textId="77777777" w:rsidR="00EC2335" w:rsidRDefault="00EC2335" w:rsidP="00C9238F">
      <w:pPr>
        <w:spacing w:after="0" w:line="240" w:lineRule="auto"/>
      </w:pPr>
      <w:r>
        <w:separator/>
      </w:r>
    </w:p>
  </w:footnote>
  <w:footnote w:type="continuationSeparator" w:id="0">
    <w:p w14:paraId="4243009B" w14:textId="77777777" w:rsidR="00EC2335" w:rsidRDefault="00EC233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47BAF"/>
    <w:rsid w:val="00052382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110BAB"/>
    <w:rsid w:val="00113952"/>
    <w:rsid w:val="00143FA9"/>
    <w:rsid w:val="00144A0C"/>
    <w:rsid w:val="0014673A"/>
    <w:rsid w:val="00155E08"/>
    <w:rsid w:val="001626AC"/>
    <w:rsid w:val="001671AE"/>
    <w:rsid w:val="001674CC"/>
    <w:rsid w:val="001727CA"/>
    <w:rsid w:val="001901D1"/>
    <w:rsid w:val="00190352"/>
    <w:rsid w:val="00197CA2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3238"/>
    <w:rsid w:val="002E458B"/>
    <w:rsid w:val="002F6F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A74C0"/>
    <w:rsid w:val="003B0108"/>
    <w:rsid w:val="003C129B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779F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3BF7"/>
    <w:rsid w:val="005B3FC3"/>
    <w:rsid w:val="005C2C4C"/>
    <w:rsid w:val="005D6C4F"/>
    <w:rsid w:val="005E19AD"/>
    <w:rsid w:val="005E605C"/>
    <w:rsid w:val="005F2035"/>
    <w:rsid w:val="005F66BA"/>
    <w:rsid w:val="005F7990"/>
    <w:rsid w:val="006058C4"/>
    <w:rsid w:val="00621AF5"/>
    <w:rsid w:val="00622CEC"/>
    <w:rsid w:val="00623181"/>
    <w:rsid w:val="006314FC"/>
    <w:rsid w:val="00636A9E"/>
    <w:rsid w:val="0063739C"/>
    <w:rsid w:val="006574D8"/>
    <w:rsid w:val="006576A4"/>
    <w:rsid w:val="00664BE6"/>
    <w:rsid w:val="00673A0A"/>
    <w:rsid w:val="00680451"/>
    <w:rsid w:val="006A3DD4"/>
    <w:rsid w:val="006B67E6"/>
    <w:rsid w:val="006C2711"/>
    <w:rsid w:val="006D3589"/>
    <w:rsid w:val="006E7145"/>
    <w:rsid w:val="006F4C3C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092A"/>
    <w:rsid w:val="007870BD"/>
    <w:rsid w:val="0078748D"/>
    <w:rsid w:val="0079403B"/>
    <w:rsid w:val="007A35A8"/>
    <w:rsid w:val="007A682B"/>
    <w:rsid w:val="007B0A8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43FD5"/>
    <w:rsid w:val="008504D7"/>
    <w:rsid w:val="00852B20"/>
    <w:rsid w:val="00875BD4"/>
    <w:rsid w:val="00882E49"/>
    <w:rsid w:val="00886EA5"/>
    <w:rsid w:val="00887812"/>
    <w:rsid w:val="008948F9"/>
    <w:rsid w:val="00897670"/>
    <w:rsid w:val="008A2F1C"/>
    <w:rsid w:val="008B0E32"/>
    <w:rsid w:val="008B3FE5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E73"/>
    <w:rsid w:val="0094226E"/>
    <w:rsid w:val="00944BF7"/>
    <w:rsid w:val="00955DAB"/>
    <w:rsid w:val="00961DCA"/>
    <w:rsid w:val="00972F21"/>
    <w:rsid w:val="00973158"/>
    <w:rsid w:val="00973A85"/>
    <w:rsid w:val="0098597D"/>
    <w:rsid w:val="009A089C"/>
    <w:rsid w:val="009A0E07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647D0"/>
    <w:rsid w:val="00A65690"/>
    <w:rsid w:val="00A82043"/>
    <w:rsid w:val="00A82A33"/>
    <w:rsid w:val="00A85A07"/>
    <w:rsid w:val="00AA2A0A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4F15"/>
    <w:rsid w:val="00B33EA0"/>
    <w:rsid w:val="00B4399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E2DE5"/>
    <w:rsid w:val="00BE62EE"/>
    <w:rsid w:val="00BF6111"/>
    <w:rsid w:val="00C003BA"/>
    <w:rsid w:val="00C00950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D1B00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3724"/>
    <w:rsid w:val="00D55143"/>
    <w:rsid w:val="00D72D9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61C09"/>
    <w:rsid w:val="00E76554"/>
    <w:rsid w:val="00E82578"/>
    <w:rsid w:val="00EA68D1"/>
    <w:rsid w:val="00EA7D2F"/>
    <w:rsid w:val="00EB2B35"/>
    <w:rsid w:val="00EB3B58"/>
    <w:rsid w:val="00EB4597"/>
    <w:rsid w:val="00EC2335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2022-08-25T03:44:00Z</dcterms:created>
  <dcterms:modified xsi:type="dcterms:W3CDTF">2022-08-25T03:52:00Z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