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DC17A8" w14:paraId="104F9DBE" w14:textId="77777777" w:rsidTr="000D68B9">
        <w:tc>
          <w:tcPr>
            <w:tcW w:w="1011" w:type="pct"/>
            <w:vAlign w:val="center"/>
          </w:tcPr>
          <w:p w14:paraId="06D363B0" w14:textId="2C56D18B" w:rsidR="00C9238F" w:rsidRPr="00DC17A8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C17A8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355E0F5" w14:textId="77777777" w:rsidR="00C75204" w:rsidRPr="00C75204" w:rsidRDefault="00C75204" w:rsidP="00C752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14:paraId="00A3D832" w14:textId="77777777" w:rsidR="00C75204" w:rsidRPr="00C75204" w:rsidRDefault="00C75204" w:rsidP="00C752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C75204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76A41892" w14:textId="47EEA629" w:rsidR="00C9238F" w:rsidRPr="00DC17A8" w:rsidRDefault="00784199" w:rsidP="00C75204">
            <w:pPr>
              <w:spacing w:before="240"/>
              <w:rPr>
                <w:rFonts w:ascii="Times New Roman" w:hAnsi="Times New Roman" w:cs="Times New Roman"/>
              </w:rPr>
            </w:pPr>
            <w:r w:rsidRPr="00784199">
              <w:rPr>
                <w:rFonts w:ascii="Times New Roman" w:hAnsi="Times New Roman" w:cs="Times New Roman"/>
                <w:color w:val="000000"/>
              </w:rPr>
              <w:t>Evaluation of TSP for Emergency Routing</w:t>
            </w:r>
          </w:p>
        </w:tc>
      </w:tr>
      <w:tr w:rsidR="00C9238F" w:rsidRPr="00DC17A8" w14:paraId="41B6DFDE" w14:textId="77777777" w:rsidTr="004501F7">
        <w:tc>
          <w:tcPr>
            <w:tcW w:w="1011" w:type="pct"/>
            <w:vAlign w:val="center"/>
          </w:tcPr>
          <w:p w14:paraId="59632982" w14:textId="303F20A2" w:rsidR="00C9238F" w:rsidRPr="00DC17A8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C17A8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center"/>
          </w:tcPr>
          <w:p w14:paraId="4C3C55DD" w14:textId="44767F3B" w:rsidR="00C9238F" w:rsidRPr="00DC17A8" w:rsidRDefault="007708A4" w:rsidP="004501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708A4">
              <w:rPr>
                <w:rFonts w:ascii="Times New Roman" w:hAnsi="Times New Roman" w:cs="Times New Roman"/>
                <w:color w:val="000000"/>
              </w:rPr>
              <w:t>A. G. M. Zaman</w:t>
            </w:r>
            <w:r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Pr="007708A4">
              <w:rPr>
                <w:rFonts w:ascii="Times New Roman" w:hAnsi="Times New Roman" w:cs="Times New Roman"/>
                <w:color w:val="000000"/>
              </w:rPr>
              <w:t>Sajib Hasan</w:t>
            </w:r>
            <w:r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Pr="007708A4">
              <w:rPr>
                <w:rFonts w:ascii="Times New Roman" w:hAnsi="Times New Roman" w:cs="Times New Roman"/>
                <w:color w:val="000000"/>
              </w:rPr>
              <w:t>Mohammad Samawat Ullah</w:t>
            </w:r>
          </w:p>
        </w:tc>
      </w:tr>
      <w:tr w:rsidR="00C9238F" w:rsidRPr="00DC17A8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DC17A8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C17A8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01BFF3A8" w:rsidR="00C9238F" w:rsidRPr="00DC17A8" w:rsidRDefault="004501F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C17A8">
              <w:rPr>
                <w:rFonts w:ascii="Times New Roman" w:hAnsi="Times New Roman" w:cs="Times New Roman"/>
              </w:rPr>
              <w:t>agmzaman</w:t>
            </w:r>
            <w:r w:rsidR="005E19AD" w:rsidRPr="00DC17A8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DC17A8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DC17A8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C17A8"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01D356EB" w:rsidR="00C9238F" w:rsidRPr="00DC17A8" w:rsidRDefault="00374F78" w:rsidP="00F63792">
            <w:pPr>
              <w:spacing w:before="240"/>
              <w:rPr>
                <w:rFonts w:ascii="Times New Roman" w:hAnsi="Times New Roman" w:cs="Times New Roman"/>
              </w:rPr>
            </w:pPr>
            <w:r w:rsidRPr="00374F78">
              <w:rPr>
                <w:rFonts w:ascii="Times New Roman" w:hAnsi="Times New Roman" w:cs="Times New Roman"/>
              </w:rPr>
              <w:t>International Journal of Information Technology and Computer Science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74F78">
              <w:rPr>
                <w:rFonts w:ascii="Times New Roman" w:hAnsi="Times New Roman" w:cs="Times New Roman"/>
              </w:rPr>
              <w:t>(</w:t>
            </w:r>
            <w:proofErr w:type="spellStart"/>
            <w:r w:rsidRPr="00374F78">
              <w:rPr>
                <w:rFonts w:ascii="Times New Roman" w:hAnsi="Times New Roman" w:cs="Times New Roman"/>
              </w:rPr>
              <w:t>IJITCS</w:t>
            </w:r>
            <w:proofErr w:type="spellEnd"/>
            <w:r w:rsidRPr="00374F78">
              <w:rPr>
                <w:rFonts w:ascii="Times New Roman" w:hAnsi="Times New Roman" w:cs="Times New Roman"/>
              </w:rPr>
              <w:t>)</w:t>
            </w:r>
          </w:p>
        </w:tc>
      </w:tr>
      <w:tr w:rsidR="00010104" w:rsidRPr="00DC17A8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DC17A8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C17A8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2E64AC7" w:rsidR="00010104" w:rsidRPr="00DC17A8" w:rsidRDefault="001565F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DC17A8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DC17A8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C17A8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03D765B4" w:rsidR="00576892" w:rsidRPr="00DC17A8" w:rsidRDefault="006B572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DC17A8" w:rsidRDefault="00010104" w:rsidP="00576892">
            <w:pPr>
              <w:rPr>
                <w:rFonts w:ascii="Times New Roman" w:hAnsi="Times New Roman" w:cs="Times New Roman"/>
              </w:rPr>
            </w:pPr>
            <w:r w:rsidRPr="00DC17A8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13D7F3A8" w:rsidR="00576892" w:rsidRPr="00DC17A8" w:rsidRDefault="000F512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DC17A8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DC17A8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C17A8"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1C3B8C6D" w:rsidR="00852B20" w:rsidRPr="00DC17A8" w:rsidRDefault="0021307B" w:rsidP="00576892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21307B">
              <w:rPr>
                <w:rFonts w:ascii="Times New Roman" w:hAnsi="Times New Roman" w:cs="Times New Roman"/>
              </w:rPr>
              <w:t>MECS</w:t>
            </w:r>
            <w:proofErr w:type="spellEnd"/>
            <w:r w:rsidRPr="0021307B">
              <w:rPr>
                <w:rFonts w:ascii="Times New Roman" w:hAnsi="Times New Roman" w:cs="Times New Roman"/>
              </w:rPr>
              <w:t xml:space="preserve"> Press</w:t>
            </w:r>
          </w:p>
        </w:tc>
      </w:tr>
      <w:tr w:rsidR="00852B20" w:rsidRPr="00DC17A8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DC17A8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C17A8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6CFFC8BF" w:rsidR="00852B20" w:rsidRPr="00DC17A8" w:rsidRDefault="00C9505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Feb</w:t>
            </w:r>
            <w:r w:rsidR="00C5536B" w:rsidRPr="00DC17A8">
              <w:rPr>
                <w:rFonts w:ascii="Times New Roman" w:hAnsi="Times New Roman" w:cs="Times New Roman"/>
              </w:rPr>
              <w:t xml:space="preserve">. </w:t>
            </w:r>
            <w:r w:rsidR="00BC6682" w:rsidRPr="00DC17A8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21</w:t>
            </w:r>
          </w:p>
        </w:tc>
      </w:tr>
      <w:tr w:rsidR="00852B20" w:rsidRPr="00DC17A8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DC17A8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C17A8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182A3EC6" w:rsidR="00852B20" w:rsidRPr="00DC17A8" w:rsidRDefault="00C95055" w:rsidP="008D1342">
            <w:pPr>
              <w:pStyle w:val="Heading5"/>
              <w:shd w:val="clear" w:color="auto" w:fill="FFFFFF"/>
              <w:spacing w:before="150" w:after="150"/>
              <w:jc w:val="both"/>
              <w:outlineLvl w:val="4"/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8"/>
                <w:szCs w:val="28"/>
                <w:lang w:eastAsia="en-US"/>
              </w:rPr>
            </w:pPr>
            <w:r w:rsidRPr="00C95055">
              <w:rPr>
                <w:rFonts w:ascii="Times New Roman" w:hAnsi="Times New Roman" w:cs="Times New Roman"/>
                <w:b w:val="0"/>
                <w:bCs w:val="0"/>
                <w:caps w:val="0"/>
                <w:color w:val="auto"/>
                <w:sz w:val="28"/>
                <w:szCs w:val="28"/>
                <w:lang w:eastAsia="en-US"/>
              </w:rPr>
              <w:t>2074-9007 (Print), ISSN: 2074-9015 (Online)</w:t>
            </w:r>
          </w:p>
        </w:tc>
      </w:tr>
      <w:tr w:rsidR="00852B20" w:rsidRPr="00DC17A8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DC17A8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C17A8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0E2BD779" w:rsidR="00852B20" w:rsidRPr="00DC17A8" w:rsidRDefault="00062816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062816">
              <w:rPr>
                <w:rFonts w:ascii="Times New Roman" w:hAnsi="Times New Roman" w:cs="Times New Roman"/>
              </w:rPr>
              <w:t>10.5815/</w:t>
            </w:r>
            <w:proofErr w:type="spellStart"/>
            <w:r w:rsidRPr="00062816">
              <w:rPr>
                <w:rFonts w:ascii="Times New Roman" w:hAnsi="Times New Roman" w:cs="Times New Roman"/>
              </w:rPr>
              <w:t>ijitcs</w:t>
            </w:r>
            <w:proofErr w:type="spellEnd"/>
          </w:p>
        </w:tc>
      </w:tr>
      <w:tr w:rsidR="00C9238F" w:rsidRPr="00DC17A8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DC17A8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C17A8"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71A8FACC" w:rsidR="00C9238F" w:rsidRPr="00DC17A8" w:rsidRDefault="0006281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62816">
              <w:rPr>
                <w:rFonts w:ascii="Times New Roman" w:hAnsi="Times New Roman" w:cs="Times New Roman"/>
              </w:rPr>
              <w:t>https://www.mecs-press.org/ijitcs/v13n1.html</w:t>
            </w:r>
          </w:p>
        </w:tc>
      </w:tr>
      <w:tr w:rsidR="00852B20" w:rsidRPr="00DC17A8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DC17A8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C17A8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057E12BE" w:rsidR="00852B20" w:rsidRPr="00DC17A8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DC17A8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DC17A8" w:rsidRDefault="00C9238F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3852B5CE" w:rsidR="00852B20" w:rsidRPr="005E19AD" w:rsidRDefault="001246D5" w:rsidP="00576892">
            <w:pPr>
              <w:rPr>
                <w:rFonts w:ascii="Times New Roman" w:hAnsi="Times New Roman" w:cs="Times New Roman"/>
              </w:rPr>
            </w:pPr>
            <w:r w:rsidRPr="001246D5">
              <w:rPr>
                <w:rFonts w:ascii="Times New Roman" w:hAnsi="Times New Roman" w:cs="Times New Roman"/>
              </w:rPr>
              <w:t xml:space="preserve">The paper considers the symmetric traveling salesman problem and applies it to sixty-four (64) districts of Bangladesh (with geographic coordinates) as a new instance of the problem of finding an optimized route in need of emergency.  It approached three different algorithms namely Integer Linear Programming, Nearest-neighbor, and Metric TSP as exact, heuristic, or approximate methods of solving the NP-hard class of problem to model the emergency route planning. These algorithms have been implanted using computer codes, used IBM ILOG </w:t>
            </w:r>
            <w:proofErr w:type="spellStart"/>
            <w:r w:rsidRPr="001246D5">
              <w:rPr>
                <w:rFonts w:ascii="Times New Roman" w:hAnsi="Times New Roman" w:cs="Times New Roman"/>
              </w:rPr>
              <w:t>CPLEX</w:t>
            </w:r>
            <w:proofErr w:type="spellEnd"/>
            <w:r w:rsidRPr="001246D5">
              <w:rPr>
                <w:rFonts w:ascii="Times New Roman" w:hAnsi="Times New Roman" w:cs="Times New Roman"/>
              </w:rPr>
              <w:t xml:space="preserve"> parallel optimization, visualized using Geographic Information System tools. The performance of these algorithms also has been evaluated in terms of computational complexity, their run-time, and resulted tour distance using exact, approximate, and heuristic methods to find the best fit of route optimization in emergence thus contributing to the field of combinatorial optimization.</w:t>
            </w:r>
            <w:r w:rsidRPr="001246D5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18030A" w14:textId="77777777" w:rsidR="009247BB" w:rsidRDefault="009247BB" w:rsidP="00C9238F">
      <w:pPr>
        <w:spacing w:after="0" w:line="240" w:lineRule="auto"/>
      </w:pPr>
      <w:r>
        <w:separator/>
      </w:r>
    </w:p>
  </w:endnote>
  <w:endnote w:type="continuationSeparator" w:id="0">
    <w:p w14:paraId="354050C0" w14:textId="77777777" w:rsidR="009247BB" w:rsidRDefault="009247BB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B39871-E145-41FF-91FF-DF28C66D2180}"/>
    <w:embedBold r:id="rId2" w:fontKey="{35DFFACB-01A5-464F-8DCA-AA738245C208}"/>
    <w:embedItalic r:id="rId3" w:fontKey="{C529067B-39A7-4948-977C-70E61011EA5C}"/>
    <w:embedBoldItalic r:id="rId4" w:fontKey="{31C872DE-92D3-434A-A6A5-FCD897F77AF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BD9DFF90-B5E2-4F13-A736-BCC37C538CA8}"/>
    <w:embedBold r:id="rId6" w:fontKey="{DE10FCAE-F03D-49E9-9093-336D09CF49F2}"/>
    <w:embedItalic r:id="rId7" w:fontKey="{E87C179F-EA22-41C7-A2E9-990544C2F0D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2FC1B9B8-EE9E-4808-94BE-482CD888F8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12EFC" w14:textId="77777777" w:rsidR="009247BB" w:rsidRDefault="009247BB" w:rsidP="00C9238F">
      <w:pPr>
        <w:spacing w:after="0" w:line="240" w:lineRule="auto"/>
      </w:pPr>
      <w:r>
        <w:separator/>
      </w:r>
    </w:p>
  </w:footnote>
  <w:footnote w:type="continuationSeparator" w:id="0">
    <w:p w14:paraId="2EBF5869" w14:textId="77777777" w:rsidR="009247BB" w:rsidRDefault="009247BB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191803594">
    <w:abstractNumId w:val="12"/>
  </w:num>
  <w:num w:numId="2" w16cid:durableId="1794597972">
    <w:abstractNumId w:val="8"/>
  </w:num>
  <w:num w:numId="3" w16cid:durableId="257181982">
    <w:abstractNumId w:val="16"/>
  </w:num>
  <w:num w:numId="4" w16cid:durableId="1673024162">
    <w:abstractNumId w:val="13"/>
  </w:num>
  <w:num w:numId="5" w16cid:durableId="1368676979">
    <w:abstractNumId w:val="14"/>
  </w:num>
  <w:num w:numId="6" w16cid:durableId="704404894">
    <w:abstractNumId w:val="20"/>
  </w:num>
  <w:num w:numId="7" w16cid:durableId="1139541046">
    <w:abstractNumId w:val="7"/>
  </w:num>
  <w:num w:numId="8" w16cid:durableId="317850511">
    <w:abstractNumId w:val="11"/>
  </w:num>
  <w:num w:numId="9" w16cid:durableId="663360606">
    <w:abstractNumId w:val="18"/>
  </w:num>
  <w:num w:numId="10" w16cid:durableId="1372994824">
    <w:abstractNumId w:val="2"/>
  </w:num>
  <w:num w:numId="11" w16cid:durableId="1015308857">
    <w:abstractNumId w:val="6"/>
  </w:num>
  <w:num w:numId="12" w16cid:durableId="2108848434">
    <w:abstractNumId w:val="1"/>
  </w:num>
  <w:num w:numId="13" w16cid:durableId="674187482">
    <w:abstractNumId w:val="3"/>
  </w:num>
  <w:num w:numId="14" w16cid:durableId="81345399">
    <w:abstractNumId w:val="10"/>
  </w:num>
  <w:num w:numId="15" w16cid:durableId="1984652901">
    <w:abstractNumId w:val="9"/>
  </w:num>
  <w:num w:numId="16" w16cid:durableId="297027325">
    <w:abstractNumId w:val="17"/>
  </w:num>
  <w:num w:numId="17" w16cid:durableId="2053267118">
    <w:abstractNumId w:val="4"/>
  </w:num>
  <w:num w:numId="18" w16cid:durableId="2141915373">
    <w:abstractNumId w:val="22"/>
  </w:num>
  <w:num w:numId="19" w16cid:durableId="2050833235">
    <w:abstractNumId w:val="19"/>
  </w:num>
  <w:num w:numId="20" w16cid:durableId="1077633259">
    <w:abstractNumId w:val="15"/>
  </w:num>
  <w:num w:numId="21" w16cid:durableId="1465123262">
    <w:abstractNumId w:val="21"/>
  </w:num>
  <w:num w:numId="22" w16cid:durableId="1568802401">
    <w:abstractNumId w:val="5"/>
  </w:num>
  <w:num w:numId="23" w16cid:durableId="36949471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2816"/>
    <w:rsid w:val="0006568A"/>
    <w:rsid w:val="00065A07"/>
    <w:rsid w:val="00076F0F"/>
    <w:rsid w:val="00084253"/>
    <w:rsid w:val="000D0A38"/>
    <w:rsid w:val="000D1F49"/>
    <w:rsid w:val="000D2BF3"/>
    <w:rsid w:val="000D68B9"/>
    <w:rsid w:val="000F512E"/>
    <w:rsid w:val="00110BAB"/>
    <w:rsid w:val="001246D5"/>
    <w:rsid w:val="001565FE"/>
    <w:rsid w:val="001664E5"/>
    <w:rsid w:val="001727CA"/>
    <w:rsid w:val="001F5CF8"/>
    <w:rsid w:val="0021307B"/>
    <w:rsid w:val="002C56E6"/>
    <w:rsid w:val="002D3238"/>
    <w:rsid w:val="002E088B"/>
    <w:rsid w:val="00361E11"/>
    <w:rsid w:val="00374F78"/>
    <w:rsid w:val="003F0847"/>
    <w:rsid w:val="0040090B"/>
    <w:rsid w:val="00421017"/>
    <w:rsid w:val="004501F7"/>
    <w:rsid w:val="0046302A"/>
    <w:rsid w:val="00487D2D"/>
    <w:rsid w:val="004A68F7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653C8A"/>
    <w:rsid w:val="006B5728"/>
    <w:rsid w:val="007708A4"/>
    <w:rsid w:val="00770F25"/>
    <w:rsid w:val="00774C74"/>
    <w:rsid w:val="00784199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D1342"/>
    <w:rsid w:val="008E203A"/>
    <w:rsid w:val="0090718D"/>
    <w:rsid w:val="0091229C"/>
    <w:rsid w:val="00920221"/>
    <w:rsid w:val="009247BB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42B1D"/>
    <w:rsid w:val="00BC6682"/>
    <w:rsid w:val="00BD4753"/>
    <w:rsid w:val="00BD5CB1"/>
    <w:rsid w:val="00BE62EE"/>
    <w:rsid w:val="00C003BA"/>
    <w:rsid w:val="00C26236"/>
    <w:rsid w:val="00C333A6"/>
    <w:rsid w:val="00C46878"/>
    <w:rsid w:val="00C5536B"/>
    <w:rsid w:val="00C75204"/>
    <w:rsid w:val="00C9238F"/>
    <w:rsid w:val="00C95055"/>
    <w:rsid w:val="00C96307"/>
    <w:rsid w:val="00CB4A51"/>
    <w:rsid w:val="00CB5027"/>
    <w:rsid w:val="00CD4532"/>
    <w:rsid w:val="00CD47B0"/>
    <w:rsid w:val="00CE6104"/>
    <w:rsid w:val="00CE7918"/>
    <w:rsid w:val="00CF36F8"/>
    <w:rsid w:val="00D03AC6"/>
    <w:rsid w:val="00D16163"/>
    <w:rsid w:val="00D31E76"/>
    <w:rsid w:val="00DB3FAD"/>
    <w:rsid w:val="00DC17A8"/>
    <w:rsid w:val="00E61C09"/>
    <w:rsid w:val="00EA5EB7"/>
    <w:rsid w:val="00EB3B58"/>
    <w:rsid w:val="00EC7359"/>
    <w:rsid w:val="00ED7857"/>
    <w:rsid w:val="00EE3054"/>
    <w:rsid w:val="00F00606"/>
    <w:rsid w:val="00F01256"/>
    <w:rsid w:val="00F63792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96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2021-08-30T22:23:00Z</dcterms:created>
  <dcterms:modified xsi:type="dcterms:W3CDTF">2022-06-15T06:24:00Z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